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D00A5" w14:textId="616FA0A7" w:rsidR="00493BC5" w:rsidRPr="002E0D36" w:rsidRDefault="00493BC5" w:rsidP="003566A9">
      <w:pPr>
        <w:pStyle w:val="affffff1"/>
        <w:framePr w:wrap="around"/>
        <w:ind w:left="210" w:hangingChars="100" w:hanging="210"/>
        <w:rPr>
          <w:rFonts w:hAnsi="黑体" w:hint="eastAsia"/>
        </w:rPr>
      </w:pPr>
      <w:r w:rsidRPr="002E0D36">
        <w:rPr>
          <w:rFonts w:hAnsi="黑体"/>
        </w:rPr>
        <w:t>ICS</w:t>
      </w:r>
      <w:r w:rsidRPr="002E0D36">
        <w:rPr>
          <w:rFonts w:hAnsi="黑体"/>
        </w:rPr>
        <w:t> </w:t>
      </w:r>
      <w:r w:rsidR="00B9052E" w:rsidRPr="002E0D36">
        <w:rPr>
          <w:rFonts w:hAnsi="黑体" w:hint="eastAsia"/>
        </w:rPr>
        <w:t>31.220.10</w:t>
      </w:r>
    </w:p>
    <w:p w14:paraId="72EE77AE" w14:textId="77777777" w:rsidR="00493BC5" w:rsidRPr="002E0D36" w:rsidRDefault="00B9052E" w:rsidP="00493BC5">
      <w:pPr>
        <w:pStyle w:val="affffff1"/>
        <w:framePr w:wrap="around"/>
        <w:rPr>
          <w:rFonts w:hAnsi="黑体" w:hint="eastAsia"/>
        </w:rPr>
      </w:pPr>
      <w:r w:rsidRPr="002E0D36">
        <w:rPr>
          <w:rFonts w:hAnsi="黑体" w:hint="eastAsia"/>
        </w:rPr>
        <w:t>L23</w:t>
      </w:r>
    </w:p>
    <w:p w14:paraId="417241D3" w14:textId="77777777" w:rsidR="00493BC5" w:rsidRPr="002E0D36" w:rsidRDefault="00B9052E" w:rsidP="00493BC5">
      <w:pPr>
        <w:pStyle w:val="afffff1"/>
        <w:framePr w:w="6183" w:h="981" w:hRule="exact" w:wrap="around" w:x="2920" w:y="1901"/>
        <w:rPr>
          <w:rFonts w:ascii="Times New Roman" w:hAnsi="Times New Roman"/>
          <w:spacing w:val="-80"/>
          <w:sz w:val="72"/>
          <w:szCs w:val="72"/>
          <w:shd w:val="pct15" w:color="auto" w:fill="FFFFFF"/>
        </w:rPr>
      </w:pPr>
      <w:r w:rsidRPr="002E0D36">
        <w:rPr>
          <w:rFonts w:hint="eastAsia"/>
          <w:spacing w:val="-80"/>
          <w:sz w:val="72"/>
          <w:szCs w:val="72"/>
        </w:rPr>
        <w:t>团</w:t>
      </w:r>
      <w:r w:rsidR="00493BC5" w:rsidRPr="002E0D36">
        <w:rPr>
          <w:rFonts w:hint="eastAsia"/>
          <w:spacing w:val="-80"/>
          <w:sz w:val="72"/>
          <w:szCs w:val="72"/>
        </w:rPr>
        <w:t>体标</w:t>
      </w:r>
      <w:r w:rsidR="00493BC5" w:rsidRPr="002E0D36">
        <w:rPr>
          <w:rFonts w:ascii="Times New Roman" w:hAnsi="Times New Roman" w:hint="eastAsia"/>
          <w:spacing w:val="-80"/>
          <w:sz w:val="72"/>
          <w:szCs w:val="72"/>
        </w:rPr>
        <w:t>准</w:t>
      </w:r>
    </w:p>
    <w:p w14:paraId="57541FFB" w14:textId="77777777" w:rsidR="007B0265" w:rsidRPr="002E0D36" w:rsidRDefault="007B0265" w:rsidP="00493BC5">
      <w:pPr>
        <w:pStyle w:val="aff8"/>
        <w:ind w:firstLineChars="0" w:firstLine="0"/>
      </w:pPr>
    </w:p>
    <w:p w14:paraId="515BC257" w14:textId="77777777" w:rsidR="00493BC5" w:rsidRPr="002E0D36" w:rsidRDefault="00493BC5" w:rsidP="00493BC5">
      <w:pPr>
        <w:pStyle w:val="aff8"/>
        <w:ind w:firstLineChars="0" w:firstLine="0"/>
      </w:pPr>
    </w:p>
    <w:p w14:paraId="483B5B7F" w14:textId="77777777" w:rsidR="00493BC5" w:rsidRPr="002E0D36" w:rsidRDefault="00493BC5" w:rsidP="00493BC5">
      <w:pPr>
        <w:pStyle w:val="aff8"/>
        <w:ind w:firstLineChars="0" w:firstLine="0"/>
      </w:pPr>
    </w:p>
    <w:p w14:paraId="2831F373" w14:textId="77777777" w:rsidR="00493BC5" w:rsidRPr="002E0D36" w:rsidRDefault="00493BC5" w:rsidP="00493BC5">
      <w:pPr>
        <w:pStyle w:val="aff8"/>
        <w:ind w:firstLineChars="0" w:firstLine="0"/>
      </w:pPr>
    </w:p>
    <w:p w14:paraId="1F55543A" w14:textId="77777777" w:rsidR="00493BC5" w:rsidRPr="002E0D36" w:rsidRDefault="00493BC5" w:rsidP="00493BC5">
      <w:pPr>
        <w:pStyle w:val="aff8"/>
        <w:ind w:firstLineChars="0" w:firstLine="0"/>
      </w:pPr>
    </w:p>
    <w:p w14:paraId="278CF98E" w14:textId="0A12AF86" w:rsidR="00493BC5" w:rsidRPr="002E0D36" w:rsidRDefault="00493BC5" w:rsidP="00493BC5">
      <w:pPr>
        <w:pStyle w:val="aff8"/>
        <w:ind w:firstLineChars="0" w:firstLine="0"/>
      </w:pPr>
    </w:p>
    <w:p w14:paraId="664E972C" w14:textId="77777777" w:rsidR="00493BC5" w:rsidRPr="002E0D36" w:rsidRDefault="00493BC5" w:rsidP="00493BC5">
      <w:pPr>
        <w:pStyle w:val="aff8"/>
        <w:ind w:firstLineChars="0" w:firstLine="0"/>
      </w:pPr>
    </w:p>
    <w:p w14:paraId="700A63F9" w14:textId="20C6D73B" w:rsidR="00493BC5" w:rsidRPr="00E96A46" w:rsidRDefault="00493BC5" w:rsidP="00FF1ACA">
      <w:pPr>
        <w:pStyle w:val="20"/>
        <w:framePr w:wrap="around"/>
        <w:rPr>
          <w:rFonts w:hAnsi="黑体" w:hint="eastAsia"/>
          <w:u w:val="single"/>
          <w:lang w:val="de-DE"/>
        </w:rPr>
      </w:pPr>
      <w:bookmarkStart w:id="0" w:name="StdNo0"/>
      <w:r w:rsidRPr="00171C9D">
        <w:rPr>
          <w:rFonts w:hAnsi="黑体"/>
          <w:u w:val="single"/>
        </w:rPr>
        <w:t>T</w:t>
      </w:r>
      <w:bookmarkEnd w:id="0"/>
      <w:r w:rsidRPr="00171C9D">
        <w:rPr>
          <w:rFonts w:hAnsi="黑体" w:hint="eastAsia"/>
          <w:u w:val="single"/>
        </w:rPr>
        <w:t xml:space="preserve">/CECA </w:t>
      </w:r>
      <w:r w:rsidR="009429D7" w:rsidRPr="00171C9D">
        <w:rPr>
          <w:rFonts w:hAnsi="黑体" w:hint="eastAsia"/>
          <w:u w:val="single"/>
        </w:rPr>
        <w:t>45</w:t>
      </w:r>
      <w:r w:rsidRPr="00171C9D">
        <w:rPr>
          <w:rFonts w:hAnsi="黑体"/>
          <w:u w:val="single"/>
        </w:rPr>
        <w:t>—</w:t>
      </w:r>
      <w:r w:rsidRPr="00171C9D">
        <w:rPr>
          <w:rFonts w:hAnsi="黑体" w:hint="eastAsia"/>
          <w:u w:val="single"/>
        </w:rPr>
        <w:t>20</w:t>
      </w:r>
      <w:r w:rsidR="00FF1ACA" w:rsidRPr="00171C9D">
        <w:rPr>
          <w:rFonts w:hAnsi="黑体" w:hint="eastAsia"/>
          <w:u w:val="single"/>
        </w:rPr>
        <w:t>2</w:t>
      </w:r>
      <w:r w:rsidR="00FF1ACA" w:rsidRPr="00171C9D">
        <w:rPr>
          <w:rFonts w:hAnsi="黑体"/>
          <w:u w:val="single"/>
        </w:rPr>
        <w:t>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493BC5" w:rsidRPr="00E96A46" w14:paraId="740D75D4" w14:textId="77777777" w:rsidTr="00A42C1A">
        <w:tc>
          <w:tcPr>
            <w:tcW w:w="9356" w:type="dxa"/>
            <w:tcBorders>
              <w:top w:val="nil"/>
              <w:left w:val="nil"/>
              <w:bottom w:val="nil"/>
              <w:right w:val="nil"/>
            </w:tcBorders>
            <w:shd w:val="clear" w:color="auto" w:fill="auto"/>
          </w:tcPr>
          <w:p w14:paraId="16076C10" w14:textId="7163E648" w:rsidR="00FF1ACA" w:rsidRPr="00E96A46" w:rsidRDefault="00FF1ACA" w:rsidP="00FF1ACA">
            <w:pPr>
              <w:pStyle w:val="20"/>
              <w:framePr w:wrap="around"/>
              <w:wordWrap w:val="0"/>
              <w:rPr>
                <w:rFonts w:hAnsi="黑体" w:hint="eastAsia"/>
                <w:sz w:val="24"/>
                <w:u w:val="single"/>
                <w:lang w:val="de-DE"/>
              </w:rPr>
            </w:pPr>
            <w:bookmarkStart w:id="1" w:name="DT"/>
            <w:r w:rsidRPr="00E96A46">
              <w:rPr>
                <w:rFonts w:hAnsi="黑体" w:hint="eastAsia"/>
                <w:sz w:val="24"/>
                <w:u w:val="single"/>
              </w:rPr>
              <w:t xml:space="preserve"> </w:t>
            </w:r>
            <w:r w:rsidRPr="00E96A46">
              <w:rPr>
                <w:rFonts w:hAnsi="黑体"/>
                <w:sz w:val="24"/>
                <w:u w:val="single"/>
              </w:rPr>
              <w:t xml:space="preserve">    </w:t>
            </w:r>
            <w:r w:rsidRPr="00E96A46">
              <w:rPr>
                <w:rFonts w:hAnsi="黑体" w:hint="eastAsia"/>
                <w:sz w:val="24"/>
                <w:u w:val="single"/>
              </w:rPr>
              <w:t>代替</w:t>
            </w:r>
            <w:r w:rsidRPr="00E96A46">
              <w:rPr>
                <w:rFonts w:hAnsi="黑体"/>
                <w:sz w:val="24"/>
                <w:u w:val="single"/>
              </w:rPr>
              <w:t>T</w:t>
            </w:r>
            <w:r w:rsidRPr="00E96A46">
              <w:rPr>
                <w:rFonts w:hAnsi="黑体" w:hint="eastAsia"/>
                <w:sz w:val="24"/>
                <w:u w:val="single"/>
              </w:rPr>
              <w:t>/CECA 45</w:t>
            </w:r>
            <w:r w:rsidRPr="00E96A46">
              <w:rPr>
                <w:rFonts w:hAnsi="黑体"/>
                <w:sz w:val="24"/>
                <w:u w:val="single"/>
              </w:rPr>
              <w:t>—</w:t>
            </w:r>
            <w:r w:rsidRPr="00E96A46">
              <w:rPr>
                <w:rFonts w:hAnsi="黑体" w:hint="eastAsia"/>
                <w:sz w:val="24"/>
                <w:u w:val="single"/>
              </w:rPr>
              <w:t>2020</w:t>
            </w:r>
          </w:p>
          <w:p w14:paraId="59AA445C" w14:textId="77777777" w:rsidR="00493BC5" w:rsidRPr="00E96A46" w:rsidRDefault="00812AAE" w:rsidP="00FF1ACA">
            <w:pPr>
              <w:pStyle w:val="afffd"/>
              <w:framePr w:wrap="around"/>
              <w:rPr>
                <w:u w:val="single"/>
              </w:rPr>
            </w:pPr>
            <w:r w:rsidRPr="00E96A46">
              <w:rPr>
                <w:noProof/>
                <w:u w:val="single"/>
              </w:rPr>
              <mc:AlternateContent>
                <mc:Choice Requires="wps">
                  <w:drawing>
                    <wp:anchor distT="0" distB="0" distL="114300" distR="114300" simplePos="0" relativeHeight="251655168" behindDoc="1" locked="0" layoutInCell="1" allowOverlap="1" wp14:anchorId="462F6B80" wp14:editId="243BD9EE">
                      <wp:simplePos x="0" y="0"/>
                      <wp:positionH relativeFrom="column">
                        <wp:posOffset>4734560</wp:posOffset>
                      </wp:positionH>
                      <wp:positionV relativeFrom="paragraph">
                        <wp:posOffset>34290</wp:posOffset>
                      </wp:positionV>
                      <wp:extent cx="1143000" cy="228600"/>
                      <wp:effectExtent l="0" t="0" r="0" b="0"/>
                      <wp:wrapNone/>
                      <wp:docPr id="47"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15BA8" id="DT" o:spid="_x0000_s1026" style="position:absolute;left:0;text-align:left;margin-left:372.8pt;margin-top:2.7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" stroked="f">
                      <v:path arrowok="t"/>
                    </v:rect>
                  </w:pict>
                </mc:Fallback>
              </mc:AlternateContent>
            </w:r>
            <w:bookmarkEnd w:id="1"/>
          </w:p>
        </w:tc>
      </w:tr>
    </w:tbl>
    <w:p w14:paraId="436E423F" w14:textId="77777777" w:rsidR="00493BC5" w:rsidRPr="002E0D36" w:rsidRDefault="00493BC5" w:rsidP="00493BC5">
      <w:pPr>
        <w:pStyle w:val="20"/>
        <w:framePr w:wrap="around"/>
      </w:pPr>
    </w:p>
    <w:p w14:paraId="77F04B04" w14:textId="77777777" w:rsidR="00493BC5" w:rsidRPr="002E0D36" w:rsidRDefault="00493BC5" w:rsidP="00493BC5">
      <w:pPr>
        <w:pStyle w:val="20"/>
        <w:framePr w:wrap="around"/>
      </w:pPr>
    </w:p>
    <w:p w14:paraId="587ADA61" w14:textId="73EF6241" w:rsidR="009B0D62" w:rsidRPr="002E0D36" w:rsidRDefault="00DD34FE" w:rsidP="00217A46">
      <w:pPr>
        <w:pStyle w:val="affffff9"/>
        <w:framePr w:w="2619" w:wrap="around" w:hAnchor="page" w:x="8199"/>
      </w:pPr>
      <w:bookmarkStart w:id="2" w:name="FY"/>
      <w:r w:rsidRPr="002E0D36">
        <w:rPr>
          <w:rFonts w:ascii="黑体" w:hint="eastAsia"/>
        </w:rPr>
        <w:t>202</w:t>
      </w:r>
      <w:r w:rsidR="00834DC0">
        <w:rPr>
          <w:rFonts w:ascii="黑体"/>
        </w:rPr>
        <w:t>5</w:t>
      </w:r>
      <w:r w:rsidR="009B0D62" w:rsidRPr="002E0D36">
        <w:t xml:space="preserve"> </w:t>
      </w:r>
      <w:r w:rsidR="009B0D62" w:rsidRPr="002E0D36">
        <w:rPr>
          <w:rFonts w:ascii="黑体"/>
        </w:rPr>
        <w:t>-</w:t>
      </w:r>
      <w:r w:rsidR="009B0D62" w:rsidRPr="002E0D36">
        <w:t xml:space="preserve"> </w:t>
      </w:r>
      <w:r w:rsidR="00834DC0">
        <w:rPr>
          <w:rFonts w:ascii="黑体"/>
        </w:rPr>
        <w:t>XX</w:t>
      </w:r>
      <w:r w:rsidR="009B0D62" w:rsidRPr="002E0D36">
        <w:t xml:space="preserve"> </w:t>
      </w:r>
      <w:r w:rsidR="009B0D62" w:rsidRPr="002E0D36">
        <w:rPr>
          <w:rFonts w:ascii="黑体"/>
        </w:rPr>
        <w:t>-</w:t>
      </w:r>
      <w:r w:rsidR="00834DC0">
        <w:rPr>
          <w:rFonts w:ascii="黑体"/>
        </w:rPr>
        <w:t>XX</w:t>
      </w:r>
    </w:p>
    <w:bookmarkEnd w:id="2"/>
    <w:p w14:paraId="7C1893E0" w14:textId="544AF5C9" w:rsidR="009B0D62" w:rsidRPr="002E0D36" w:rsidRDefault="00DD34FE" w:rsidP="00217A46">
      <w:pPr>
        <w:pStyle w:val="affffff8"/>
        <w:framePr w:w="2194" w:wrap="around" w:hAnchor="page" w:x="1392"/>
      </w:pPr>
      <w:r w:rsidRPr="002E0D36">
        <w:rPr>
          <w:rFonts w:ascii="黑体" w:hint="eastAsia"/>
        </w:rPr>
        <w:t>202</w:t>
      </w:r>
      <w:r w:rsidR="00834DC0">
        <w:rPr>
          <w:rFonts w:ascii="黑体"/>
        </w:rPr>
        <w:t>5</w:t>
      </w:r>
      <w:r w:rsidR="009B0D62" w:rsidRPr="002E0D36">
        <w:t xml:space="preserve"> </w:t>
      </w:r>
      <w:r w:rsidR="009B0D62" w:rsidRPr="002E0D36">
        <w:rPr>
          <w:rFonts w:ascii="黑体"/>
        </w:rPr>
        <w:t>-</w:t>
      </w:r>
      <w:r w:rsidR="00834DC0">
        <w:rPr>
          <w:rFonts w:ascii="黑体"/>
        </w:rPr>
        <w:t>XX</w:t>
      </w:r>
      <w:r w:rsidR="009B0D62" w:rsidRPr="002E0D36">
        <w:t xml:space="preserve"> </w:t>
      </w:r>
      <w:r w:rsidR="009B0D62" w:rsidRPr="002E0D36">
        <w:rPr>
          <w:rFonts w:ascii="黑体"/>
        </w:rPr>
        <w:t>-</w:t>
      </w:r>
      <w:r w:rsidR="00812AAE" w:rsidRPr="002E0D36">
        <w:rPr>
          <w:noProof/>
        </w:rPr>
        <mc:AlternateContent>
          <mc:Choice Requires="wps">
            <w:drawing>
              <wp:anchor distT="0" distB="0" distL="114300" distR="114300" simplePos="0" relativeHeight="251657216" behindDoc="0" locked="1" layoutInCell="1" allowOverlap="1" wp14:anchorId="27243D6E" wp14:editId="345560C1">
                <wp:simplePos x="0" y="0"/>
                <wp:positionH relativeFrom="column">
                  <wp:posOffset>-635</wp:posOffset>
                </wp:positionH>
                <wp:positionV relativeFrom="page">
                  <wp:posOffset>9251950</wp:posOffset>
                </wp:positionV>
                <wp:extent cx="6120130" cy="0"/>
                <wp:effectExtent l="0" t="0" r="127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73701" id="Line 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">
                <o:lock v:ext="edit" shapetype="f"/>
                <w10:wrap anchory="page"/>
                <w10:anchorlock/>
              </v:line>
            </w:pict>
          </mc:Fallback>
        </mc:AlternateContent>
      </w:r>
      <w:r w:rsidR="00834DC0">
        <w:rPr>
          <w:rFonts w:ascii="黑体"/>
        </w:rPr>
        <w:t>XX</w:t>
      </w:r>
    </w:p>
    <w:p w14:paraId="55EDF401" w14:textId="77777777" w:rsidR="009B0D62" w:rsidRPr="002E0D36" w:rsidRDefault="009109EC" w:rsidP="009B0D62">
      <w:pPr>
        <w:pStyle w:val="afffff2"/>
        <w:framePr w:wrap="around"/>
        <w:rPr>
          <w:rFonts w:hAnsi="黑体" w:hint="eastAsia"/>
        </w:rPr>
      </w:pPr>
      <w:r w:rsidRPr="002E0D36">
        <w:rPr>
          <w:rFonts w:hAnsi="黑体" w:hint="eastAsia"/>
        </w:rPr>
        <w:t>中国电子元件行业协会</w:t>
      </w:r>
      <w:r w:rsidR="009B0D62" w:rsidRPr="002E0D36">
        <w:rPr>
          <w:rFonts w:eastAsia="MS Mincho" w:hAnsi="MS Mincho" w:cs="MS Mincho" w:hint="eastAsia"/>
        </w:rPr>
        <w:t> </w:t>
      </w:r>
      <w:r w:rsidR="009B0D62" w:rsidRPr="002E0D36">
        <w:rPr>
          <w:rFonts w:eastAsia="MS Mincho" w:hAnsi="MS Mincho" w:cs="MS Mincho" w:hint="eastAsia"/>
        </w:rPr>
        <w:t> </w:t>
      </w:r>
      <w:r w:rsidR="009B0D62" w:rsidRPr="002E0D36">
        <w:rPr>
          <w:rFonts w:eastAsia="MS Mincho" w:hAnsi="MS Mincho" w:cs="MS Mincho" w:hint="eastAsia"/>
        </w:rPr>
        <w:t> </w:t>
      </w:r>
      <w:r w:rsidR="009B0D62" w:rsidRPr="002E0D36">
        <w:rPr>
          <w:rStyle w:val="afffa"/>
          <w:rFonts w:hAnsi="黑体" w:hint="eastAsia"/>
        </w:rPr>
        <w:t>发布</w:t>
      </w:r>
    </w:p>
    <w:p w14:paraId="24B6BF7A" w14:textId="0F404192" w:rsidR="00F04619" w:rsidRPr="002E0D36" w:rsidRDefault="00F77DE5" w:rsidP="009B0D62">
      <w:pPr>
        <w:pStyle w:val="afffe"/>
        <w:framePr w:wrap="around"/>
        <w:rPr>
          <w:szCs w:val="52"/>
        </w:rPr>
      </w:pPr>
      <w:r w:rsidRPr="002E0D36">
        <w:rPr>
          <w:rFonts w:ascii="宋体" w:hAnsi="宋体" w:hint="eastAsia"/>
          <w:szCs w:val="21"/>
        </w:rPr>
        <w:t>数据通信用</w:t>
      </w:r>
      <w:r w:rsidRPr="002E0D36">
        <w:rPr>
          <w:rFonts w:hint="eastAsia"/>
          <w:szCs w:val="52"/>
        </w:rPr>
        <w:t>ASM</w:t>
      </w:r>
      <w:r w:rsidRPr="002E0D36">
        <w:rPr>
          <w:rFonts w:ascii="宋体" w:hAnsi="宋体" w:hint="eastAsia"/>
          <w:szCs w:val="21"/>
        </w:rPr>
        <w:t>系列矩形连接器</w:t>
      </w:r>
    </w:p>
    <w:p w14:paraId="11DC817E" w14:textId="7C9DB5E7" w:rsidR="009B0D62" w:rsidRPr="00E96A46" w:rsidRDefault="00F77DE5" w:rsidP="00F01243">
      <w:pPr>
        <w:pStyle w:val="afffe"/>
        <w:framePr w:wrap="around"/>
        <w:rPr>
          <w:sz w:val="28"/>
          <w:szCs w:val="28"/>
          <w:u w:val="single"/>
        </w:rPr>
      </w:pPr>
      <w:r w:rsidRPr="00E96A46">
        <w:rPr>
          <w:rFonts w:hint="eastAsia"/>
          <w:sz w:val="28"/>
          <w:szCs w:val="28"/>
          <w:u w:val="single"/>
        </w:rPr>
        <w:t>ASM</w:t>
      </w:r>
      <w:r w:rsidRPr="00E96A46">
        <w:rPr>
          <w:sz w:val="28"/>
          <w:szCs w:val="28"/>
          <w:u w:val="single"/>
        </w:rPr>
        <w:t xml:space="preserve"> </w:t>
      </w:r>
      <w:r w:rsidRPr="00E96A46">
        <w:rPr>
          <w:rFonts w:hint="eastAsia"/>
          <w:sz w:val="28"/>
          <w:szCs w:val="28"/>
          <w:u w:val="single"/>
        </w:rPr>
        <w:t>series</w:t>
      </w:r>
      <w:r w:rsidRPr="00E96A46">
        <w:rPr>
          <w:sz w:val="28"/>
          <w:szCs w:val="28"/>
          <w:u w:val="single"/>
        </w:rPr>
        <w:t xml:space="preserve"> </w:t>
      </w:r>
      <w:r w:rsidR="000113AA" w:rsidRPr="00E96A46">
        <w:rPr>
          <w:sz w:val="28"/>
          <w:szCs w:val="28"/>
          <w:u w:val="single"/>
        </w:rPr>
        <w:t xml:space="preserve">rectangular </w:t>
      </w:r>
      <w:r w:rsidR="000113AA" w:rsidRPr="00E96A46">
        <w:rPr>
          <w:rFonts w:hint="eastAsia"/>
          <w:sz w:val="28"/>
          <w:szCs w:val="28"/>
          <w:u w:val="single"/>
        </w:rPr>
        <w:t>connector</w:t>
      </w:r>
      <w:r w:rsidR="000113AA" w:rsidRPr="00E96A46">
        <w:rPr>
          <w:sz w:val="28"/>
          <w:szCs w:val="28"/>
          <w:u w:val="single"/>
        </w:rPr>
        <w:t xml:space="preserve"> </w:t>
      </w:r>
      <w:r w:rsidR="00F04619" w:rsidRPr="00E96A46">
        <w:rPr>
          <w:sz w:val="28"/>
          <w:szCs w:val="28"/>
          <w:u w:val="single"/>
        </w:rPr>
        <w:t xml:space="preserve">for </w:t>
      </w:r>
      <w:r w:rsidR="00465415" w:rsidRPr="00E96A46">
        <w:rPr>
          <w:rFonts w:hint="eastAsia"/>
          <w:sz w:val="28"/>
          <w:szCs w:val="28"/>
          <w:u w:val="single"/>
        </w:rPr>
        <w:t>data transmission</w:t>
      </w:r>
      <w:r w:rsidR="00465415" w:rsidRPr="00E96A46">
        <w:rPr>
          <w:sz w:val="28"/>
          <w:szCs w:val="28"/>
          <w:u w:val="singl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E4F8B" w:rsidRPr="002E0D36" w14:paraId="02B38378" w14:textId="77777777" w:rsidTr="009E4F8B">
        <w:tc>
          <w:tcPr>
            <w:tcW w:w="9639" w:type="dxa"/>
            <w:tcBorders>
              <w:top w:val="nil"/>
              <w:left w:val="nil"/>
              <w:bottom w:val="nil"/>
              <w:right w:val="nil"/>
            </w:tcBorders>
            <w:shd w:val="clear" w:color="auto" w:fill="auto"/>
          </w:tcPr>
          <w:p w14:paraId="5DEA38AA" w14:textId="77777777" w:rsidR="00171C9D" w:rsidRDefault="00171C9D" w:rsidP="00171C9D">
            <w:pPr>
              <w:pStyle w:val="affff"/>
              <w:framePr w:wrap="around"/>
            </w:pPr>
            <w:r>
              <w:rPr>
                <w:rFonts w:hint="eastAsia"/>
              </w:rPr>
              <w:t>（征求意见稿）</w:t>
            </w:r>
          </w:p>
          <w:p w14:paraId="35651A6C" w14:textId="00EA14B1" w:rsidR="009E4F8B" w:rsidRPr="006025DB" w:rsidRDefault="009E4F8B" w:rsidP="009E4F8B">
            <w:pPr>
              <w:pStyle w:val="affff1"/>
              <w:framePr w:wrap="around"/>
              <w:rPr>
                <w:rFonts w:ascii="黑体" w:eastAsia="黑体" w:hAnsi="黑体" w:hint="eastAsia"/>
                <w:sz w:val="28"/>
              </w:rPr>
            </w:pPr>
          </w:p>
        </w:tc>
      </w:tr>
      <w:tr w:rsidR="009E4F8B" w:rsidRPr="002E0D36" w14:paraId="6798898C" w14:textId="77777777" w:rsidTr="009E4F8B">
        <w:tc>
          <w:tcPr>
            <w:tcW w:w="9639" w:type="dxa"/>
            <w:tcBorders>
              <w:top w:val="nil"/>
              <w:left w:val="nil"/>
              <w:bottom w:val="nil"/>
              <w:right w:val="nil"/>
            </w:tcBorders>
            <w:shd w:val="clear" w:color="auto" w:fill="auto"/>
          </w:tcPr>
          <w:p w14:paraId="3BC74B17" w14:textId="35DB3A89" w:rsidR="009E4F8B" w:rsidRPr="002E0D36" w:rsidRDefault="00171C9D" w:rsidP="009E4F8B">
            <w:pPr>
              <w:pStyle w:val="affff2"/>
              <w:framePr w:wrap="around"/>
              <w:rPr>
                <w:sz w:val="28"/>
              </w:rPr>
            </w:pPr>
            <w:r w:rsidRPr="00532AEA">
              <w:rPr>
                <w:rFonts w:ascii="黑体" w:eastAsia="黑体" w:hAnsi="黑体" w:hint="eastAsia"/>
                <w:sz w:val="28"/>
              </w:rPr>
              <w:t>在提交反馈意见时，请将您知道的相关专利连同支持性文件一并附上。</w:t>
            </w:r>
          </w:p>
        </w:tc>
      </w:tr>
    </w:tbl>
    <w:p w14:paraId="61E1A8AF" w14:textId="7E1629A4" w:rsidR="00493BC5" w:rsidRPr="002E0D36" w:rsidRDefault="00217A46" w:rsidP="00493BC5">
      <w:pPr>
        <w:pStyle w:val="aff8"/>
        <w:ind w:firstLineChars="0" w:firstLine="0"/>
        <w:sectPr w:rsidR="00493BC5" w:rsidRPr="002E0D36" w:rsidSect="00322C12">
          <w:footerReference w:type="even" r:id="rId9"/>
          <w:footerReference w:type="default" r:id="rId10"/>
          <w:footerReference w:type="first" r:id="rId11"/>
          <w:pgSz w:w="11906" w:h="16838" w:code="9"/>
          <w:pgMar w:top="567" w:right="850" w:bottom="1134" w:left="1418" w:header="0" w:footer="0" w:gutter="0"/>
          <w:pgNumType w:start="1"/>
          <w:cols w:space="425"/>
          <w:docGrid w:type="lines" w:linePitch="312"/>
        </w:sectPr>
      </w:pPr>
      <w:r w:rsidRPr="002E0D36">
        <mc:AlternateContent>
          <mc:Choice Requires="wps">
            <w:drawing>
              <wp:anchor distT="0" distB="0" distL="114300" distR="114300" simplePos="0" relativeHeight="251664384" behindDoc="0" locked="0" layoutInCell="1" allowOverlap="1" wp14:anchorId="33486E5E" wp14:editId="735318DE">
                <wp:simplePos x="0" y="0"/>
                <wp:positionH relativeFrom="column">
                  <wp:posOffset>-69157</wp:posOffset>
                </wp:positionH>
                <wp:positionV relativeFrom="paragraph">
                  <wp:posOffset>6111182</wp:posOffset>
                </wp:positionV>
                <wp:extent cx="6057785" cy="0"/>
                <wp:effectExtent l="0" t="0" r="13335" b="12700"/>
                <wp:wrapNone/>
                <wp:docPr id="37" name="直线连接符 37"/>
                <wp:cNvGraphicFramePr/>
                <a:graphic xmlns:a="http://schemas.openxmlformats.org/drawingml/2006/main">
                  <a:graphicData uri="http://schemas.microsoft.com/office/word/2010/wordprocessingShape">
                    <wps:wsp>
                      <wps:cNvCnPr/>
                      <wps:spPr>
                        <a:xfrm>
                          <a:off x="0" y="0"/>
                          <a:ext cx="6057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103450C" id="直线连接符 37"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481.2pt" to="471.55pt,4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"/>
            </w:pict>
          </mc:Fallback>
        </mc:AlternateContent>
      </w:r>
      <w:r w:rsidR="00812AAE" w:rsidRPr="002E0D36">
        <mc:AlternateContent>
          <mc:Choice Requires="wps">
            <w:drawing>
              <wp:anchor distT="0" distB="0" distL="114300" distR="114300" simplePos="0" relativeHeight="251656192" behindDoc="0" locked="0" layoutInCell="1" allowOverlap="1" wp14:anchorId="6DCAF72D" wp14:editId="7D1D25F2">
                <wp:simplePos x="0" y="0"/>
                <wp:positionH relativeFrom="column">
                  <wp:posOffset>-67310</wp:posOffset>
                </wp:positionH>
                <wp:positionV relativeFrom="paragraph">
                  <wp:posOffset>-531495</wp:posOffset>
                </wp:positionV>
                <wp:extent cx="6120130" cy="0"/>
                <wp:effectExtent l="0" t="0" r="13970" b="1270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C3B6" id="Line 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1.85pt" to="476.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">
                <o:lock v:ext="edit" shapetype="f"/>
              </v:line>
            </w:pict>
          </mc:Fallback>
        </mc:AlternateContent>
      </w:r>
    </w:p>
    <w:p w14:paraId="29111FD6" w14:textId="77777777" w:rsidR="00A064AF" w:rsidRPr="002E0D36" w:rsidRDefault="00A064AF" w:rsidP="00A064AF">
      <w:pPr>
        <w:pStyle w:val="affb"/>
        <w:rPr>
          <w:rFonts w:hint="eastAsia"/>
        </w:rPr>
      </w:pPr>
      <w:bookmarkStart w:id="3" w:name="_Toc6049114"/>
      <w:bookmarkStart w:id="4" w:name="_Toc6049172"/>
      <w:bookmarkStart w:id="5" w:name="_Toc6054606"/>
      <w:bookmarkStart w:id="6" w:name="_Toc7338434"/>
      <w:bookmarkStart w:id="7" w:name="_Toc8732151"/>
      <w:bookmarkStart w:id="8" w:name="_Toc8748465"/>
      <w:bookmarkStart w:id="9" w:name="_Toc9356759"/>
      <w:bookmarkStart w:id="10" w:name="_Toc9356814"/>
      <w:bookmarkStart w:id="11" w:name="_Toc9588769"/>
      <w:r w:rsidRPr="002E0D36">
        <w:rPr>
          <w:rFonts w:hint="eastAsia"/>
        </w:rPr>
        <w:lastRenderedPageBreak/>
        <w:t>目</w:t>
      </w:r>
      <w:bookmarkStart w:id="12" w:name="BKML"/>
      <w:r w:rsidRPr="002E0D36">
        <w:rPr>
          <w:rFonts w:hAnsi="黑体"/>
        </w:rPr>
        <w:t> </w:t>
      </w:r>
      <w:r w:rsidRPr="002E0D36">
        <w:rPr>
          <w:rFonts w:hAnsi="黑体"/>
        </w:rPr>
        <w:t> </w:t>
      </w:r>
      <w:r w:rsidRPr="002E0D36">
        <w:rPr>
          <w:rFonts w:hint="eastAsia"/>
        </w:rPr>
        <w:t>次</w:t>
      </w:r>
      <w:bookmarkEnd w:id="12"/>
    </w:p>
    <w:p w14:paraId="10FF1B8D" w14:textId="77777777" w:rsidR="00A064AF" w:rsidRPr="006D3C71" w:rsidRDefault="00A064AF" w:rsidP="00E075F5">
      <w:pPr>
        <w:pStyle w:val="110"/>
        <w:rPr>
          <w:rFonts w:ascii="Calibri" w:hAnsi="Calibri"/>
          <w:noProof/>
          <w:sz w:val="21"/>
        </w:rPr>
      </w:pPr>
      <w:r w:rsidRPr="006D3C71">
        <w:rPr>
          <w:sz w:val="21"/>
        </w:rPr>
        <w:fldChar w:fldCharType="begin" w:fldLock="1"/>
      </w:r>
      <w:r w:rsidRPr="006D3C71">
        <w:rPr>
          <w:sz w:val="21"/>
        </w:rPr>
        <w:instrText xml:space="preserve"> </w:instrText>
      </w:r>
      <w:r w:rsidRPr="006D3C71">
        <w:rPr>
          <w:rFonts w:hint="eastAsia"/>
          <w:sz w:val="21"/>
        </w:rPr>
        <w:instrText>TOC \h \z \t"前言、引言标题,1,参考文献、索引标题,1,章标题,1,参考文献,1,附录标识,1,一级条标题, 3" \* MERGEFORMAT</w:instrText>
      </w:r>
      <w:r w:rsidRPr="006D3C71">
        <w:rPr>
          <w:sz w:val="21"/>
        </w:rPr>
        <w:instrText xml:space="preserve"> </w:instrText>
      </w:r>
      <w:r w:rsidRPr="006D3C71">
        <w:rPr>
          <w:sz w:val="21"/>
        </w:rPr>
        <w:fldChar w:fldCharType="separate"/>
      </w:r>
      <w:hyperlink w:anchor="_Toc9588834" w:history="1">
        <w:r w:rsidRPr="006D3C71">
          <w:rPr>
            <w:rStyle w:val="afff9"/>
            <w:rFonts w:hint="eastAsia"/>
            <w:color w:val="auto"/>
            <w:sz w:val="21"/>
          </w:rPr>
          <w:t>前言</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_Toc9588834 \h </w:instrText>
        </w:r>
        <w:r w:rsidRPr="006D3C71">
          <w:rPr>
            <w:noProof/>
            <w:webHidden/>
            <w:sz w:val="21"/>
          </w:rPr>
        </w:r>
        <w:r w:rsidRPr="006D3C71">
          <w:rPr>
            <w:noProof/>
            <w:webHidden/>
            <w:sz w:val="21"/>
          </w:rPr>
          <w:fldChar w:fldCharType="separate"/>
        </w:r>
        <w:r w:rsidRPr="006D3C71">
          <w:rPr>
            <w:noProof/>
            <w:webHidden/>
            <w:sz w:val="21"/>
          </w:rPr>
          <w:t>II</w:t>
        </w:r>
        <w:r w:rsidRPr="006D3C71">
          <w:rPr>
            <w:noProof/>
            <w:webHidden/>
            <w:sz w:val="21"/>
          </w:rPr>
          <w:fldChar w:fldCharType="end"/>
        </w:r>
      </w:hyperlink>
    </w:p>
    <w:p w14:paraId="25D0BCA7" w14:textId="77777777" w:rsidR="00A064AF" w:rsidRPr="006D3C71" w:rsidRDefault="00A064AF" w:rsidP="00E075F5">
      <w:pPr>
        <w:pStyle w:val="110"/>
        <w:rPr>
          <w:rFonts w:ascii="Calibri" w:hAnsi="Calibri"/>
          <w:noProof/>
          <w:sz w:val="21"/>
        </w:rPr>
      </w:pPr>
      <w:hyperlink w:anchor="_Toc9588835" w:history="1">
        <w:r w:rsidRPr="006D3C71">
          <w:rPr>
            <w:rStyle w:val="afff9"/>
            <w:rFonts w:hint="eastAsia"/>
            <w:color w:val="auto"/>
            <w:sz w:val="21"/>
          </w:rPr>
          <w:t>引言</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_Toc9588835 \h </w:instrText>
        </w:r>
        <w:r w:rsidRPr="006D3C71">
          <w:rPr>
            <w:noProof/>
            <w:webHidden/>
            <w:sz w:val="21"/>
          </w:rPr>
        </w:r>
        <w:r w:rsidRPr="006D3C71">
          <w:rPr>
            <w:noProof/>
            <w:webHidden/>
            <w:sz w:val="21"/>
          </w:rPr>
          <w:fldChar w:fldCharType="separate"/>
        </w:r>
        <w:r w:rsidRPr="006D3C71">
          <w:rPr>
            <w:noProof/>
            <w:webHidden/>
            <w:sz w:val="21"/>
          </w:rPr>
          <w:t>III</w:t>
        </w:r>
        <w:r w:rsidRPr="006D3C71">
          <w:rPr>
            <w:noProof/>
            <w:webHidden/>
            <w:sz w:val="21"/>
          </w:rPr>
          <w:fldChar w:fldCharType="end"/>
        </w:r>
      </w:hyperlink>
    </w:p>
    <w:p w14:paraId="53E210A2" w14:textId="77777777" w:rsidR="00A064AF" w:rsidRPr="006D3C71" w:rsidRDefault="00A064AF" w:rsidP="00E075F5">
      <w:pPr>
        <w:pStyle w:val="110"/>
        <w:rPr>
          <w:rFonts w:ascii="Calibri" w:hAnsi="Calibri"/>
          <w:noProof/>
          <w:sz w:val="21"/>
        </w:rPr>
      </w:pPr>
      <w:hyperlink w:anchor="_Toc9588836" w:history="1">
        <w:r w:rsidRPr="006D3C71">
          <w:rPr>
            <w:rStyle w:val="afff9"/>
            <w:color w:val="auto"/>
            <w:sz w:val="21"/>
          </w:rPr>
          <w:t>1</w:t>
        </w:r>
        <w:r w:rsidRPr="006D3C71">
          <w:rPr>
            <w:rStyle w:val="afff9"/>
            <w:rFonts w:hint="eastAsia"/>
            <w:color w:val="auto"/>
            <w:sz w:val="21"/>
          </w:rPr>
          <w:t xml:space="preserve">　范围</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_Toc9588836 \h </w:instrText>
        </w:r>
        <w:r w:rsidRPr="006D3C71">
          <w:rPr>
            <w:noProof/>
            <w:webHidden/>
            <w:sz w:val="21"/>
          </w:rPr>
        </w:r>
        <w:r w:rsidRPr="006D3C71">
          <w:rPr>
            <w:noProof/>
            <w:webHidden/>
            <w:sz w:val="21"/>
          </w:rPr>
          <w:fldChar w:fldCharType="separate"/>
        </w:r>
        <w:r w:rsidRPr="006D3C71">
          <w:rPr>
            <w:noProof/>
            <w:webHidden/>
            <w:sz w:val="21"/>
          </w:rPr>
          <w:t>1</w:t>
        </w:r>
        <w:r w:rsidRPr="006D3C71">
          <w:rPr>
            <w:noProof/>
            <w:webHidden/>
            <w:sz w:val="21"/>
          </w:rPr>
          <w:fldChar w:fldCharType="end"/>
        </w:r>
      </w:hyperlink>
    </w:p>
    <w:p w14:paraId="22A4F902" w14:textId="77777777" w:rsidR="00A064AF" w:rsidRPr="006D3C71" w:rsidRDefault="00A064AF" w:rsidP="00E075F5">
      <w:pPr>
        <w:pStyle w:val="110"/>
        <w:rPr>
          <w:rFonts w:ascii="Calibri" w:hAnsi="Calibri"/>
          <w:noProof/>
          <w:sz w:val="21"/>
        </w:rPr>
      </w:pPr>
      <w:hyperlink w:anchor="_Toc9588837" w:history="1">
        <w:r w:rsidRPr="006D3C71">
          <w:rPr>
            <w:rStyle w:val="afff9"/>
            <w:color w:val="auto"/>
            <w:sz w:val="21"/>
          </w:rPr>
          <w:t>2</w:t>
        </w:r>
        <w:r w:rsidRPr="006D3C71">
          <w:rPr>
            <w:rStyle w:val="afff9"/>
            <w:rFonts w:hint="eastAsia"/>
            <w:color w:val="auto"/>
            <w:sz w:val="21"/>
          </w:rPr>
          <w:t xml:space="preserve">　规范性引用文件</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_Toc9588837 \h </w:instrText>
        </w:r>
        <w:r w:rsidRPr="006D3C71">
          <w:rPr>
            <w:noProof/>
            <w:webHidden/>
            <w:sz w:val="21"/>
          </w:rPr>
        </w:r>
        <w:r w:rsidRPr="006D3C71">
          <w:rPr>
            <w:noProof/>
            <w:webHidden/>
            <w:sz w:val="21"/>
          </w:rPr>
          <w:fldChar w:fldCharType="separate"/>
        </w:r>
        <w:r w:rsidRPr="006D3C71">
          <w:rPr>
            <w:noProof/>
            <w:webHidden/>
            <w:sz w:val="21"/>
          </w:rPr>
          <w:t>1</w:t>
        </w:r>
        <w:r w:rsidRPr="006D3C71">
          <w:rPr>
            <w:noProof/>
            <w:webHidden/>
            <w:sz w:val="21"/>
          </w:rPr>
          <w:fldChar w:fldCharType="end"/>
        </w:r>
      </w:hyperlink>
    </w:p>
    <w:p w14:paraId="2DF1999E" w14:textId="77777777" w:rsidR="00A064AF" w:rsidRPr="006D3C71" w:rsidRDefault="00A064AF" w:rsidP="00E075F5">
      <w:pPr>
        <w:pStyle w:val="110"/>
        <w:rPr>
          <w:rFonts w:ascii="Calibri" w:hAnsi="Calibri"/>
          <w:noProof/>
          <w:sz w:val="21"/>
        </w:rPr>
      </w:pPr>
      <w:hyperlink w:anchor="_Toc9588838" w:history="1">
        <w:r w:rsidRPr="006D3C71">
          <w:rPr>
            <w:rStyle w:val="afff9"/>
            <w:color w:val="auto"/>
            <w:sz w:val="21"/>
          </w:rPr>
          <w:t>3</w:t>
        </w:r>
        <w:r w:rsidRPr="006D3C71">
          <w:rPr>
            <w:rStyle w:val="afff9"/>
            <w:rFonts w:hint="eastAsia"/>
            <w:color w:val="auto"/>
            <w:sz w:val="21"/>
          </w:rPr>
          <w:t xml:space="preserve">　术语和定义</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_Toc9588838 \h </w:instrText>
        </w:r>
        <w:r w:rsidRPr="006D3C71">
          <w:rPr>
            <w:noProof/>
            <w:webHidden/>
            <w:sz w:val="21"/>
          </w:rPr>
        </w:r>
        <w:r w:rsidRPr="006D3C71">
          <w:rPr>
            <w:noProof/>
            <w:webHidden/>
            <w:sz w:val="21"/>
          </w:rPr>
          <w:fldChar w:fldCharType="separate"/>
        </w:r>
        <w:r w:rsidRPr="006D3C71">
          <w:rPr>
            <w:noProof/>
            <w:webHidden/>
            <w:sz w:val="21"/>
          </w:rPr>
          <w:t>1</w:t>
        </w:r>
        <w:r w:rsidRPr="006D3C71">
          <w:rPr>
            <w:noProof/>
            <w:webHidden/>
            <w:sz w:val="21"/>
          </w:rPr>
          <w:fldChar w:fldCharType="end"/>
        </w:r>
      </w:hyperlink>
    </w:p>
    <w:p w14:paraId="289F1EB6" w14:textId="77777777" w:rsidR="00A064AF" w:rsidRPr="006D3C71" w:rsidRDefault="00A064AF" w:rsidP="00E075F5">
      <w:pPr>
        <w:pStyle w:val="110"/>
        <w:rPr>
          <w:rFonts w:ascii="Calibri" w:hAnsi="Calibri"/>
          <w:noProof/>
          <w:sz w:val="21"/>
        </w:rPr>
      </w:pPr>
      <w:hyperlink w:anchor="_Toc9588839" w:history="1">
        <w:r w:rsidRPr="006D3C71">
          <w:rPr>
            <w:rStyle w:val="afff9"/>
            <w:color w:val="auto"/>
            <w:sz w:val="21"/>
          </w:rPr>
          <w:t>4</w:t>
        </w:r>
        <w:r w:rsidRPr="006D3C71">
          <w:rPr>
            <w:rStyle w:val="afff9"/>
            <w:rFonts w:hint="eastAsia"/>
            <w:color w:val="auto"/>
            <w:sz w:val="21"/>
          </w:rPr>
          <w:t xml:space="preserve">　技术要求</w:t>
        </w:r>
        <w:r w:rsidRPr="006D3C71">
          <w:rPr>
            <w:noProof/>
            <w:webHidden/>
            <w:sz w:val="21"/>
          </w:rPr>
          <w:tab/>
        </w:r>
        <w:r w:rsidR="002C1B04" w:rsidRPr="006D3C71">
          <w:rPr>
            <w:rFonts w:hint="eastAsia"/>
            <w:noProof/>
            <w:webHidden/>
            <w:sz w:val="21"/>
          </w:rPr>
          <w:t>2</w:t>
        </w:r>
      </w:hyperlink>
    </w:p>
    <w:p w14:paraId="7B69FD90" w14:textId="77777777" w:rsidR="00A064AF" w:rsidRPr="006D3C71" w:rsidRDefault="00A064AF" w:rsidP="00A064AF">
      <w:pPr>
        <w:pStyle w:val="31"/>
        <w:ind w:firstLine="240"/>
        <w:rPr>
          <w:rFonts w:ascii="Calibri" w:hAnsi="Calibri"/>
          <w:noProof/>
          <w:sz w:val="21"/>
        </w:rPr>
      </w:pPr>
      <w:hyperlink w:anchor="_Toc9588840" w:history="1">
        <w:r w:rsidRPr="006D3C71">
          <w:rPr>
            <w:rStyle w:val="afff9"/>
            <w:color w:val="auto"/>
            <w:sz w:val="21"/>
          </w:rPr>
          <w:t>4.1</w:t>
        </w:r>
        <w:r w:rsidRPr="006D3C71">
          <w:rPr>
            <w:rStyle w:val="afff9"/>
            <w:rFonts w:hint="eastAsia"/>
            <w:color w:val="auto"/>
            <w:sz w:val="21"/>
          </w:rPr>
          <w:t xml:space="preserve">　材料</w:t>
        </w:r>
        <w:r w:rsidRPr="006D3C71">
          <w:rPr>
            <w:noProof/>
            <w:webHidden/>
            <w:sz w:val="21"/>
          </w:rPr>
          <w:tab/>
        </w:r>
        <w:r w:rsidR="002C1B04" w:rsidRPr="006D3C71">
          <w:rPr>
            <w:rFonts w:hint="eastAsia"/>
            <w:noProof/>
            <w:webHidden/>
            <w:sz w:val="21"/>
          </w:rPr>
          <w:t>2</w:t>
        </w:r>
      </w:hyperlink>
    </w:p>
    <w:p w14:paraId="2C316829" w14:textId="77777777" w:rsidR="00A064AF" w:rsidRPr="006D3C71" w:rsidRDefault="00A064AF" w:rsidP="00A064AF">
      <w:pPr>
        <w:pStyle w:val="31"/>
        <w:ind w:firstLine="240"/>
        <w:rPr>
          <w:rFonts w:ascii="Calibri" w:hAnsi="Calibri"/>
          <w:noProof/>
          <w:sz w:val="21"/>
        </w:rPr>
      </w:pPr>
      <w:hyperlink w:anchor="_Toc9588841" w:history="1">
        <w:r w:rsidRPr="006D3C71">
          <w:rPr>
            <w:rStyle w:val="afff9"/>
            <w:color w:val="auto"/>
            <w:sz w:val="21"/>
          </w:rPr>
          <w:t>4.2</w:t>
        </w:r>
        <w:r w:rsidRPr="006D3C71">
          <w:rPr>
            <w:rStyle w:val="afff9"/>
            <w:rFonts w:hint="eastAsia"/>
            <w:color w:val="auto"/>
            <w:sz w:val="21"/>
          </w:rPr>
          <w:t xml:space="preserve">　</w:t>
        </w:r>
        <w:r w:rsidR="00C64099" w:rsidRPr="006D3C71">
          <w:rPr>
            <w:rStyle w:val="afff9"/>
            <w:rFonts w:hint="eastAsia"/>
            <w:color w:val="auto"/>
            <w:sz w:val="21"/>
          </w:rPr>
          <w:t>设计</w:t>
        </w:r>
        <w:r w:rsidRPr="006D3C71">
          <w:rPr>
            <w:rStyle w:val="afff9"/>
            <w:rFonts w:hint="eastAsia"/>
            <w:color w:val="auto"/>
            <w:sz w:val="21"/>
          </w:rPr>
          <w:t>结构</w:t>
        </w:r>
        <w:r w:rsidR="00E770CF" w:rsidRPr="006D3C71">
          <w:rPr>
            <w:rStyle w:val="afff9"/>
            <w:rFonts w:hint="eastAsia"/>
            <w:color w:val="auto"/>
            <w:sz w:val="21"/>
          </w:rPr>
          <w:t>和</w:t>
        </w:r>
        <w:r w:rsidR="00C64099" w:rsidRPr="006D3C71">
          <w:rPr>
            <w:rStyle w:val="afff9"/>
            <w:rFonts w:hint="eastAsia"/>
            <w:color w:val="auto"/>
            <w:sz w:val="21"/>
          </w:rPr>
          <w:t>尺寸</w:t>
        </w:r>
        <w:r w:rsidRPr="006D3C71">
          <w:rPr>
            <w:noProof/>
            <w:webHidden/>
            <w:sz w:val="21"/>
          </w:rPr>
          <w:tab/>
        </w:r>
        <w:r w:rsidR="002C1B04" w:rsidRPr="006D3C71">
          <w:rPr>
            <w:rFonts w:hint="eastAsia"/>
            <w:noProof/>
            <w:webHidden/>
            <w:sz w:val="21"/>
          </w:rPr>
          <w:t>2</w:t>
        </w:r>
      </w:hyperlink>
    </w:p>
    <w:p w14:paraId="7E75C7A1" w14:textId="77777777" w:rsidR="00A064AF" w:rsidRPr="006D3C71" w:rsidRDefault="00A064AF" w:rsidP="00A064AF">
      <w:pPr>
        <w:pStyle w:val="31"/>
        <w:ind w:firstLine="240"/>
        <w:rPr>
          <w:rFonts w:ascii="Calibri" w:hAnsi="Calibri"/>
          <w:noProof/>
          <w:sz w:val="21"/>
        </w:rPr>
      </w:pPr>
      <w:hyperlink w:anchor="_Toc9588842" w:history="1">
        <w:r w:rsidRPr="006D3C71">
          <w:rPr>
            <w:rStyle w:val="afff9"/>
            <w:color w:val="auto"/>
            <w:sz w:val="21"/>
          </w:rPr>
          <w:t>4.3</w:t>
        </w:r>
        <w:r w:rsidRPr="006D3C71">
          <w:rPr>
            <w:rStyle w:val="afff9"/>
            <w:rFonts w:hint="eastAsia"/>
            <w:color w:val="auto"/>
            <w:sz w:val="21"/>
          </w:rPr>
          <w:t xml:space="preserve">　外观</w:t>
        </w:r>
        <w:r w:rsidR="00C64099" w:rsidRPr="006D3C71">
          <w:rPr>
            <w:rStyle w:val="afff9"/>
            <w:rFonts w:hint="eastAsia"/>
            <w:color w:val="auto"/>
            <w:sz w:val="21"/>
          </w:rPr>
          <w:t>质量</w:t>
        </w:r>
        <w:r w:rsidRPr="006D3C71">
          <w:rPr>
            <w:noProof/>
            <w:webHidden/>
            <w:sz w:val="21"/>
          </w:rPr>
          <w:tab/>
        </w:r>
        <w:r w:rsidR="00C64099" w:rsidRPr="006D3C71">
          <w:rPr>
            <w:rFonts w:hint="eastAsia"/>
            <w:noProof/>
            <w:webHidden/>
            <w:sz w:val="21"/>
          </w:rPr>
          <w:t>3</w:t>
        </w:r>
      </w:hyperlink>
    </w:p>
    <w:p w14:paraId="07786A6C" w14:textId="77777777" w:rsidR="00A064AF" w:rsidRPr="006D3C71" w:rsidRDefault="00A064AF" w:rsidP="00A064AF">
      <w:pPr>
        <w:pStyle w:val="31"/>
        <w:ind w:firstLine="240"/>
        <w:rPr>
          <w:rFonts w:ascii="Calibri" w:hAnsi="Calibri"/>
          <w:noProof/>
          <w:sz w:val="21"/>
        </w:rPr>
      </w:pPr>
      <w:hyperlink w:anchor="_Toc9588843" w:history="1">
        <w:r w:rsidRPr="006D3C71">
          <w:rPr>
            <w:rStyle w:val="afff9"/>
            <w:color w:val="auto"/>
            <w:sz w:val="21"/>
          </w:rPr>
          <w:t>4.4</w:t>
        </w:r>
        <w:r w:rsidRPr="006D3C71">
          <w:rPr>
            <w:rStyle w:val="afff9"/>
            <w:rFonts w:hint="eastAsia"/>
            <w:color w:val="auto"/>
            <w:sz w:val="21"/>
          </w:rPr>
          <w:t xml:space="preserve">　性能</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_Toc9588843 \h </w:instrText>
        </w:r>
        <w:r w:rsidRPr="006D3C71">
          <w:rPr>
            <w:noProof/>
            <w:webHidden/>
            <w:sz w:val="21"/>
          </w:rPr>
        </w:r>
        <w:r w:rsidRPr="006D3C71">
          <w:rPr>
            <w:noProof/>
            <w:webHidden/>
            <w:sz w:val="21"/>
          </w:rPr>
          <w:fldChar w:fldCharType="separate"/>
        </w:r>
        <w:r w:rsidRPr="006D3C71">
          <w:rPr>
            <w:noProof/>
            <w:webHidden/>
            <w:sz w:val="21"/>
          </w:rPr>
          <w:t>3</w:t>
        </w:r>
        <w:r w:rsidRPr="006D3C71">
          <w:rPr>
            <w:noProof/>
            <w:webHidden/>
            <w:sz w:val="21"/>
          </w:rPr>
          <w:fldChar w:fldCharType="end"/>
        </w:r>
      </w:hyperlink>
    </w:p>
    <w:p w14:paraId="31975952" w14:textId="77777777" w:rsidR="00A064AF" w:rsidRPr="006D3C71" w:rsidRDefault="00A064AF" w:rsidP="00E075F5">
      <w:pPr>
        <w:pStyle w:val="110"/>
        <w:rPr>
          <w:rFonts w:ascii="Calibri" w:hAnsi="Calibri"/>
          <w:noProof/>
          <w:sz w:val="21"/>
        </w:rPr>
      </w:pPr>
      <w:hyperlink w:anchor="_Toc9588844" w:history="1">
        <w:r w:rsidRPr="006D3C71">
          <w:rPr>
            <w:rStyle w:val="afff9"/>
            <w:color w:val="auto"/>
            <w:sz w:val="21"/>
            <w:u w:val="none"/>
          </w:rPr>
          <w:t>5</w:t>
        </w:r>
        <w:r w:rsidRPr="006D3C71">
          <w:rPr>
            <w:rStyle w:val="afff9"/>
            <w:rFonts w:hint="eastAsia"/>
            <w:color w:val="auto"/>
            <w:sz w:val="21"/>
            <w:u w:val="none"/>
          </w:rPr>
          <w:t xml:space="preserve">　</w:t>
        </w:r>
        <w:r w:rsidR="008C53E3" w:rsidRPr="006D3C71">
          <w:rPr>
            <w:rStyle w:val="afff9"/>
            <w:rFonts w:hint="eastAsia"/>
            <w:color w:val="auto"/>
            <w:sz w:val="21"/>
            <w:u w:val="none"/>
          </w:rPr>
          <w:t>质量保证规定</w:t>
        </w:r>
        <w:r w:rsidRPr="006D3C71">
          <w:rPr>
            <w:noProof/>
            <w:webHidden/>
            <w:sz w:val="21"/>
          </w:rPr>
          <w:tab/>
        </w:r>
        <w:r w:rsidR="00682C4F" w:rsidRPr="006D3C71">
          <w:rPr>
            <w:rFonts w:hint="eastAsia"/>
            <w:noProof/>
            <w:webHidden/>
            <w:sz w:val="21"/>
          </w:rPr>
          <w:t>6</w:t>
        </w:r>
      </w:hyperlink>
    </w:p>
    <w:p w14:paraId="164A7F73" w14:textId="77777777" w:rsidR="00A064AF" w:rsidRPr="006D3C71" w:rsidRDefault="00A064AF" w:rsidP="00A064AF">
      <w:pPr>
        <w:pStyle w:val="31"/>
        <w:ind w:firstLine="240"/>
        <w:rPr>
          <w:rFonts w:ascii="Calibri" w:hAnsi="Calibri"/>
          <w:noProof/>
          <w:sz w:val="21"/>
        </w:rPr>
      </w:pPr>
      <w:hyperlink w:anchor="_Toc9588845" w:history="1">
        <w:r w:rsidRPr="006D3C71">
          <w:rPr>
            <w:rStyle w:val="afff9"/>
            <w:color w:val="auto"/>
            <w:sz w:val="21"/>
            <w:u w:val="none"/>
          </w:rPr>
          <w:t>5.1</w:t>
        </w:r>
        <w:r w:rsidRPr="006D3C71">
          <w:rPr>
            <w:rStyle w:val="afff9"/>
            <w:rFonts w:hint="eastAsia"/>
            <w:color w:val="auto"/>
            <w:sz w:val="21"/>
            <w:u w:val="none"/>
          </w:rPr>
          <w:t xml:space="preserve">　总则</w:t>
        </w:r>
        <w:r w:rsidRPr="006D3C71">
          <w:rPr>
            <w:noProof/>
            <w:webHidden/>
            <w:sz w:val="21"/>
          </w:rPr>
          <w:tab/>
        </w:r>
      </w:hyperlink>
      <w:r w:rsidR="00682C4F" w:rsidRPr="006D3C71">
        <w:rPr>
          <w:rStyle w:val="afff9"/>
          <w:rFonts w:hint="eastAsia"/>
          <w:color w:val="auto"/>
          <w:sz w:val="21"/>
          <w:u w:val="none"/>
        </w:rPr>
        <w:t>6</w:t>
      </w:r>
    </w:p>
    <w:p w14:paraId="43081E64" w14:textId="77777777" w:rsidR="00A064AF" w:rsidRPr="006D3C71" w:rsidRDefault="00A064AF" w:rsidP="00A064AF">
      <w:pPr>
        <w:pStyle w:val="31"/>
        <w:ind w:firstLine="240"/>
        <w:rPr>
          <w:rFonts w:ascii="Calibri" w:hAnsi="Calibri"/>
          <w:noProof/>
          <w:sz w:val="21"/>
        </w:rPr>
      </w:pPr>
      <w:hyperlink w:anchor="_Toc9588846" w:history="1">
        <w:r w:rsidRPr="006D3C71">
          <w:rPr>
            <w:rStyle w:val="afff9"/>
            <w:color w:val="auto"/>
            <w:sz w:val="21"/>
            <w:u w:val="none"/>
          </w:rPr>
          <w:t>5.2</w:t>
        </w:r>
        <w:r w:rsidRPr="006D3C71">
          <w:rPr>
            <w:rStyle w:val="afff9"/>
            <w:rFonts w:hint="eastAsia"/>
            <w:color w:val="auto"/>
            <w:sz w:val="21"/>
            <w:u w:val="none"/>
          </w:rPr>
          <w:t xml:space="preserve">　检验条件</w:t>
        </w:r>
        <w:r w:rsidRPr="006D3C71">
          <w:rPr>
            <w:noProof/>
            <w:webHidden/>
            <w:sz w:val="21"/>
          </w:rPr>
          <w:tab/>
        </w:r>
      </w:hyperlink>
      <w:r w:rsidR="00682C4F" w:rsidRPr="006D3C71">
        <w:rPr>
          <w:rStyle w:val="afff9"/>
          <w:rFonts w:hint="eastAsia"/>
          <w:color w:val="auto"/>
          <w:sz w:val="21"/>
          <w:u w:val="none"/>
        </w:rPr>
        <w:t>6</w:t>
      </w:r>
    </w:p>
    <w:p w14:paraId="2982C456" w14:textId="77777777" w:rsidR="00A064AF" w:rsidRPr="006D3C71" w:rsidRDefault="00A064AF" w:rsidP="00A064AF">
      <w:pPr>
        <w:pStyle w:val="31"/>
        <w:ind w:firstLine="240"/>
        <w:rPr>
          <w:rFonts w:ascii="Calibri" w:hAnsi="Calibri"/>
          <w:noProof/>
          <w:sz w:val="21"/>
        </w:rPr>
      </w:pPr>
      <w:hyperlink w:anchor="_Toc9588847" w:history="1">
        <w:r w:rsidRPr="006D3C71">
          <w:rPr>
            <w:rStyle w:val="afff9"/>
            <w:color w:val="auto"/>
            <w:sz w:val="21"/>
            <w:u w:val="none"/>
          </w:rPr>
          <w:t>5.3</w:t>
        </w:r>
        <w:r w:rsidR="006836DA" w:rsidRPr="006D3C71">
          <w:rPr>
            <w:rStyle w:val="afff9"/>
            <w:rFonts w:hint="eastAsia"/>
            <w:color w:val="auto"/>
            <w:sz w:val="21"/>
            <w:u w:val="none"/>
          </w:rPr>
          <w:t xml:space="preserve">　鉴定</w:t>
        </w:r>
        <w:r w:rsidRPr="006D3C71">
          <w:rPr>
            <w:rStyle w:val="afff9"/>
            <w:rFonts w:hint="eastAsia"/>
            <w:color w:val="auto"/>
            <w:sz w:val="21"/>
            <w:u w:val="none"/>
          </w:rPr>
          <w:t>检验</w:t>
        </w:r>
        <w:r w:rsidRPr="006D3C71">
          <w:rPr>
            <w:noProof/>
            <w:webHidden/>
            <w:sz w:val="21"/>
          </w:rPr>
          <w:tab/>
        </w:r>
      </w:hyperlink>
      <w:r w:rsidR="00E075F5" w:rsidRPr="006D3C71">
        <w:rPr>
          <w:rStyle w:val="afff9"/>
          <w:rFonts w:hint="eastAsia"/>
          <w:color w:val="auto"/>
          <w:sz w:val="21"/>
          <w:u w:val="none"/>
        </w:rPr>
        <w:t>6</w:t>
      </w:r>
    </w:p>
    <w:p w14:paraId="18B2E133" w14:textId="77777777" w:rsidR="00A064AF" w:rsidRPr="006D3C71" w:rsidRDefault="00A064AF" w:rsidP="00A064AF">
      <w:pPr>
        <w:pStyle w:val="31"/>
        <w:ind w:firstLine="240"/>
        <w:rPr>
          <w:rStyle w:val="afff9"/>
          <w:rFonts w:hint="eastAsia"/>
          <w:color w:val="auto"/>
          <w:sz w:val="21"/>
          <w:u w:val="none"/>
        </w:rPr>
      </w:pPr>
      <w:hyperlink w:anchor="_Toc9588848" w:history="1">
        <w:r w:rsidRPr="006D3C71">
          <w:rPr>
            <w:rStyle w:val="afff9"/>
            <w:color w:val="auto"/>
            <w:sz w:val="21"/>
            <w:u w:val="none"/>
          </w:rPr>
          <w:t>5.4</w:t>
        </w:r>
        <w:r w:rsidRPr="006D3C71">
          <w:rPr>
            <w:rStyle w:val="afff9"/>
            <w:rFonts w:hint="eastAsia"/>
            <w:color w:val="auto"/>
            <w:sz w:val="21"/>
            <w:u w:val="none"/>
          </w:rPr>
          <w:t xml:space="preserve">　交收检验</w:t>
        </w:r>
        <w:r w:rsidRPr="006D3C71">
          <w:rPr>
            <w:noProof/>
            <w:webHidden/>
            <w:sz w:val="21"/>
          </w:rPr>
          <w:tab/>
        </w:r>
        <w:r w:rsidR="00484CD9" w:rsidRPr="006D3C71">
          <w:rPr>
            <w:rFonts w:hint="eastAsia"/>
            <w:noProof/>
            <w:webHidden/>
            <w:sz w:val="21"/>
          </w:rPr>
          <w:t>9</w:t>
        </w:r>
      </w:hyperlink>
    </w:p>
    <w:p w14:paraId="21761FB8" w14:textId="77777777" w:rsidR="00E075F5" w:rsidRPr="006D3C71" w:rsidRDefault="00E075F5" w:rsidP="00E075F5">
      <w:pPr>
        <w:pStyle w:val="31"/>
        <w:ind w:firstLine="240"/>
        <w:rPr>
          <w:rFonts w:ascii="Calibri" w:hAnsi="Calibri"/>
          <w:noProof/>
          <w:sz w:val="21"/>
        </w:rPr>
      </w:pPr>
      <w:hyperlink w:anchor="_Toc9588848" w:history="1">
        <w:r w:rsidRPr="006D3C71">
          <w:rPr>
            <w:rStyle w:val="afff9"/>
            <w:color w:val="auto"/>
            <w:sz w:val="21"/>
            <w:u w:val="none"/>
          </w:rPr>
          <w:t>5.</w:t>
        </w:r>
        <w:r w:rsidRPr="006D3C71">
          <w:rPr>
            <w:rStyle w:val="afff9"/>
            <w:rFonts w:hint="eastAsia"/>
            <w:color w:val="auto"/>
            <w:sz w:val="21"/>
            <w:u w:val="none"/>
          </w:rPr>
          <w:t>5　检验方法</w:t>
        </w:r>
        <w:r w:rsidRPr="006D3C71">
          <w:rPr>
            <w:noProof/>
            <w:webHidden/>
            <w:sz w:val="21"/>
          </w:rPr>
          <w:tab/>
        </w:r>
        <w:r w:rsidRPr="006D3C71">
          <w:rPr>
            <w:rFonts w:hint="eastAsia"/>
            <w:noProof/>
            <w:webHidden/>
            <w:sz w:val="21"/>
          </w:rPr>
          <w:t>9</w:t>
        </w:r>
      </w:hyperlink>
    </w:p>
    <w:p w14:paraId="4BABA68B" w14:textId="77777777" w:rsidR="00A064AF" w:rsidRPr="006D3C71" w:rsidRDefault="00A064AF" w:rsidP="00E075F5">
      <w:pPr>
        <w:pStyle w:val="110"/>
        <w:rPr>
          <w:rFonts w:ascii="Calibri" w:hAnsi="Calibri"/>
          <w:noProof/>
          <w:sz w:val="21"/>
        </w:rPr>
      </w:pPr>
      <w:hyperlink w:anchor="_Toc9588850" w:history="1">
        <w:r w:rsidRPr="006D3C71">
          <w:rPr>
            <w:rStyle w:val="afff9"/>
            <w:color w:val="auto"/>
            <w:sz w:val="21"/>
            <w:u w:val="none"/>
          </w:rPr>
          <w:t>6</w:t>
        </w:r>
        <w:r w:rsidRPr="006D3C71">
          <w:rPr>
            <w:rStyle w:val="afff9"/>
            <w:rFonts w:hint="eastAsia"/>
            <w:color w:val="auto"/>
            <w:sz w:val="21"/>
            <w:u w:val="none"/>
          </w:rPr>
          <w:t xml:space="preserve">　交货准备</w:t>
        </w:r>
        <w:r w:rsidRPr="006D3C71">
          <w:rPr>
            <w:noProof/>
            <w:webHidden/>
            <w:sz w:val="21"/>
          </w:rPr>
          <w:tab/>
        </w:r>
        <w:r w:rsidR="004419CC" w:rsidRPr="006D3C71">
          <w:rPr>
            <w:noProof/>
            <w:webHidden/>
            <w:sz w:val="21"/>
          </w:rPr>
          <w:t>1</w:t>
        </w:r>
      </w:hyperlink>
      <w:r w:rsidR="00484CD9" w:rsidRPr="006D3C71">
        <w:rPr>
          <w:rStyle w:val="afff9"/>
          <w:rFonts w:hint="eastAsia"/>
          <w:color w:val="auto"/>
          <w:sz w:val="21"/>
          <w:u w:val="none"/>
        </w:rPr>
        <w:t>3</w:t>
      </w:r>
    </w:p>
    <w:p w14:paraId="1320EE07" w14:textId="77777777" w:rsidR="00A064AF" w:rsidRPr="006D3C71" w:rsidRDefault="00A064AF" w:rsidP="00A064AF">
      <w:pPr>
        <w:pStyle w:val="31"/>
        <w:ind w:firstLine="240"/>
        <w:rPr>
          <w:rFonts w:ascii="Calibri" w:hAnsi="Calibri"/>
          <w:noProof/>
          <w:sz w:val="21"/>
        </w:rPr>
      </w:pPr>
      <w:hyperlink w:anchor="_Toc9588852" w:history="1">
        <w:r w:rsidRPr="006D3C71">
          <w:rPr>
            <w:rStyle w:val="afff9"/>
            <w:color w:val="auto"/>
            <w:sz w:val="21"/>
            <w:u w:val="none"/>
          </w:rPr>
          <w:t>6.</w:t>
        </w:r>
        <w:r w:rsidR="00657EF0" w:rsidRPr="006D3C71">
          <w:rPr>
            <w:rStyle w:val="afff9"/>
            <w:rFonts w:hint="eastAsia"/>
            <w:color w:val="auto"/>
            <w:sz w:val="21"/>
            <w:u w:val="none"/>
          </w:rPr>
          <w:t>1</w:t>
        </w:r>
        <w:r w:rsidRPr="006D3C71">
          <w:rPr>
            <w:rStyle w:val="afff9"/>
            <w:rFonts w:hint="eastAsia"/>
            <w:color w:val="auto"/>
            <w:sz w:val="21"/>
            <w:u w:val="none"/>
          </w:rPr>
          <w:t xml:space="preserve">　包装</w:t>
        </w:r>
        <w:r w:rsidRPr="006D3C71">
          <w:rPr>
            <w:noProof/>
            <w:webHidden/>
            <w:sz w:val="21"/>
          </w:rPr>
          <w:tab/>
        </w:r>
        <w:r w:rsidR="004419CC" w:rsidRPr="006D3C71">
          <w:rPr>
            <w:noProof/>
            <w:webHidden/>
            <w:sz w:val="21"/>
          </w:rPr>
          <w:t>1</w:t>
        </w:r>
      </w:hyperlink>
      <w:r w:rsidR="00484CD9" w:rsidRPr="006D3C71">
        <w:rPr>
          <w:rStyle w:val="afff9"/>
          <w:rFonts w:hint="eastAsia"/>
          <w:color w:val="auto"/>
          <w:sz w:val="21"/>
          <w:u w:val="none"/>
        </w:rPr>
        <w:t>3</w:t>
      </w:r>
    </w:p>
    <w:p w14:paraId="7158399D" w14:textId="77777777" w:rsidR="00A064AF" w:rsidRPr="006D3C71" w:rsidRDefault="00A064AF" w:rsidP="00A064AF">
      <w:pPr>
        <w:pStyle w:val="31"/>
        <w:ind w:firstLine="240"/>
        <w:rPr>
          <w:rFonts w:ascii="Calibri" w:hAnsi="Calibri"/>
          <w:noProof/>
          <w:sz w:val="21"/>
        </w:rPr>
      </w:pPr>
      <w:hyperlink w:anchor="_Toc9588853" w:history="1">
        <w:r w:rsidRPr="006D3C71">
          <w:rPr>
            <w:rStyle w:val="afff9"/>
            <w:color w:val="auto"/>
            <w:sz w:val="21"/>
            <w:u w:val="none"/>
          </w:rPr>
          <w:t>6.</w:t>
        </w:r>
        <w:r w:rsidR="00657EF0" w:rsidRPr="006D3C71">
          <w:rPr>
            <w:rStyle w:val="afff9"/>
            <w:rFonts w:hint="eastAsia"/>
            <w:color w:val="auto"/>
            <w:sz w:val="21"/>
            <w:u w:val="none"/>
          </w:rPr>
          <w:t>2</w:t>
        </w:r>
        <w:r w:rsidRPr="006D3C71">
          <w:rPr>
            <w:rStyle w:val="afff9"/>
            <w:rFonts w:hint="eastAsia"/>
            <w:color w:val="auto"/>
            <w:sz w:val="21"/>
            <w:u w:val="none"/>
          </w:rPr>
          <w:t xml:space="preserve">　运输</w:t>
        </w:r>
        <w:r w:rsidRPr="006D3C71">
          <w:rPr>
            <w:noProof/>
            <w:webHidden/>
            <w:sz w:val="21"/>
          </w:rPr>
          <w:tab/>
        </w:r>
        <w:r w:rsidR="00CE2541" w:rsidRPr="006D3C71">
          <w:rPr>
            <w:rFonts w:hint="eastAsia"/>
            <w:noProof/>
            <w:webHidden/>
            <w:sz w:val="21"/>
          </w:rPr>
          <w:t>1</w:t>
        </w:r>
      </w:hyperlink>
      <w:r w:rsidR="00484CD9" w:rsidRPr="006D3C71">
        <w:rPr>
          <w:rStyle w:val="afff9"/>
          <w:rFonts w:hint="eastAsia"/>
          <w:color w:val="auto"/>
          <w:sz w:val="21"/>
          <w:u w:val="none"/>
        </w:rPr>
        <w:t>3</w:t>
      </w:r>
    </w:p>
    <w:p w14:paraId="60A72947" w14:textId="77777777" w:rsidR="00734346" w:rsidRPr="006D3C71" w:rsidRDefault="00A064AF" w:rsidP="00CE2541">
      <w:pPr>
        <w:pStyle w:val="31"/>
        <w:ind w:firstLine="240"/>
        <w:rPr>
          <w:rFonts w:hint="eastAsia"/>
          <w:webHidden/>
          <w:sz w:val="21"/>
        </w:rPr>
      </w:pPr>
      <w:hyperlink w:anchor="_Toc9588854" w:history="1">
        <w:r w:rsidRPr="006D3C71">
          <w:rPr>
            <w:rStyle w:val="afff9"/>
            <w:color w:val="auto"/>
            <w:sz w:val="21"/>
            <w:u w:val="none"/>
          </w:rPr>
          <w:t>6.</w:t>
        </w:r>
        <w:r w:rsidR="00657EF0" w:rsidRPr="006D3C71">
          <w:rPr>
            <w:rStyle w:val="afff9"/>
            <w:rFonts w:hint="eastAsia"/>
            <w:color w:val="auto"/>
            <w:sz w:val="21"/>
            <w:u w:val="none"/>
          </w:rPr>
          <w:t>3</w:t>
        </w:r>
        <w:r w:rsidRPr="006D3C71">
          <w:rPr>
            <w:rStyle w:val="afff9"/>
            <w:rFonts w:hint="eastAsia"/>
            <w:color w:val="auto"/>
            <w:sz w:val="21"/>
            <w:u w:val="none"/>
          </w:rPr>
          <w:t xml:space="preserve">　</w:t>
        </w:r>
        <w:r w:rsidR="00295458" w:rsidRPr="006D3C71">
          <w:rPr>
            <w:rStyle w:val="afff9"/>
            <w:rFonts w:hint="eastAsia"/>
            <w:color w:val="auto"/>
            <w:sz w:val="21"/>
            <w:u w:val="none"/>
          </w:rPr>
          <w:t>储存</w:t>
        </w:r>
        <w:r w:rsidRPr="006D3C71">
          <w:rPr>
            <w:noProof/>
            <w:webHidden/>
            <w:sz w:val="21"/>
          </w:rPr>
          <w:tab/>
        </w:r>
        <w:r w:rsidR="00CE2541" w:rsidRPr="006D3C71">
          <w:rPr>
            <w:rFonts w:hint="eastAsia"/>
            <w:noProof/>
            <w:webHidden/>
            <w:sz w:val="21"/>
          </w:rPr>
          <w:t>1</w:t>
        </w:r>
      </w:hyperlink>
      <w:r w:rsidR="00484CD9" w:rsidRPr="006D3C71">
        <w:rPr>
          <w:rStyle w:val="afff9"/>
          <w:rFonts w:hint="eastAsia"/>
          <w:color w:val="auto"/>
          <w:sz w:val="21"/>
          <w:u w:val="none"/>
        </w:rPr>
        <w:t>3</w:t>
      </w:r>
      <w:r w:rsidR="003566A9" w:rsidRPr="006D3C71">
        <w:rPr>
          <w:rFonts w:hint="eastAsia"/>
          <w:webHidden/>
          <w:sz w:val="21"/>
        </w:rPr>
        <w:t xml:space="preserve">  </w:t>
      </w:r>
    </w:p>
    <w:p w14:paraId="07E782B4" w14:textId="77777777" w:rsidR="00734346" w:rsidRPr="006D3C71" w:rsidRDefault="00734346" w:rsidP="00734346">
      <w:pPr>
        <w:pStyle w:val="110"/>
        <w:rPr>
          <w:rFonts w:ascii="Calibri" w:hAnsi="Calibri"/>
          <w:noProof/>
          <w:sz w:val="21"/>
        </w:rPr>
      </w:pPr>
      <w:hyperlink w:anchor="_Toc9588850" w:history="1">
        <w:r w:rsidRPr="006D3C71">
          <w:rPr>
            <w:rStyle w:val="afff9"/>
            <w:rFonts w:hint="eastAsia"/>
            <w:color w:val="auto"/>
            <w:sz w:val="21"/>
            <w:u w:val="none"/>
          </w:rPr>
          <w:t xml:space="preserve">7　</w:t>
        </w:r>
        <w:r w:rsidR="009F1020" w:rsidRPr="006D3C71">
          <w:rPr>
            <w:rFonts w:hint="eastAsia"/>
            <w:sz w:val="21"/>
          </w:rPr>
          <w:t>型号命名</w:t>
        </w:r>
        <w:r w:rsidRPr="006D3C71">
          <w:rPr>
            <w:noProof/>
            <w:webHidden/>
            <w:sz w:val="21"/>
          </w:rPr>
          <w:tab/>
          <w:t>1</w:t>
        </w:r>
        <w:r w:rsidR="00C64099" w:rsidRPr="006D3C71">
          <w:rPr>
            <w:rFonts w:hint="eastAsia"/>
            <w:noProof/>
            <w:webHidden/>
            <w:sz w:val="21"/>
          </w:rPr>
          <w:t>4</w:t>
        </w:r>
      </w:hyperlink>
    </w:p>
    <w:p w14:paraId="578DFB2C" w14:textId="77777777" w:rsidR="00734346" w:rsidRPr="006D3C71" w:rsidRDefault="009F1020" w:rsidP="00734346">
      <w:pPr>
        <w:pStyle w:val="31"/>
        <w:ind w:firstLine="240"/>
        <w:rPr>
          <w:rFonts w:ascii="Calibri" w:hAnsi="Calibri"/>
          <w:noProof/>
          <w:sz w:val="21"/>
        </w:rPr>
      </w:pPr>
      <w:hyperlink w:anchor="_Toc9588852" w:history="1">
        <w:r w:rsidRPr="006D3C71">
          <w:rPr>
            <w:rStyle w:val="afff9"/>
            <w:rFonts w:hint="eastAsia"/>
            <w:color w:val="auto"/>
            <w:sz w:val="21"/>
            <w:u w:val="none"/>
          </w:rPr>
          <w:t>7</w:t>
        </w:r>
        <w:r w:rsidR="00734346" w:rsidRPr="006D3C71">
          <w:rPr>
            <w:rStyle w:val="afff9"/>
            <w:color w:val="auto"/>
            <w:sz w:val="21"/>
            <w:u w:val="none"/>
          </w:rPr>
          <w:t>.</w:t>
        </w:r>
        <w:r w:rsidR="00734346" w:rsidRPr="006D3C71">
          <w:rPr>
            <w:rStyle w:val="afff9"/>
            <w:rFonts w:hint="eastAsia"/>
            <w:color w:val="auto"/>
            <w:sz w:val="21"/>
            <w:u w:val="none"/>
          </w:rPr>
          <w:t>1</w:t>
        </w:r>
        <w:r w:rsidR="00831626" w:rsidRPr="006D3C71">
          <w:rPr>
            <w:rStyle w:val="afff9"/>
            <w:rFonts w:hint="eastAsia"/>
            <w:color w:val="auto"/>
            <w:sz w:val="21"/>
            <w:u w:val="none"/>
          </w:rPr>
          <w:t xml:space="preserve">　</w:t>
        </w:r>
        <w:r w:rsidR="00831626" w:rsidRPr="006D3C71">
          <w:rPr>
            <w:rFonts w:hint="eastAsia"/>
            <w:sz w:val="21"/>
          </w:rPr>
          <w:t>连接器的型号命名规则</w:t>
        </w:r>
        <w:r w:rsidR="00734346" w:rsidRPr="006D3C71">
          <w:rPr>
            <w:noProof/>
            <w:webHidden/>
            <w:sz w:val="21"/>
          </w:rPr>
          <w:tab/>
          <w:t>1</w:t>
        </w:r>
      </w:hyperlink>
      <w:r w:rsidR="00C64099" w:rsidRPr="006D3C71">
        <w:rPr>
          <w:rStyle w:val="afff9"/>
          <w:rFonts w:hint="eastAsia"/>
          <w:color w:val="auto"/>
          <w:sz w:val="21"/>
          <w:u w:val="none"/>
        </w:rPr>
        <w:t>4</w:t>
      </w:r>
    </w:p>
    <w:p w14:paraId="7CE9A145" w14:textId="5DFE7467" w:rsidR="00A064AF" w:rsidRPr="006D3C71" w:rsidRDefault="00A064AF" w:rsidP="00E075F5">
      <w:pPr>
        <w:pStyle w:val="110"/>
        <w:rPr>
          <w:rFonts w:ascii="Calibri" w:hAnsi="Calibri"/>
          <w:noProof/>
          <w:sz w:val="21"/>
        </w:rPr>
      </w:pPr>
      <w:hyperlink w:anchor="_Toc9588855" w:history="1">
        <w:r w:rsidRPr="006D3C71">
          <w:rPr>
            <w:rStyle w:val="afff9"/>
            <w:rFonts w:hint="eastAsia"/>
            <w:color w:val="auto"/>
            <w:sz w:val="21"/>
          </w:rPr>
          <w:t>附录A（规范性）</w:t>
        </w:r>
        <w:r w:rsidRPr="006D3C71">
          <w:rPr>
            <w:rStyle w:val="afff9"/>
            <w:color w:val="auto"/>
            <w:sz w:val="21"/>
          </w:rPr>
          <w:t xml:space="preserve">　</w:t>
        </w:r>
        <w:r w:rsidR="00831626" w:rsidRPr="006D3C71">
          <w:rPr>
            <w:rStyle w:val="afff9"/>
            <w:rFonts w:hint="eastAsia"/>
            <w:color w:val="auto"/>
            <w:sz w:val="21"/>
          </w:rPr>
          <w:t>连接器外形尺寸和触点位置尺寸</w:t>
        </w:r>
        <w:r w:rsidRPr="006D3C71">
          <w:rPr>
            <w:noProof/>
            <w:webHidden/>
            <w:sz w:val="21"/>
          </w:rPr>
          <w:tab/>
        </w:r>
        <w:r w:rsidRPr="006D3C71">
          <w:rPr>
            <w:noProof/>
            <w:webHidden/>
            <w:sz w:val="21"/>
          </w:rPr>
          <w:fldChar w:fldCharType="begin" w:fldLock="1"/>
        </w:r>
        <w:r w:rsidRPr="006D3C71">
          <w:rPr>
            <w:noProof/>
            <w:webHidden/>
            <w:sz w:val="21"/>
          </w:rPr>
          <w:instrText xml:space="preserve"> PAGEREF _Toc9588855 \h </w:instrText>
        </w:r>
        <w:r w:rsidRPr="006D3C71">
          <w:rPr>
            <w:noProof/>
            <w:webHidden/>
            <w:sz w:val="21"/>
          </w:rPr>
        </w:r>
        <w:r w:rsidRPr="006D3C71">
          <w:rPr>
            <w:noProof/>
            <w:webHidden/>
            <w:sz w:val="21"/>
          </w:rPr>
          <w:fldChar w:fldCharType="separate"/>
        </w:r>
        <w:r w:rsidRPr="006D3C71">
          <w:rPr>
            <w:noProof/>
            <w:webHidden/>
            <w:sz w:val="21"/>
          </w:rPr>
          <w:t>1</w:t>
        </w:r>
        <w:r w:rsidR="00C64099" w:rsidRPr="006D3C71">
          <w:rPr>
            <w:rFonts w:hint="eastAsia"/>
            <w:noProof/>
            <w:webHidden/>
            <w:sz w:val="21"/>
          </w:rPr>
          <w:t>5</w:t>
        </w:r>
        <w:r w:rsidRPr="006D3C71">
          <w:rPr>
            <w:noProof/>
            <w:webHidden/>
            <w:sz w:val="21"/>
          </w:rPr>
          <w:fldChar w:fldCharType="end"/>
        </w:r>
      </w:hyperlink>
    </w:p>
    <w:p w14:paraId="29DCCF8D" w14:textId="5DDF34C8" w:rsidR="009271B7" w:rsidRPr="006D3C71" w:rsidRDefault="00A064AF" w:rsidP="00E075F5">
      <w:pPr>
        <w:pStyle w:val="110"/>
        <w:rPr>
          <w:rStyle w:val="afff9"/>
          <w:rFonts w:hint="eastAsia"/>
          <w:color w:val="auto"/>
          <w:sz w:val="21"/>
          <w:u w:val="none"/>
        </w:rPr>
      </w:pPr>
      <w:r w:rsidRPr="006D3C71">
        <w:rPr>
          <w:sz w:val="21"/>
        </w:rPr>
        <w:fldChar w:fldCharType="end"/>
      </w:r>
      <w:hyperlink w:anchor="_Toc9588855" w:history="1">
        <w:r w:rsidR="009271B7" w:rsidRPr="006D3C71">
          <w:rPr>
            <w:rStyle w:val="afff9"/>
            <w:rFonts w:hint="eastAsia"/>
            <w:color w:val="auto"/>
            <w:sz w:val="21"/>
            <w:u w:val="none"/>
          </w:rPr>
          <w:t>附录B（规范性）</w:t>
        </w:r>
        <w:r w:rsidR="009271B7" w:rsidRPr="006D3C71">
          <w:rPr>
            <w:rStyle w:val="afff9"/>
            <w:color w:val="auto"/>
            <w:sz w:val="21"/>
            <w:u w:val="none"/>
          </w:rPr>
          <w:t xml:space="preserve">　</w:t>
        </w:r>
        <w:r w:rsidR="00831626" w:rsidRPr="006D3C71">
          <w:rPr>
            <w:rStyle w:val="afff9"/>
            <w:rFonts w:hint="eastAsia"/>
            <w:color w:val="auto"/>
            <w:sz w:val="21"/>
            <w:u w:val="none"/>
          </w:rPr>
          <w:t>连接器互配金手指接口尺寸</w:t>
        </w:r>
        <w:r w:rsidR="009271B7" w:rsidRPr="006D3C71">
          <w:rPr>
            <w:noProof/>
            <w:webHidden/>
            <w:sz w:val="21"/>
          </w:rPr>
          <w:tab/>
        </w:r>
        <w:r w:rsidR="00831626" w:rsidRPr="006D3C71">
          <w:rPr>
            <w:rFonts w:hint="eastAsia"/>
            <w:noProof/>
            <w:webHidden/>
            <w:sz w:val="21"/>
          </w:rPr>
          <w:t>3</w:t>
        </w:r>
        <w:r w:rsidR="00C64099" w:rsidRPr="006D3C71">
          <w:rPr>
            <w:rFonts w:hint="eastAsia"/>
            <w:noProof/>
            <w:webHidden/>
            <w:sz w:val="21"/>
          </w:rPr>
          <w:t>2</w:t>
        </w:r>
      </w:hyperlink>
    </w:p>
    <w:p w14:paraId="171314E3" w14:textId="21639672" w:rsidR="00713A11" w:rsidRPr="006D3C71" w:rsidRDefault="00713A11" w:rsidP="00E075F5">
      <w:pPr>
        <w:pStyle w:val="110"/>
        <w:rPr>
          <w:rStyle w:val="afff9"/>
          <w:rFonts w:hint="eastAsia"/>
          <w:color w:val="auto"/>
          <w:sz w:val="21"/>
          <w:u w:val="none"/>
        </w:rPr>
      </w:pPr>
      <w:hyperlink w:anchor="_Toc9588855" w:history="1">
        <w:r w:rsidRPr="006D3C71">
          <w:rPr>
            <w:rStyle w:val="afff9"/>
            <w:rFonts w:hint="eastAsia"/>
            <w:color w:val="auto"/>
            <w:sz w:val="21"/>
            <w:u w:val="none"/>
          </w:rPr>
          <w:t>附录C（</w:t>
        </w:r>
        <w:r w:rsidR="00500C5E" w:rsidRPr="006D3C71">
          <w:rPr>
            <w:rStyle w:val="afff9"/>
            <w:rFonts w:hint="eastAsia"/>
            <w:color w:val="auto"/>
            <w:sz w:val="21"/>
            <w:u w:val="none"/>
          </w:rPr>
          <w:t>资料</w:t>
        </w:r>
        <w:r w:rsidRPr="006D3C71">
          <w:rPr>
            <w:rStyle w:val="afff9"/>
            <w:rFonts w:hint="eastAsia"/>
            <w:color w:val="auto"/>
            <w:sz w:val="21"/>
            <w:u w:val="none"/>
          </w:rPr>
          <w:t>性）</w:t>
        </w:r>
        <w:r w:rsidRPr="006D3C71">
          <w:rPr>
            <w:rStyle w:val="afff9"/>
            <w:color w:val="auto"/>
            <w:sz w:val="21"/>
            <w:u w:val="none"/>
          </w:rPr>
          <w:t xml:space="preserve">　</w:t>
        </w:r>
        <w:r w:rsidR="00500C5E" w:rsidRPr="006D3C71">
          <w:rPr>
            <w:rStyle w:val="afff9"/>
            <w:rFonts w:hint="eastAsia"/>
            <w:color w:val="auto"/>
            <w:sz w:val="21"/>
            <w:u w:val="none"/>
          </w:rPr>
          <w:t>推荐连接器管脚定义</w:t>
        </w:r>
        <w:r w:rsidRPr="006D3C71">
          <w:rPr>
            <w:noProof/>
            <w:webHidden/>
            <w:sz w:val="21"/>
          </w:rPr>
          <w:tab/>
        </w:r>
        <w:r w:rsidR="004419CC" w:rsidRPr="006D3C71">
          <w:rPr>
            <w:noProof/>
            <w:webHidden/>
            <w:sz w:val="21"/>
          </w:rPr>
          <w:t>3</w:t>
        </w:r>
      </w:hyperlink>
      <w:r w:rsidR="00C64099" w:rsidRPr="006D3C71">
        <w:rPr>
          <w:rStyle w:val="afff9"/>
          <w:rFonts w:hint="eastAsia"/>
          <w:color w:val="auto"/>
          <w:sz w:val="21"/>
          <w:u w:val="none"/>
        </w:rPr>
        <w:t>4</w:t>
      </w:r>
    </w:p>
    <w:p w14:paraId="521518F0" w14:textId="0931D866" w:rsidR="00A064AF" w:rsidRPr="006D3C71" w:rsidRDefault="00B25473" w:rsidP="001261AC">
      <w:pPr>
        <w:pStyle w:val="110"/>
        <w:rPr>
          <w:rStyle w:val="afff9"/>
          <w:rFonts w:hint="eastAsia"/>
          <w:color w:val="auto"/>
          <w:sz w:val="21"/>
          <w:u w:val="none"/>
        </w:rPr>
      </w:pPr>
      <w:hyperlink w:anchor="_Toc9588855" w:history="1">
        <w:r w:rsidRPr="006D3C71">
          <w:rPr>
            <w:rStyle w:val="afff9"/>
            <w:rFonts w:hint="eastAsia"/>
            <w:color w:val="auto"/>
            <w:sz w:val="21"/>
            <w:u w:val="none"/>
          </w:rPr>
          <w:t>附录D（</w:t>
        </w:r>
        <w:r w:rsidR="00500C5E" w:rsidRPr="006D3C71">
          <w:rPr>
            <w:rStyle w:val="afff9"/>
            <w:rFonts w:hint="eastAsia"/>
            <w:color w:val="auto"/>
            <w:sz w:val="21"/>
            <w:u w:val="none"/>
          </w:rPr>
          <w:t>资料</w:t>
        </w:r>
        <w:r w:rsidRPr="006D3C71">
          <w:rPr>
            <w:rStyle w:val="afff9"/>
            <w:rFonts w:hint="eastAsia"/>
            <w:color w:val="auto"/>
            <w:sz w:val="21"/>
            <w:u w:val="none"/>
          </w:rPr>
          <w:t>性）</w:t>
        </w:r>
        <w:r w:rsidRPr="006D3C71">
          <w:rPr>
            <w:rStyle w:val="afff9"/>
            <w:color w:val="auto"/>
            <w:sz w:val="21"/>
            <w:u w:val="none"/>
          </w:rPr>
          <w:t xml:space="preserve">　</w:t>
        </w:r>
        <w:r w:rsidR="00500C5E" w:rsidRPr="006D3C71">
          <w:rPr>
            <w:rStyle w:val="afff9"/>
            <w:rFonts w:hint="eastAsia"/>
            <w:color w:val="auto"/>
            <w:sz w:val="21"/>
            <w:u w:val="none"/>
          </w:rPr>
          <w:t>推荐P</w:t>
        </w:r>
        <w:r w:rsidR="00500C5E" w:rsidRPr="006D3C71">
          <w:rPr>
            <w:rStyle w:val="afff9"/>
            <w:color w:val="auto"/>
            <w:sz w:val="21"/>
            <w:u w:val="none"/>
          </w:rPr>
          <w:t>CB</w:t>
        </w:r>
        <w:r w:rsidR="00500C5E" w:rsidRPr="006D3C71">
          <w:rPr>
            <w:rStyle w:val="afff9"/>
            <w:rFonts w:hint="eastAsia"/>
            <w:color w:val="auto"/>
            <w:sz w:val="21"/>
            <w:u w:val="none"/>
          </w:rPr>
          <w:t>开孔尺寸</w:t>
        </w:r>
        <w:r w:rsidRPr="006D3C71">
          <w:rPr>
            <w:rStyle w:val="afff9"/>
            <w:webHidden/>
            <w:color w:val="auto"/>
            <w:sz w:val="21"/>
            <w:u w:val="none"/>
          </w:rPr>
          <w:tab/>
          <w:t>3</w:t>
        </w:r>
      </w:hyperlink>
      <w:r w:rsidR="00C64099" w:rsidRPr="006D3C71">
        <w:rPr>
          <w:rStyle w:val="afff9"/>
          <w:rFonts w:hint="eastAsia"/>
          <w:color w:val="auto"/>
          <w:sz w:val="21"/>
          <w:u w:val="none"/>
        </w:rPr>
        <w:t>5</w:t>
      </w:r>
    </w:p>
    <w:p w14:paraId="0E6A8C2D" w14:textId="48039A71" w:rsidR="006A7A01" w:rsidRPr="006D3C71" w:rsidRDefault="006A7A01" w:rsidP="006A7A01">
      <w:pPr>
        <w:pStyle w:val="110"/>
        <w:rPr>
          <w:rFonts w:hint="eastAsia"/>
          <w:sz w:val="21"/>
        </w:rPr>
      </w:pPr>
      <w:hyperlink w:anchor="_Toc9588855" w:history="1">
        <w:r w:rsidRPr="006D3C71">
          <w:rPr>
            <w:rStyle w:val="afff9"/>
            <w:rFonts w:hint="eastAsia"/>
            <w:color w:val="auto"/>
            <w:sz w:val="21"/>
            <w:u w:val="none"/>
          </w:rPr>
          <w:t>附录</w:t>
        </w:r>
        <w:r w:rsidRPr="006D3C71">
          <w:rPr>
            <w:rStyle w:val="afff9"/>
            <w:color w:val="auto"/>
            <w:sz w:val="21"/>
            <w:u w:val="none"/>
          </w:rPr>
          <w:t>E</w:t>
        </w:r>
        <w:r w:rsidRPr="006D3C71">
          <w:rPr>
            <w:rStyle w:val="afff9"/>
            <w:rFonts w:hint="eastAsia"/>
            <w:color w:val="auto"/>
            <w:sz w:val="21"/>
            <w:u w:val="none"/>
          </w:rPr>
          <w:t>（规范性）</w:t>
        </w:r>
        <w:r w:rsidRPr="006D3C71">
          <w:rPr>
            <w:rStyle w:val="afff9"/>
            <w:color w:val="auto"/>
            <w:sz w:val="21"/>
            <w:u w:val="none"/>
          </w:rPr>
          <w:t xml:space="preserve">　</w:t>
        </w:r>
        <w:r w:rsidR="00484CD9" w:rsidRPr="006D3C71">
          <w:rPr>
            <w:rFonts w:hint="eastAsia"/>
            <w:sz w:val="21"/>
          </w:rPr>
          <w:t>连接器信号完整性</w:t>
        </w:r>
        <w:r w:rsidR="00C64099" w:rsidRPr="006D3C71">
          <w:rPr>
            <w:rFonts w:hint="eastAsia"/>
            <w:sz w:val="21"/>
          </w:rPr>
          <w:t>测试方法和指标</w:t>
        </w:r>
        <w:r w:rsidR="00484CD9" w:rsidRPr="006D3C71">
          <w:rPr>
            <w:rFonts w:hint="eastAsia"/>
            <w:sz w:val="21"/>
          </w:rPr>
          <w:t>规格线</w:t>
        </w:r>
        <w:r w:rsidRPr="006D3C71">
          <w:rPr>
            <w:rStyle w:val="afff9"/>
            <w:webHidden/>
            <w:color w:val="auto"/>
            <w:sz w:val="21"/>
            <w:u w:val="none"/>
          </w:rPr>
          <w:tab/>
          <w:t>3</w:t>
        </w:r>
      </w:hyperlink>
      <w:r w:rsidR="00C64099" w:rsidRPr="006D3C71">
        <w:rPr>
          <w:rStyle w:val="afff9"/>
          <w:rFonts w:hint="eastAsia"/>
          <w:color w:val="auto"/>
          <w:sz w:val="21"/>
          <w:u w:val="none"/>
        </w:rPr>
        <w:t>9</w:t>
      </w:r>
    </w:p>
    <w:p w14:paraId="28905DC9" w14:textId="77777777" w:rsidR="007B0265" w:rsidRPr="002E0D36" w:rsidRDefault="007B0265" w:rsidP="007B0265">
      <w:pPr>
        <w:pStyle w:val="afffff3"/>
      </w:pPr>
      <w:bookmarkStart w:id="13" w:name="_Toc9588834"/>
      <w:r w:rsidRPr="002E0D36">
        <w:rPr>
          <w:rFonts w:hint="eastAsia"/>
        </w:rPr>
        <w:lastRenderedPageBreak/>
        <w:t>前</w:t>
      </w:r>
      <w:bookmarkStart w:id="14" w:name="BKQY"/>
      <w:r w:rsidRPr="002E0D36">
        <w:rPr>
          <w:rFonts w:hAnsi="黑体"/>
        </w:rPr>
        <w:t> </w:t>
      </w:r>
      <w:r w:rsidRPr="002E0D36">
        <w:rPr>
          <w:rFonts w:hAnsi="黑体"/>
        </w:rPr>
        <w:t> </w:t>
      </w:r>
      <w:r w:rsidRPr="002E0D36">
        <w:rPr>
          <w:rFonts w:hint="eastAsia"/>
        </w:rPr>
        <w:t>言</w:t>
      </w:r>
      <w:bookmarkEnd w:id="3"/>
      <w:bookmarkEnd w:id="4"/>
      <w:bookmarkEnd w:id="5"/>
      <w:bookmarkEnd w:id="6"/>
      <w:bookmarkEnd w:id="7"/>
      <w:bookmarkEnd w:id="8"/>
      <w:bookmarkEnd w:id="9"/>
      <w:bookmarkEnd w:id="10"/>
      <w:bookmarkEnd w:id="11"/>
      <w:bookmarkEnd w:id="13"/>
      <w:bookmarkEnd w:id="14"/>
    </w:p>
    <w:p w14:paraId="0F96E7D8" w14:textId="77777777" w:rsidR="006D3C71" w:rsidRDefault="006D3C71" w:rsidP="006D3C71">
      <w:pPr>
        <w:pStyle w:val="aff8"/>
        <w:spacing w:before="120" w:after="120"/>
      </w:pPr>
      <w:r>
        <w:rPr>
          <w:rFonts w:hint="eastAsia"/>
        </w:rPr>
        <w:t>本文件按照GB/T 1.1—2020《标准化工作导则</w:t>
      </w:r>
      <w:r>
        <w:t xml:space="preserve"> </w:t>
      </w:r>
      <w:r>
        <w:rPr>
          <w:rFonts w:hint="eastAsia"/>
        </w:rPr>
        <w:t>第1部分：标准化文件的结构和起草规则》的规定起草。</w:t>
      </w:r>
    </w:p>
    <w:p w14:paraId="199AA06B" w14:textId="79F6110D" w:rsidR="00582D29" w:rsidRDefault="006D3C71" w:rsidP="006D3C71">
      <w:pPr>
        <w:pStyle w:val="aff8"/>
        <w:spacing w:line="360" w:lineRule="exact"/>
        <w:ind w:firstLineChars="192" w:firstLine="403"/>
        <w:rPr>
          <w:rFonts w:hAnsi="宋体" w:hint="eastAsia"/>
          <w:szCs w:val="21"/>
        </w:rPr>
      </w:pPr>
      <w:r>
        <w:rPr>
          <w:rFonts w:hint="eastAsia"/>
          <w:szCs w:val="21"/>
        </w:rPr>
        <w:t>本文件由</w:t>
      </w:r>
      <w:r>
        <w:rPr>
          <w:rFonts w:hAnsi="宋体" w:hint="eastAsia"/>
          <w:bCs/>
          <w:szCs w:val="21"/>
        </w:rPr>
        <w:t>中国电子元件行业协会电接插元件分会</w:t>
      </w:r>
      <w:r>
        <w:rPr>
          <w:rFonts w:hint="eastAsia"/>
          <w:szCs w:val="21"/>
        </w:rPr>
        <w:t>提出并归口</w:t>
      </w:r>
      <w:r w:rsidR="00582D29" w:rsidRPr="002E0D36">
        <w:rPr>
          <w:rFonts w:hAnsi="宋体" w:hint="eastAsia"/>
          <w:szCs w:val="21"/>
        </w:rPr>
        <w:t>。</w:t>
      </w:r>
    </w:p>
    <w:p w14:paraId="6FF916DB" w14:textId="0890A6F9" w:rsidR="008130A4" w:rsidRPr="00A70646" w:rsidRDefault="008130A4" w:rsidP="006D3C71">
      <w:pPr>
        <w:pStyle w:val="aff8"/>
        <w:spacing w:line="360" w:lineRule="exact"/>
        <w:ind w:firstLineChars="192" w:firstLine="403"/>
        <w:rPr>
          <w:rFonts w:hAnsi="宋体" w:hint="eastAsia"/>
          <w:bCs/>
          <w:szCs w:val="21"/>
        </w:rPr>
      </w:pPr>
      <w:r w:rsidRPr="00A70646">
        <w:rPr>
          <w:rFonts w:hAnsi="宋体" w:hint="eastAsia"/>
          <w:szCs w:val="21"/>
        </w:rPr>
        <w:t>本文件</w:t>
      </w:r>
      <w:r w:rsidR="00523FE4" w:rsidRPr="00A70646">
        <w:rPr>
          <w:rFonts w:hAnsi="宋体" w:hint="eastAsia"/>
          <w:bCs/>
          <w:szCs w:val="21"/>
        </w:rPr>
        <w:t>替代</w:t>
      </w:r>
      <w:r w:rsidR="00523FE4" w:rsidRPr="00A70646">
        <w:rPr>
          <w:rFonts w:hAnsi="宋体"/>
          <w:bCs/>
          <w:szCs w:val="21"/>
        </w:rPr>
        <w:t>T</w:t>
      </w:r>
      <w:r w:rsidR="00523FE4" w:rsidRPr="00A70646">
        <w:rPr>
          <w:rFonts w:hAnsi="宋体" w:hint="eastAsia"/>
          <w:bCs/>
          <w:szCs w:val="21"/>
        </w:rPr>
        <w:t>/CECA 45</w:t>
      </w:r>
      <w:r w:rsidR="00523FE4" w:rsidRPr="00A70646">
        <w:rPr>
          <w:rFonts w:hAnsi="宋体"/>
          <w:bCs/>
          <w:szCs w:val="21"/>
        </w:rPr>
        <w:t>—</w:t>
      </w:r>
      <w:r w:rsidR="00523FE4" w:rsidRPr="00A70646">
        <w:rPr>
          <w:rFonts w:hAnsi="宋体" w:hint="eastAsia"/>
          <w:bCs/>
          <w:szCs w:val="21"/>
        </w:rPr>
        <w:t>2020《</w:t>
      </w:r>
      <w:r w:rsidR="00523FE4" w:rsidRPr="00A70646">
        <w:rPr>
          <w:rFonts w:hint="eastAsia"/>
          <w:szCs w:val="32"/>
        </w:rPr>
        <w:t>数据通信用ASM系列矩形连接器</w:t>
      </w:r>
      <w:r w:rsidR="00523FE4" w:rsidRPr="00A70646">
        <w:rPr>
          <w:rFonts w:hAnsi="宋体" w:hint="eastAsia"/>
          <w:bCs/>
          <w:szCs w:val="21"/>
        </w:rPr>
        <w:t>》，与</w:t>
      </w:r>
      <w:r w:rsidR="00523FE4" w:rsidRPr="00A70646">
        <w:rPr>
          <w:rFonts w:hAnsi="宋体"/>
          <w:bCs/>
          <w:szCs w:val="21"/>
        </w:rPr>
        <w:t>T</w:t>
      </w:r>
      <w:r w:rsidR="00523FE4" w:rsidRPr="00A70646">
        <w:rPr>
          <w:rFonts w:hAnsi="宋体" w:hint="eastAsia"/>
          <w:bCs/>
          <w:szCs w:val="21"/>
        </w:rPr>
        <w:t>/CECA 45</w:t>
      </w:r>
      <w:r w:rsidR="00523FE4" w:rsidRPr="00A70646">
        <w:rPr>
          <w:rFonts w:hAnsi="宋体"/>
          <w:bCs/>
          <w:szCs w:val="21"/>
        </w:rPr>
        <w:t>—</w:t>
      </w:r>
      <w:r w:rsidR="00523FE4" w:rsidRPr="00A70646">
        <w:rPr>
          <w:rFonts w:hAnsi="宋体" w:hint="eastAsia"/>
          <w:bCs/>
          <w:szCs w:val="21"/>
        </w:rPr>
        <w:t>2020相比，仅</w:t>
      </w:r>
      <w:r w:rsidR="00541656" w:rsidRPr="00A70646">
        <w:rPr>
          <w:rFonts w:hAnsi="宋体" w:hint="eastAsia"/>
          <w:bCs/>
          <w:szCs w:val="21"/>
        </w:rPr>
        <w:t>对</w:t>
      </w:r>
      <w:r w:rsidR="00523FE4" w:rsidRPr="00A70646">
        <w:rPr>
          <w:rFonts w:hAnsi="宋体" w:hint="eastAsia"/>
          <w:bCs/>
          <w:szCs w:val="21"/>
        </w:rPr>
        <w:t>标准的适用范围、部分引用文件个别测试方法进行适用性修订，不涉及技术指标变化，具体变化如下：</w:t>
      </w:r>
    </w:p>
    <w:p w14:paraId="0BBBC5A4" w14:textId="5244843D" w:rsidR="00523FE4" w:rsidRPr="00A70646" w:rsidRDefault="00541656" w:rsidP="00826489">
      <w:pPr>
        <w:pStyle w:val="aff8"/>
        <w:numPr>
          <w:ilvl w:val="0"/>
          <w:numId w:val="45"/>
        </w:numPr>
        <w:spacing w:line="360" w:lineRule="exact"/>
        <w:ind w:firstLineChars="0"/>
        <w:rPr>
          <w:rFonts w:hAnsi="宋体" w:hint="eastAsia"/>
          <w:szCs w:val="21"/>
        </w:rPr>
      </w:pPr>
      <w:r w:rsidRPr="00A70646">
        <w:rPr>
          <w:rFonts w:hAnsi="宋体" w:hint="eastAsia"/>
          <w:szCs w:val="21"/>
        </w:rPr>
        <w:t>本文件适用范围增加了最高支持传输速率（见第1章）；</w:t>
      </w:r>
    </w:p>
    <w:p w14:paraId="299208A1" w14:textId="2C183680" w:rsidR="00541656" w:rsidRPr="00A70646" w:rsidRDefault="00541656" w:rsidP="00826489">
      <w:pPr>
        <w:pStyle w:val="aff8"/>
        <w:numPr>
          <w:ilvl w:val="0"/>
          <w:numId w:val="45"/>
        </w:numPr>
        <w:spacing w:line="360" w:lineRule="exact"/>
        <w:ind w:firstLineChars="0"/>
        <w:rPr>
          <w:rFonts w:hAnsi="宋体" w:hint="eastAsia"/>
          <w:szCs w:val="21"/>
        </w:rPr>
      </w:pPr>
      <w:r w:rsidRPr="00A70646">
        <w:rPr>
          <w:rFonts w:hAnsi="宋体" w:hint="eastAsia"/>
          <w:szCs w:val="21"/>
        </w:rPr>
        <w:t>将规范性引用文件引用的G</w:t>
      </w:r>
      <w:r w:rsidRPr="00A70646">
        <w:rPr>
          <w:rFonts w:hAnsi="宋体"/>
          <w:szCs w:val="21"/>
        </w:rPr>
        <w:t>JB</w:t>
      </w:r>
      <w:r w:rsidRPr="00A70646">
        <w:rPr>
          <w:rFonts w:hAnsi="宋体" w:hint="eastAsia"/>
          <w:szCs w:val="21"/>
        </w:rPr>
        <w:t>的文件改成引用</w:t>
      </w:r>
      <w:r w:rsidRPr="00A70646">
        <w:rPr>
          <w:rFonts w:hAnsi="宋体"/>
          <w:szCs w:val="21"/>
        </w:rPr>
        <w:t>GB/T</w:t>
      </w:r>
      <w:r w:rsidRPr="00A70646">
        <w:rPr>
          <w:rFonts w:hAnsi="宋体" w:hint="eastAsia"/>
          <w:szCs w:val="21"/>
        </w:rPr>
        <w:t>的相关，将部分引用文件改成最新版本（见第2</w:t>
      </w:r>
      <w:r w:rsidR="00662E85" w:rsidRPr="00A70646">
        <w:rPr>
          <w:rFonts w:hAnsi="宋体" w:hint="eastAsia"/>
          <w:szCs w:val="21"/>
        </w:rPr>
        <w:t>章，第4章</w:t>
      </w:r>
      <w:r w:rsidR="00662E85" w:rsidRPr="00A70646">
        <w:rPr>
          <w:rFonts w:hint="eastAsia"/>
        </w:rPr>
        <w:t>4.1.2.1、4.1.3、4.1.4、4</w:t>
      </w:r>
      <w:r w:rsidR="00662E85" w:rsidRPr="00A70646">
        <w:t>.4.1</w:t>
      </w:r>
      <w:r w:rsidR="00662E85" w:rsidRPr="00A70646">
        <w:rPr>
          <w:rFonts w:hint="eastAsia"/>
        </w:rPr>
        <w:t>，第5章5</w:t>
      </w:r>
      <w:r w:rsidR="00662E85" w:rsidRPr="00A70646">
        <w:t>.2.1</w:t>
      </w:r>
      <w:r w:rsidR="00662E85" w:rsidRPr="00A70646">
        <w:rPr>
          <w:rFonts w:hint="eastAsia"/>
        </w:rPr>
        <w:t>、5</w:t>
      </w:r>
      <w:r w:rsidR="00662E85" w:rsidRPr="00A70646">
        <w:t>.2.2</w:t>
      </w:r>
      <w:r w:rsidR="00662E85" w:rsidRPr="00A70646">
        <w:rPr>
          <w:rFonts w:hint="eastAsia"/>
        </w:rPr>
        <w:t>、5</w:t>
      </w:r>
      <w:r w:rsidR="00662E85" w:rsidRPr="00A70646">
        <w:t>.2.3</w:t>
      </w:r>
      <w:r w:rsidR="00662E85" w:rsidRPr="00A70646">
        <w:rPr>
          <w:rFonts w:hint="eastAsia"/>
        </w:rPr>
        <w:t>、5</w:t>
      </w:r>
      <w:r w:rsidR="00662E85" w:rsidRPr="00A70646">
        <w:t>.2.4</w:t>
      </w:r>
      <w:r w:rsidR="00662E85" w:rsidRPr="00A70646">
        <w:rPr>
          <w:rFonts w:hint="eastAsia"/>
        </w:rPr>
        <w:t>、5</w:t>
      </w:r>
      <w:r w:rsidR="00662E85" w:rsidRPr="00A70646">
        <w:t>.5.11</w:t>
      </w:r>
      <w:r w:rsidR="00662E85" w:rsidRPr="00A70646">
        <w:rPr>
          <w:rFonts w:hint="eastAsia"/>
        </w:rPr>
        <w:t>、5</w:t>
      </w:r>
      <w:r w:rsidR="00662E85" w:rsidRPr="00A70646">
        <w:t>.5.18</w:t>
      </w:r>
      <w:r w:rsidR="00662E85" w:rsidRPr="00A70646">
        <w:rPr>
          <w:rFonts w:hint="eastAsia"/>
        </w:rPr>
        <w:t>、5</w:t>
      </w:r>
      <w:r w:rsidR="00662E85" w:rsidRPr="00A70646">
        <w:t>.5.21</w:t>
      </w:r>
      <w:r w:rsidR="00662E85" w:rsidRPr="00A70646">
        <w:rPr>
          <w:rFonts w:hint="eastAsia"/>
        </w:rPr>
        <w:t>、5</w:t>
      </w:r>
      <w:r w:rsidR="00662E85" w:rsidRPr="00A70646">
        <w:t>.5.22</w:t>
      </w:r>
      <w:r w:rsidR="00662E85" w:rsidRPr="00A70646">
        <w:rPr>
          <w:rFonts w:hint="eastAsia"/>
        </w:rPr>
        <w:t>、5</w:t>
      </w:r>
      <w:r w:rsidR="00662E85" w:rsidRPr="00A70646">
        <w:t>.5.23</w:t>
      </w:r>
      <w:r w:rsidR="00662E85" w:rsidRPr="00A70646">
        <w:rPr>
          <w:rFonts w:hint="eastAsia"/>
        </w:rPr>
        <w:t>、5</w:t>
      </w:r>
      <w:r w:rsidR="00662E85" w:rsidRPr="00A70646">
        <w:t>.5.24</w:t>
      </w:r>
      <w:r w:rsidR="00662E85" w:rsidRPr="00A70646">
        <w:rPr>
          <w:rFonts w:hint="eastAsia"/>
        </w:rPr>
        <w:t>、5</w:t>
      </w:r>
      <w:r w:rsidR="00662E85" w:rsidRPr="00A70646">
        <w:t>.5.25</w:t>
      </w:r>
      <w:r w:rsidRPr="00A70646">
        <w:rPr>
          <w:rFonts w:hAnsi="宋体" w:hint="eastAsia"/>
          <w:szCs w:val="21"/>
        </w:rPr>
        <w:t>）</w:t>
      </w:r>
      <w:r w:rsidR="00301D0D" w:rsidRPr="00A70646">
        <w:rPr>
          <w:rFonts w:hAnsi="宋体" w:hint="eastAsia"/>
          <w:szCs w:val="21"/>
        </w:rPr>
        <w:t>。</w:t>
      </w:r>
    </w:p>
    <w:p w14:paraId="5C08F2C0" w14:textId="69748C7D" w:rsidR="002216A2" w:rsidRPr="002E0D36" w:rsidRDefault="00582D29" w:rsidP="002216A2">
      <w:pPr>
        <w:pStyle w:val="aff8"/>
        <w:spacing w:line="360" w:lineRule="exact"/>
        <w:ind w:firstLineChars="192" w:firstLine="403"/>
        <w:rPr>
          <w:rFonts w:hAnsi="宋体" w:hint="eastAsia"/>
          <w:szCs w:val="21"/>
        </w:rPr>
      </w:pPr>
      <w:r w:rsidRPr="002E0D36">
        <w:rPr>
          <w:rFonts w:hAnsi="宋体" w:hint="eastAsia"/>
          <w:szCs w:val="21"/>
        </w:rPr>
        <w:t>本</w:t>
      </w:r>
      <w:r w:rsidR="006D3C71">
        <w:rPr>
          <w:rFonts w:hAnsi="宋体" w:hint="eastAsia"/>
          <w:szCs w:val="21"/>
        </w:rPr>
        <w:t>文件</w:t>
      </w:r>
      <w:r w:rsidRPr="002E0D36">
        <w:rPr>
          <w:rFonts w:hAnsi="宋体" w:hint="eastAsia"/>
          <w:szCs w:val="21"/>
        </w:rPr>
        <w:t>起草单位：</w:t>
      </w:r>
      <w:r w:rsidR="002216A2" w:rsidRPr="002E0D36">
        <w:rPr>
          <w:rFonts w:hAnsi="宋体" w:hint="eastAsia"/>
          <w:szCs w:val="21"/>
        </w:rPr>
        <w:t>东莞立讯技术有限公司、</w:t>
      </w:r>
      <w:r w:rsidR="00501981">
        <w:rPr>
          <w:rFonts w:hAnsi="宋体" w:hint="eastAsia"/>
          <w:szCs w:val="21"/>
        </w:rPr>
        <w:t>电子科技大学、</w:t>
      </w:r>
      <w:r w:rsidR="002216A2" w:rsidRPr="002E0D36">
        <w:rPr>
          <w:rFonts w:hAnsi="宋体" w:hint="eastAsia"/>
          <w:szCs w:val="21"/>
        </w:rPr>
        <w:t>中国电子技术标准化研究院、华为技术有限公司、</w:t>
      </w:r>
      <w:r w:rsidR="002216A2" w:rsidRPr="002E0D36">
        <w:rPr>
          <w:rFonts w:hAnsi="宋体"/>
          <w:szCs w:val="21"/>
        </w:rPr>
        <w:t>新华三技术有限公司</w:t>
      </w:r>
      <w:r w:rsidR="002216A2" w:rsidRPr="002E0D36">
        <w:rPr>
          <w:rFonts w:hAnsi="宋体" w:hint="eastAsia"/>
          <w:szCs w:val="21"/>
        </w:rPr>
        <w:t>、</w:t>
      </w:r>
      <w:r w:rsidR="002216A2" w:rsidRPr="002E0D36">
        <w:rPr>
          <w:rFonts w:hAnsi="宋体"/>
          <w:szCs w:val="21"/>
        </w:rPr>
        <w:t>浪潮电子信息产业股份有限公司</w:t>
      </w:r>
      <w:r w:rsidR="002216A2" w:rsidRPr="002E0D36">
        <w:rPr>
          <w:rFonts w:hAnsi="宋体" w:hint="eastAsia"/>
          <w:szCs w:val="21"/>
        </w:rPr>
        <w:t>、</w:t>
      </w:r>
      <w:r w:rsidR="002216A2" w:rsidRPr="002E0D36">
        <w:rPr>
          <w:rFonts w:hAnsi="宋体"/>
          <w:szCs w:val="21"/>
        </w:rPr>
        <w:t>浙江兆龙互连科技股份有限公司</w:t>
      </w:r>
      <w:r w:rsidR="002216A2" w:rsidRPr="002E0D36">
        <w:rPr>
          <w:rFonts w:hAnsi="宋体" w:hint="eastAsia"/>
          <w:szCs w:val="21"/>
        </w:rPr>
        <w:t>、贵州航天电器股份有限公司、中航光电科技股份有限公司、浙江永贵电器股份有限公司、</w:t>
      </w:r>
      <w:r w:rsidR="002216A2" w:rsidRPr="002E0D36">
        <w:rPr>
          <w:rFonts w:hAnsi="宋体"/>
          <w:szCs w:val="21"/>
        </w:rPr>
        <w:t>深圳市计算机行业协会</w:t>
      </w:r>
      <w:r w:rsidR="002216A2" w:rsidRPr="002E0D36">
        <w:rPr>
          <w:rFonts w:hAnsi="宋体" w:hint="eastAsia"/>
          <w:szCs w:val="21"/>
        </w:rPr>
        <w:t>、</w:t>
      </w:r>
      <w:r w:rsidR="002216A2" w:rsidRPr="002E0D36">
        <w:rPr>
          <w:rFonts w:hAnsi="宋体"/>
          <w:szCs w:val="21"/>
        </w:rPr>
        <w:t>中国长城科技集团股份有限公司</w:t>
      </w:r>
      <w:r w:rsidR="002216A2" w:rsidRPr="002E0D36">
        <w:rPr>
          <w:rFonts w:hAnsi="宋体" w:hint="eastAsia"/>
          <w:szCs w:val="21"/>
        </w:rPr>
        <w:t>、研祥智能科技股份有限公司、</w:t>
      </w:r>
      <w:r w:rsidR="002216A2" w:rsidRPr="002E0D36">
        <w:rPr>
          <w:rFonts w:hAnsi="宋体"/>
          <w:szCs w:val="21"/>
        </w:rPr>
        <w:t>宝德科技集团股份有限公司</w:t>
      </w:r>
      <w:r w:rsidR="002216A2" w:rsidRPr="002E0D36">
        <w:rPr>
          <w:rFonts w:hAnsi="宋体" w:hint="eastAsia"/>
          <w:szCs w:val="21"/>
        </w:rPr>
        <w:t>、</w:t>
      </w:r>
      <w:r w:rsidR="002216A2" w:rsidRPr="002E0D36">
        <w:rPr>
          <w:rFonts w:hAnsi="宋体"/>
          <w:szCs w:val="21"/>
        </w:rPr>
        <w:t>深圳微步信息股份有限公司</w:t>
      </w:r>
      <w:r w:rsidR="002216A2" w:rsidRPr="002E0D36">
        <w:rPr>
          <w:rFonts w:hAnsi="宋体" w:hint="eastAsia"/>
          <w:szCs w:val="21"/>
        </w:rPr>
        <w:t>、深圳市连接器行业协会、深圳市得润电子股份有限公司、深圳市兴万联电子有限公司、</w:t>
      </w:r>
      <w:r w:rsidR="002216A2" w:rsidRPr="002E0D36">
        <w:rPr>
          <w:rFonts w:hAnsi="宋体"/>
          <w:szCs w:val="21"/>
        </w:rPr>
        <w:t>深圳金信诺高新技术股份有限公司</w:t>
      </w:r>
      <w:r w:rsidR="002216A2" w:rsidRPr="002E0D36">
        <w:rPr>
          <w:rFonts w:hAnsi="宋体" w:hint="eastAsia"/>
          <w:szCs w:val="21"/>
        </w:rPr>
        <w:t>、东莞理工学院</w:t>
      </w:r>
      <w:r w:rsidR="00012034" w:rsidRPr="002E0D36">
        <w:rPr>
          <w:rFonts w:hAnsi="宋体" w:hint="eastAsia"/>
          <w:szCs w:val="21"/>
        </w:rPr>
        <w:t>。</w:t>
      </w:r>
    </w:p>
    <w:p w14:paraId="5E558D55" w14:textId="49646EA1" w:rsidR="00A20B2A" w:rsidRPr="002E0D36" w:rsidRDefault="006647F6" w:rsidP="00AC645F">
      <w:pPr>
        <w:pStyle w:val="aff8"/>
        <w:spacing w:line="360" w:lineRule="exact"/>
        <w:ind w:firstLineChars="192" w:firstLine="403"/>
        <w:rPr>
          <w:rFonts w:hAnsi="宋体" w:hint="eastAsia"/>
          <w:szCs w:val="21"/>
        </w:rPr>
      </w:pPr>
      <w:r w:rsidRPr="002E0D36">
        <w:rPr>
          <w:rFonts w:hAnsi="宋体" w:hint="eastAsia"/>
          <w:szCs w:val="21"/>
        </w:rPr>
        <w:t>本</w:t>
      </w:r>
      <w:r w:rsidR="006D3C71">
        <w:rPr>
          <w:rFonts w:hAnsi="宋体" w:hint="eastAsia"/>
          <w:szCs w:val="21"/>
        </w:rPr>
        <w:t>文件</w:t>
      </w:r>
      <w:r w:rsidRPr="002E0D36">
        <w:rPr>
          <w:rFonts w:hAnsi="宋体" w:hint="eastAsia"/>
          <w:szCs w:val="21"/>
        </w:rPr>
        <w:t>主要起草人：</w:t>
      </w:r>
      <w:r w:rsidR="00AC645F" w:rsidRPr="002E0D36">
        <w:rPr>
          <w:rFonts w:hAnsi="宋体" w:hint="eastAsia"/>
          <w:szCs w:val="21"/>
        </w:rPr>
        <w:t>陈琼南、</w:t>
      </w:r>
      <w:r w:rsidR="00012B85">
        <w:rPr>
          <w:rFonts w:hAnsi="宋体" w:hint="eastAsia"/>
          <w:szCs w:val="21"/>
        </w:rPr>
        <w:t>熊藤芳、</w:t>
      </w:r>
      <w:r w:rsidR="00EC2EC0">
        <w:rPr>
          <w:rFonts w:hAnsi="宋体" w:hint="eastAsia"/>
          <w:szCs w:val="21"/>
        </w:rPr>
        <w:t>郭荣哲、</w:t>
      </w:r>
      <w:r w:rsidR="00AC645F" w:rsidRPr="002E0D36">
        <w:rPr>
          <w:rFonts w:hAnsi="宋体" w:hint="eastAsia"/>
          <w:szCs w:val="21"/>
        </w:rPr>
        <w:t>金龙、</w:t>
      </w:r>
      <w:r w:rsidR="00012B85">
        <w:rPr>
          <w:rFonts w:hAnsi="宋体" w:hint="eastAsia"/>
          <w:szCs w:val="21"/>
        </w:rPr>
        <w:t>陈宏基、</w:t>
      </w:r>
      <w:r w:rsidR="0092275F">
        <w:rPr>
          <w:rFonts w:hAnsi="宋体" w:hint="eastAsia"/>
          <w:szCs w:val="21"/>
        </w:rPr>
        <w:t>罗振、</w:t>
      </w:r>
      <w:r w:rsidR="00DD1BDC">
        <w:rPr>
          <w:rFonts w:hAnsi="宋体" w:hint="eastAsia"/>
          <w:szCs w:val="21"/>
        </w:rPr>
        <w:t>张猷锐、</w:t>
      </w:r>
      <w:r w:rsidR="00AC645F" w:rsidRPr="002E0D36">
        <w:rPr>
          <w:rFonts w:hAnsi="宋体" w:hint="eastAsia"/>
          <w:szCs w:val="21"/>
        </w:rPr>
        <w:t>朱茗、郝顺、蔡利东、陈向明、李利城、宗艳艳、陈俊旭、黄南翔、曹永泉、木青峰、潘波、袁俊峰、蔡社民、易小刚、何林、陈超、李祥磊、李宁、丁永波、刘海涛、林宗彪、蔡友华、李建、祝平衡</w:t>
      </w:r>
      <w:r w:rsidR="002216A2" w:rsidRPr="002E0D36">
        <w:rPr>
          <w:rFonts w:hAnsi="宋体" w:hint="eastAsia"/>
          <w:szCs w:val="21"/>
        </w:rPr>
        <w:t>、孙振中</w:t>
      </w:r>
      <w:r w:rsidR="00012034" w:rsidRPr="002E0D36">
        <w:rPr>
          <w:rFonts w:hAnsi="宋体" w:hint="eastAsia"/>
          <w:szCs w:val="21"/>
        </w:rPr>
        <w:t>。</w:t>
      </w:r>
    </w:p>
    <w:p w14:paraId="131BF110" w14:textId="77777777" w:rsidR="007B0265" w:rsidRPr="002E0D36" w:rsidRDefault="007B0265" w:rsidP="007B0265">
      <w:pPr>
        <w:pStyle w:val="afffff3"/>
      </w:pPr>
      <w:bookmarkStart w:id="15" w:name="_Toc6049115"/>
      <w:bookmarkStart w:id="16" w:name="_Toc6049173"/>
      <w:bookmarkStart w:id="17" w:name="_Toc6054607"/>
      <w:bookmarkStart w:id="18" w:name="_Toc7338435"/>
      <w:bookmarkStart w:id="19" w:name="_Toc8732152"/>
      <w:bookmarkStart w:id="20" w:name="_Toc8748466"/>
      <w:bookmarkStart w:id="21" w:name="_Toc9356760"/>
      <w:bookmarkStart w:id="22" w:name="_Toc9356815"/>
      <w:bookmarkStart w:id="23" w:name="_Toc9588770"/>
      <w:bookmarkStart w:id="24" w:name="_Toc9588835"/>
      <w:r w:rsidRPr="002E0D36">
        <w:rPr>
          <w:rFonts w:hint="eastAsia"/>
        </w:rPr>
        <w:lastRenderedPageBreak/>
        <w:t>引</w:t>
      </w:r>
      <w:bookmarkStart w:id="25" w:name="BKYY"/>
      <w:r w:rsidRPr="002E0D36">
        <w:rPr>
          <w:rFonts w:hAnsi="黑体"/>
        </w:rPr>
        <w:t> </w:t>
      </w:r>
      <w:r w:rsidRPr="002E0D36">
        <w:rPr>
          <w:rFonts w:hAnsi="黑体"/>
        </w:rPr>
        <w:t> </w:t>
      </w:r>
      <w:r w:rsidRPr="002E0D36">
        <w:rPr>
          <w:rFonts w:hint="eastAsia"/>
        </w:rPr>
        <w:t>言</w:t>
      </w:r>
      <w:bookmarkEnd w:id="15"/>
      <w:bookmarkEnd w:id="16"/>
      <w:bookmarkEnd w:id="17"/>
      <w:bookmarkEnd w:id="18"/>
      <w:bookmarkEnd w:id="19"/>
      <w:bookmarkEnd w:id="20"/>
      <w:bookmarkEnd w:id="21"/>
      <w:bookmarkEnd w:id="22"/>
      <w:bookmarkEnd w:id="23"/>
      <w:bookmarkEnd w:id="24"/>
      <w:bookmarkEnd w:id="25"/>
    </w:p>
    <w:p w14:paraId="31FBBDF7" w14:textId="77777777" w:rsidR="00984DFD" w:rsidRPr="002E0D36" w:rsidRDefault="00984DFD" w:rsidP="00984DFD">
      <w:pPr>
        <w:pStyle w:val="aff8"/>
        <w:spacing w:line="360" w:lineRule="exact"/>
        <w:ind w:firstLineChars="192" w:firstLine="403"/>
        <w:rPr>
          <w:rFonts w:hAnsi="宋体" w:hint="eastAsia"/>
          <w:szCs w:val="21"/>
        </w:rPr>
      </w:pPr>
      <w:r w:rsidRPr="002E0D36">
        <w:rPr>
          <w:rFonts w:hAnsi="宋体"/>
          <w:szCs w:val="21"/>
        </w:rPr>
        <w:t>本团体标准自发布之日起，供各成员单位自愿采用。提请各使用单位注意，采用本团体标准时，应根据各自产品特点，确认本团体标准的适用性。</w:t>
      </w:r>
    </w:p>
    <w:p w14:paraId="21B38DB1" w14:textId="77777777" w:rsidR="00984DFD" w:rsidRPr="002E0D36" w:rsidRDefault="00984DFD" w:rsidP="00984DFD">
      <w:pPr>
        <w:pStyle w:val="aff8"/>
        <w:spacing w:line="360" w:lineRule="exact"/>
        <w:ind w:firstLineChars="192" w:firstLine="403"/>
        <w:rPr>
          <w:rFonts w:hAnsi="宋体" w:hint="eastAsia"/>
          <w:szCs w:val="21"/>
        </w:rPr>
      </w:pPr>
      <w:r w:rsidRPr="002E0D36">
        <w:rPr>
          <w:rFonts w:hAnsi="宋体"/>
          <w:szCs w:val="21"/>
        </w:rPr>
        <w:t>本团体标准的发布机构提请相关采用人注意，该团体标准可能涉及到与连接器结构相关的专利的使用，专利申请号</w:t>
      </w:r>
      <w:r w:rsidR="008622DB" w:rsidRPr="002E0D36">
        <w:t>201921496408.7、201921494812.0</w:t>
      </w:r>
      <w:r w:rsidR="008622DB" w:rsidRPr="002E0D36">
        <w:t> </w:t>
      </w:r>
      <w:r w:rsidR="008622DB" w:rsidRPr="002E0D36">
        <w:t>、201921488179.4</w:t>
      </w:r>
      <w:r w:rsidR="008622DB" w:rsidRPr="002E0D36">
        <w:t> </w:t>
      </w:r>
      <w:r w:rsidR="008622DB" w:rsidRPr="002E0D36">
        <w:t>、201921488178.X</w:t>
      </w:r>
      <w:r w:rsidR="00172B1F" w:rsidRPr="002E0D36">
        <w:rPr>
          <w:rFonts w:hAnsi="宋体" w:hint="eastAsia"/>
          <w:szCs w:val="21"/>
        </w:rPr>
        <w:t>、</w:t>
      </w:r>
      <w:r w:rsidR="00172B1F" w:rsidRPr="002E0D36">
        <w:t>202010335251.0、202010334214.8、202010335250.6、202010334204.4</w:t>
      </w:r>
      <w:r w:rsidRPr="002E0D36">
        <w:rPr>
          <w:rFonts w:hAnsi="宋体"/>
          <w:szCs w:val="21"/>
        </w:rPr>
        <w:t>。</w:t>
      </w:r>
      <w:r w:rsidRPr="002E0D36">
        <w:rPr>
          <w:rFonts w:hAnsi="宋体"/>
          <w:szCs w:val="21"/>
        </w:rPr>
        <w:br/>
        <w:t>  本文件的发布机构对于该专利的真实性、有效性和范围无任何立场。</w:t>
      </w:r>
    </w:p>
    <w:p w14:paraId="004F746E" w14:textId="77777777" w:rsidR="00984DFD" w:rsidRPr="002E0D36" w:rsidRDefault="00984DFD" w:rsidP="00984DFD">
      <w:pPr>
        <w:pStyle w:val="aff8"/>
        <w:spacing w:line="360" w:lineRule="exact"/>
        <w:ind w:firstLineChars="192" w:firstLine="403"/>
        <w:rPr>
          <w:rFonts w:hAnsi="宋体" w:hint="eastAsia"/>
          <w:szCs w:val="21"/>
        </w:rPr>
      </w:pPr>
      <w:r w:rsidRPr="002E0D36">
        <w:rPr>
          <w:rFonts w:hAnsi="宋体"/>
          <w:szCs w:val="21"/>
        </w:rPr>
        <w:t>该专利持有人已向本文件的发布机构保证，他愿意同任何申请人在合理且无歧视的条款和条件下，就专利授权许可进行谈判（按照GB-T20003.1-2014的必要专利实施许可声明的b项执行）。该专利持有人的声明已在本文件的发布机构备案，相关信息可以通过以下联系方式进行获得。</w:t>
      </w:r>
    </w:p>
    <w:p w14:paraId="03324B20" w14:textId="77777777" w:rsidR="00984DFD" w:rsidRPr="002E0D36" w:rsidRDefault="00984DFD" w:rsidP="00984DFD">
      <w:pPr>
        <w:pStyle w:val="aff8"/>
        <w:spacing w:line="360" w:lineRule="exact"/>
        <w:ind w:firstLineChars="192" w:firstLine="403"/>
        <w:rPr>
          <w:rFonts w:hAnsi="宋体" w:hint="eastAsia"/>
          <w:szCs w:val="21"/>
        </w:rPr>
      </w:pPr>
      <w:r w:rsidRPr="002E0D36">
        <w:rPr>
          <w:rFonts w:hAnsi="宋体"/>
          <w:szCs w:val="21"/>
        </w:rPr>
        <w:t>专利持有人姓名:</w:t>
      </w:r>
      <w:r w:rsidR="000C6854" w:rsidRPr="002E0D36">
        <w:rPr>
          <w:rFonts w:hAnsi="宋体" w:hint="eastAsia"/>
          <w:szCs w:val="21"/>
        </w:rPr>
        <w:t>东莞</w:t>
      </w:r>
      <w:r w:rsidRPr="002E0D36">
        <w:rPr>
          <w:rFonts w:hAnsi="宋体"/>
          <w:szCs w:val="21"/>
        </w:rPr>
        <w:t>立讯技术有限公司</w:t>
      </w:r>
    </w:p>
    <w:p w14:paraId="3B78AFB7" w14:textId="77777777" w:rsidR="00984DFD" w:rsidRPr="002E0D36" w:rsidRDefault="00984DFD" w:rsidP="00984DFD">
      <w:pPr>
        <w:pStyle w:val="aff8"/>
        <w:spacing w:line="360" w:lineRule="exact"/>
        <w:ind w:firstLineChars="192" w:firstLine="403"/>
        <w:rPr>
          <w:rFonts w:hAnsi="宋体" w:hint="eastAsia"/>
          <w:szCs w:val="21"/>
        </w:rPr>
      </w:pPr>
      <w:r w:rsidRPr="002E0D36">
        <w:rPr>
          <w:rFonts w:hAnsi="宋体"/>
          <w:szCs w:val="21"/>
        </w:rPr>
        <w:t>地址：</w:t>
      </w:r>
      <w:r w:rsidR="006E6B1B" w:rsidRPr="002E0D36">
        <w:rPr>
          <w:rFonts w:hAnsi="宋体"/>
          <w:szCs w:val="21"/>
        </w:rPr>
        <w:t>广东省东莞市松山湖园区信息路5号2栋401室</w:t>
      </w:r>
    </w:p>
    <w:p w14:paraId="50B90A6F" w14:textId="51534BD9" w:rsidR="00984DFD" w:rsidRPr="002E0D36" w:rsidRDefault="00984DFD" w:rsidP="003157EA">
      <w:pPr>
        <w:pStyle w:val="aff8"/>
        <w:spacing w:line="360" w:lineRule="exact"/>
        <w:ind w:firstLineChars="192" w:firstLine="403"/>
        <w:rPr>
          <w:rFonts w:hAnsi="宋体" w:hint="eastAsia"/>
          <w:szCs w:val="21"/>
        </w:rPr>
        <w:sectPr w:rsidR="00984DFD" w:rsidRPr="002E0D36" w:rsidSect="00322C12">
          <w:headerReference w:type="default" r:id="rId12"/>
          <w:footerReference w:type="default" r:id="rId13"/>
          <w:pgSz w:w="11906" w:h="16838" w:code="9"/>
          <w:pgMar w:top="567" w:right="1134" w:bottom="1134" w:left="1418" w:header="1418" w:footer="1134" w:gutter="0"/>
          <w:pgNumType w:fmt="upperRoman" w:start="1"/>
          <w:cols w:space="425"/>
          <w:formProt w:val="0"/>
          <w:docGrid w:type="lines" w:linePitch="312"/>
        </w:sectPr>
      </w:pPr>
      <w:r w:rsidRPr="002E0D36">
        <w:rPr>
          <w:rFonts w:hAnsi="宋体"/>
          <w:szCs w:val="21"/>
        </w:rPr>
        <w:t>请注意除上述专利外，本文件的某些内容仍可能涉及专利。本文件的发布机构不承担识别这些专利的责任。</w:t>
      </w:r>
    </w:p>
    <w:p w14:paraId="65D22CB3" w14:textId="688B7C9F" w:rsidR="00F34B99" w:rsidRPr="002E0D36" w:rsidRDefault="00471A10" w:rsidP="00471A10">
      <w:pPr>
        <w:pStyle w:val="affb"/>
        <w:rPr>
          <w:rFonts w:hint="eastAsia"/>
        </w:rPr>
      </w:pPr>
      <w:r w:rsidRPr="002E0D36">
        <w:rPr>
          <w:rFonts w:hint="eastAsia"/>
          <w:szCs w:val="32"/>
        </w:rPr>
        <w:lastRenderedPageBreak/>
        <w:t>数据通信用ASM系列矩形连接器</w:t>
      </w:r>
    </w:p>
    <w:p w14:paraId="4B09A9D7" w14:textId="77777777" w:rsidR="00F34B99" w:rsidRPr="002E0D36" w:rsidRDefault="00F34B99" w:rsidP="00DE19A4">
      <w:pPr>
        <w:pStyle w:val="a5"/>
      </w:pPr>
      <w:bookmarkStart w:id="26" w:name="_Toc6048542"/>
      <w:bookmarkStart w:id="27" w:name="_Toc6049116"/>
      <w:bookmarkStart w:id="28" w:name="_Toc6049174"/>
      <w:bookmarkStart w:id="29" w:name="_Toc6054608"/>
      <w:bookmarkStart w:id="30" w:name="_Toc7338436"/>
      <w:bookmarkStart w:id="31" w:name="_Toc8732153"/>
      <w:bookmarkStart w:id="32" w:name="_Toc8748467"/>
      <w:bookmarkStart w:id="33" w:name="_Toc9356761"/>
      <w:bookmarkStart w:id="34" w:name="_Toc9356816"/>
      <w:bookmarkStart w:id="35" w:name="_Toc9588771"/>
      <w:bookmarkStart w:id="36" w:name="_Toc9588836"/>
      <w:r w:rsidRPr="002E0D36">
        <w:rPr>
          <w:rFonts w:hint="eastAsia"/>
        </w:rPr>
        <w:t>范围</w:t>
      </w:r>
      <w:bookmarkEnd w:id="26"/>
      <w:bookmarkEnd w:id="27"/>
      <w:bookmarkEnd w:id="28"/>
      <w:bookmarkEnd w:id="29"/>
      <w:bookmarkEnd w:id="30"/>
      <w:bookmarkEnd w:id="31"/>
      <w:bookmarkEnd w:id="32"/>
      <w:bookmarkEnd w:id="33"/>
      <w:bookmarkEnd w:id="34"/>
      <w:bookmarkEnd w:id="35"/>
      <w:bookmarkEnd w:id="36"/>
    </w:p>
    <w:p w14:paraId="4CC57CA3" w14:textId="3E2E099F" w:rsidR="005B544C" w:rsidRPr="00A70646" w:rsidRDefault="00E52628" w:rsidP="00E302B8">
      <w:pPr>
        <w:pStyle w:val="aff8"/>
      </w:pPr>
      <w:bookmarkStart w:id="37" w:name="OLE_LINK7"/>
      <w:bookmarkStart w:id="38" w:name="OLE_LINK8"/>
      <w:bookmarkStart w:id="39" w:name="OLE_LINK9"/>
      <w:r w:rsidRPr="00A70646">
        <w:rPr>
          <w:rFonts w:hint="eastAsia"/>
        </w:rPr>
        <w:t>本</w:t>
      </w:r>
      <w:r w:rsidR="00FA470B" w:rsidRPr="00A70646">
        <w:rPr>
          <w:rFonts w:hint="eastAsia"/>
        </w:rPr>
        <w:t>文件</w:t>
      </w:r>
      <w:r w:rsidRPr="00A70646">
        <w:rPr>
          <w:rFonts w:hint="eastAsia"/>
        </w:rPr>
        <w:t>规定了</w:t>
      </w:r>
      <w:r w:rsidR="00E302B8" w:rsidRPr="00A70646">
        <w:rPr>
          <w:rFonts w:hint="eastAsia"/>
        </w:rPr>
        <w:t>数据通信用ASM</w:t>
      </w:r>
      <w:r w:rsidR="00F827B3" w:rsidRPr="00A70646">
        <w:rPr>
          <w:rFonts w:hint="eastAsia"/>
        </w:rPr>
        <w:t>防斜插</w:t>
      </w:r>
      <w:r w:rsidR="00E302B8" w:rsidRPr="00A70646">
        <w:rPr>
          <w:rFonts w:hint="eastAsia"/>
        </w:rPr>
        <w:t>系列矩形连接器</w:t>
      </w:r>
      <w:bookmarkStart w:id="40" w:name="OLE_LINK2"/>
      <w:r w:rsidR="00C469FA" w:rsidRPr="00A70646">
        <w:rPr>
          <w:rFonts w:hint="eastAsia"/>
        </w:rPr>
        <w:t>（以下简称连接器）</w:t>
      </w:r>
      <w:bookmarkEnd w:id="40"/>
      <w:r w:rsidR="00E302B8" w:rsidRPr="00A70646">
        <w:rPr>
          <w:rFonts w:hint="eastAsia"/>
        </w:rPr>
        <w:t>的</w:t>
      </w:r>
      <w:r w:rsidR="005B544C" w:rsidRPr="00A70646">
        <w:rPr>
          <w:rFonts w:hint="eastAsia"/>
        </w:rPr>
        <w:t>技术要求、试验方法和交付准备等</w:t>
      </w:r>
      <w:r w:rsidR="00C469FA" w:rsidRPr="00A70646">
        <w:rPr>
          <w:rFonts w:hint="eastAsia"/>
        </w:rPr>
        <w:t>内容</w:t>
      </w:r>
      <w:r w:rsidR="005B544C" w:rsidRPr="00A70646">
        <w:rPr>
          <w:rFonts w:hint="eastAsia"/>
        </w:rPr>
        <w:t>。</w:t>
      </w:r>
    </w:p>
    <w:p w14:paraId="4F4B69C2" w14:textId="4CA8CBFF" w:rsidR="00D16A1C" w:rsidRPr="00A70646" w:rsidRDefault="005B544C" w:rsidP="00E302B8">
      <w:pPr>
        <w:pStyle w:val="aff8"/>
      </w:pPr>
      <w:r w:rsidRPr="00A70646">
        <w:rPr>
          <w:rFonts w:hint="eastAsia"/>
        </w:rPr>
        <w:t>本</w:t>
      </w:r>
      <w:r w:rsidR="00FA470B" w:rsidRPr="00A70646">
        <w:rPr>
          <w:rFonts w:hint="eastAsia"/>
        </w:rPr>
        <w:t>文件</w:t>
      </w:r>
      <w:r w:rsidRPr="00A70646">
        <w:rPr>
          <w:rFonts w:hint="eastAsia"/>
        </w:rPr>
        <w:t>适用</w:t>
      </w:r>
      <w:bookmarkStart w:id="41" w:name="OLE_LINK41"/>
      <w:bookmarkStart w:id="42" w:name="OLE_LINK42"/>
      <w:r w:rsidRPr="00A70646">
        <w:rPr>
          <w:rFonts w:hint="eastAsia"/>
        </w:rPr>
        <w:t>于</w:t>
      </w:r>
      <w:bookmarkEnd w:id="41"/>
      <w:bookmarkEnd w:id="42"/>
      <w:r w:rsidR="000A0AB5" w:rsidRPr="00A70646">
        <w:rPr>
          <w:rFonts w:hint="eastAsia"/>
        </w:rPr>
        <w:t>A</w:t>
      </w:r>
      <w:r w:rsidR="000A0AB5" w:rsidRPr="00A70646">
        <w:t>SM</w:t>
      </w:r>
      <w:r w:rsidR="000A0AB5" w:rsidRPr="00A70646">
        <w:rPr>
          <w:rFonts w:hint="eastAsia"/>
        </w:rPr>
        <w:t>系列最高传输速率为3</w:t>
      </w:r>
      <w:r w:rsidR="000A0AB5" w:rsidRPr="00A70646">
        <w:t>2Gbps NRZ</w:t>
      </w:r>
      <w:r w:rsidR="000A0AB5" w:rsidRPr="00A70646">
        <w:rPr>
          <w:rFonts w:hint="eastAsia"/>
        </w:rPr>
        <w:t>的矩形</w:t>
      </w:r>
      <w:r w:rsidR="00D824CE" w:rsidRPr="00A70646">
        <w:rPr>
          <w:rFonts w:hint="eastAsia"/>
        </w:rPr>
        <w:t>连接器的</w:t>
      </w:r>
      <w:r w:rsidRPr="00A70646">
        <w:rPr>
          <w:rFonts w:hint="eastAsia"/>
        </w:rPr>
        <w:t>设计、制造和验收。</w:t>
      </w:r>
    </w:p>
    <w:p w14:paraId="1B250A93" w14:textId="77777777" w:rsidR="00E52628" w:rsidRPr="00A70646" w:rsidRDefault="00E52628" w:rsidP="00DE19A4">
      <w:pPr>
        <w:pStyle w:val="a5"/>
      </w:pPr>
      <w:bookmarkStart w:id="43" w:name="_Toc345509735"/>
      <w:bookmarkStart w:id="44" w:name="_Toc345927616"/>
      <w:bookmarkStart w:id="45" w:name="_Toc345927840"/>
      <w:bookmarkStart w:id="46" w:name="_Toc345927897"/>
      <w:bookmarkStart w:id="47" w:name="_Toc374798105"/>
      <w:bookmarkStart w:id="48" w:name="_Toc376760423"/>
      <w:bookmarkStart w:id="49" w:name="_Toc520541785"/>
      <w:bookmarkStart w:id="50" w:name="_Toc521515614"/>
      <w:bookmarkStart w:id="51" w:name="_Toc522174752"/>
      <w:bookmarkStart w:id="52" w:name="_Toc522277093"/>
      <w:bookmarkStart w:id="53" w:name="_Toc522277172"/>
      <w:bookmarkStart w:id="54" w:name="_Toc522277247"/>
      <w:bookmarkStart w:id="55" w:name="_Toc523207543"/>
      <w:bookmarkStart w:id="56" w:name="_Toc523208565"/>
      <w:bookmarkStart w:id="57" w:name="_Toc523208628"/>
      <w:bookmarkStart w:id="58" w:name="_Toc524005169"/>
      <w:bookmarkStart w:id="59" w:name="_Toc524005221"/>
      <w:bookmarkStart w:id="60" w:name="_Toc525026657"/>
      <w:bookmarkStart w:id="61" w:name="_Toc526579033"/>
      <w:bookmarkStart w:id="62" w:name="_Toc526579803"/>
      <w:bookmarkStart w:id="63" w:name="_Toc526750400"/>
      <w:bookmarkStart w:id="64" w:name="_Toc526758208"/>
      <w:bookmarkStart w:id="65" w:name="_Toc526841879"/>
      <w:bookmarkStart w:id="66" w:name="_Toc526923369"/>
      <w:bookmarkStart w:id="67" w:name="_Toc6049117"/>
      <w:bookmarkStart w:id="68" w:name="_Toc6049175"/>
      <w:bookmarkStart w:id="69" w:name="_Toc6054609"/>
      <w:bookmarkStart w:id="70" w:name="_Toc7338437"/>
      <w:bookmarkStart w:id="71" w:name="_Toc8732154"/>
      <w:bookmarkStart w:id="72" w:name="_Toc8748468"/>
      <w:bookmarkStart w:id="73" w:name="_Toc9356762"/>
      <w:bookmarkStart w:id="74" w:name="_Toc9356817"/>
      <w:bookmarkStart w:id="75" w:name="_Toc9588772"/>
      <w:bookmarkStart w:id="76" w:name="_Toc9588837"/>
      <w:bookmarkEnd w:id="37"/>
      <w:bookmarkEnd w:id="38"/>
      <w:bookmarkEnd w:id="39"/>
      <w:r w:rsidRPr="00A70646">
        <w:rPr>
          <w:rFonts w:hint="eastAsia"/>
        </w:rPr>
        <w:t>规范性引用文件</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7136DBC" w14:textId="4F812EB4" w:rsidR="00E52628" w:rsidRPr="002E0D36" w:rsidRDefault="00DC0238" w:rsidP="00DC0238">
      <w:pPr>
        <w:pStyle w:val="aff8"/>
      </w:pPr>
      <w:r w:rsidRPr="002E0D36">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r w:rsidR="00644E58" w:rsidRPr="002E0D36">
        <w:rPr>
          <w:rFonts w:hint="eastAsia"/>
        </w:rPr>
        <w:t>。</w:t>
      </w:r>
    </w:p>
    <w:p w14:paraId="3F65B850" w14:textId="4AFBB87C" w:rsidR="00A20BF8" w:rsidRDefault="00A20BF8" w:rsidP="0064344A">
      <w:pPr>
        <w:pStyle w:val="aff8"/>
        <w:rPr>
          <w:rStyle w:val="longtext"/>
        </w:rPr>
      </w:pPr>
      <w:r w:rsidRPr="002E0D36">
        <w:rPr>
          <w:rStyle w:val="longtext"/>
        </w:rPr>
        <w:t>GB/T 1804-2000</w:t>
      </w:r>
      <w:r w:rsidRPr="002E0D36">
        <w:rPr>
          <w:rStyle w:val="longtext"/>
          <w:rFonts w:hint="eastAsia"/>
        </w:rPr>
        <w:t xml:space="preserve">  一般公差  未注公差的线性和角度尺寸的公差</w:t>
      </w:r>
    </w:p>
    <w:p w14:paraId="1C1F4E97" w14:textId="77777777" w:rsidR="00960863" w:rsidRPr="00A70646" w:rsidRDefault="00960863" w:rsidP="00960863">
      <w:pPr>
        <w:pStyle w:val="aff8"/>
        <w:rPr>
          <w:rStyle w:val="longtext"/>
        </w:rPr>
      </w:pPr>
      <w:r w:rsidRPr="00A70646">
        <w:rPr>
          <w:rStyle w:val="longtext"/>
        </w:rPr>
        <w:t>GB/T 2324.51-20</w:t>
      </w:r>
      <w:r w:rsidRPr="00A70646">
        <w:rPr>
          <w:rStyle w:val="longtext"/>
          <w:rFonts w:hint="eastAsia"/>
        </w:rPr>
        <w:t xml:space="preserve">20 </w:t>
      </w:r>
      <w:r w:rsidRPr="00A70646">
        <w:rPr>
          <w:rStyle w:val="longtext"/>
        </w:rPr>
        <w:t>环境试验 第2部分：试验方法 试验Ke：流动混合气体腐蚀试验</w:t>
      </w:r>
    </w:p>
    <w:p w14:paraId="40B3AF7B" w14:textId="77777777" w:rsidR="00960863" w:rsidRPr="00A70646" w:rsidRDefault="00960863" w:rsidP="00960863">
      <w:pPr>
        <w:pStyle w:val="aff8"/>
        <w:rPr>
          <w:rStyle w:val="longtext"/>
        </w:rPr>
      </w:pPr>
      <w:r w:rsidRPr="00A70646">
        <w:rPr>
          <w:rStyle w:val="longtext"/>
          <w:rFonts w:hint="eastAsia"/>
        </w:rPr>
        <w:t>GB/T 2408-20</w:t>
      </w:r>
      <w:r w:rsidRPr="00A70646">
        <w:rPr>
          <w:rStyle w:val="longtext"/>
        </w:rPr>
        <w:t xml:space="preserve">21  </w:t>
      </w:r>
      <w:r w:rsidRPr="00A70646">
        <w:rPr>
          <w:rStyle w:val="longtext"/>
          <w:rFonts w:hint="eastAsia"/>
        </w:rPr>
        <w:t>塑料 燃烧性能的测定 水平法和垂直法（IEC</w:t>
      </w:r>
      <w:r w:rsidRPr="00A70646">
        <w:rPr>
          <w:rStyle w:val="longtext"/>
        </w:rPr>
        <w:t xml:space="preserve"> 60695-11-10:1999</w:t>
      </w:r>
      <w:r w:rsidRPr="00A70646">
        <w:rPr>
          <w:rStyle w:val="longtext"/>
          <w:rFonts w:hint="eastAsia"/>
        </w:rPr>
        <w:t>）</w:t>
      </w:r>
    </w:p>
    <w:p w14:paraId="24D8AD16" w14:textId="77777777" w:rsidR="00960863" w:rsidRPr="00A70646" w:rsidRDefault="00960863" w:rsidP="00960863">
      <w:pPr>
        <w:pStyle w:val="aff8"/>
        <w:rPr>
          <w:rStyle w:val="longtext"/>
        </w:rPr>
      </w:pPr>
      <w:r w:rsidRPr="00A70646">
        <w:rPr>
          <w:rStyle w:val="longtext"/>
          <w:rFonts w:hint="eastAsia"/>
        </w:rPr>
        <w:t>GB/T 2421.1-20</w:t>
      </w:r>
      <w:r w:rsidRPr="00A70646">
        <w:rPr>
          <w:rStyle w:val="longtext"/>
        </w:rPr>
        <w:t xml:space="preserve">20  </w:t>
      </w:r>
      <w:r w:rsidRPr="00A70646">
        <w:rPr>
          <w:rStyle w:val="longtext"/>
          <w:rFonts w:hint="eastAsia"/>
        </w:rPr>
        <w:t>电工电子产品环境试验 概述和指南（</w:t>
      </w:r>
      <w:r w:rsidRPr="00A70646">
        <w:rPr>
          <w:rStyle w:val="longtext"/>
        </w:rPr>
        <w:t>IEC60068</w:t>
      </w:r>
      <w:r w:rsidRPr="00A70646">
        <w:rPr>
          <w:rStyle w:val="longtext"/>
          <w:rFonts w:hint="eastAsia"/>
        </w:rPr>
        <w:t>-</w:t>
      </w:r>
      <w:r w:rsidRPr="00A70646">
        <w:rPr>
          <w:rStyle w:val="longtext"/>
        </w:rPr>
        <w:t>1:1988</w:t>
      </w:r>
      <w:r w:rsidRPr="00A70646">
        <w:rPr>
          <w:rStyle w:val="longtext"/>
          <w:rFonts w:hint="eastAsia"/>
        </w:rPr>
        <w:t>）</w:t>
      </w:r>
    </w:p>
    <w:p w14:paraId="451B4C67" w14:textId="77777777" w:rsidR="00960863" w:rsidRPr="00A70646" w:rsidRDefault="00960863" w:rsidP="00960863">
      <w:pPr>
        <w:pStyle w:val="aff8"/>
        <w:rPr>
          <w:rStyle w:val="longtext"/>
        </w:rPr>
      </w:pPr>
      <w:r w:rsidRPr="00A70646">
        <w:rPr>
          <w:rStyle w:val="longtext"/>
          <w:rFonts w:hAnsi="宋体"/>
        </w:rPr>
        <w:t xml:space="preserve">GB/T 2423.60-2008 </w:t>
      </w:r>
      <w:r w:rsidRPr="00A70646">
        <w:rPr>
          <w:rFonts w:ascii="Arial" w:hAnsi="Arial" w:cs="Arial"/>
          <w:color w:val="333333"/>
          <w:szCs w:val="21"/>
          <w:shd w:val="clear" w:color="auto" w:fill="FFFFFF"/>
        </w:rPr>
        <w:t>电工电子产品环境试验</w:t>
      </w:r>
      <w:r w:rsidRPr="00A70646">
        <w:rPr>
          <w:rFonts w:ascii="Arial" w:hAnsi="Arial" w:cs="Arial"/>
          <w:color w:val="333333"/>
          <w:szCs w:val="21"/>
          <w:shd w:val="clear" w:color="auto" w:fill="FFFFFF"/>
        </w:rPr>
        <w:t xml:space="preserve"> </w:t>
      </w:r>
      <w:r w:rsidRPr="00A70646">
        <w:rPr>
          <w:rFonts w:ascii="Arial" w:hAnsi="Arial" w:cs="Arial"/>
          <w:color w:val="333333"/>
          <w:szCs w:val="21"/>
          <w:shd w:val="clear" w:color="auto" w:fill="FFFFFF"/>
        </w:rPr>
        <w:t>第</w:t>
      </w:r>
      <w:r w:rsidRPr="00A70646">
        <w:rPr>
          <w:rFonts w:ascii="Arial" w:hAnsi="Arial" w:cs="Arial"/>
          <w:color w:val="333333"/>
          <w:szCs w:val="21"/>
          <w:shd w:val="clear" w:color="auto" w:fill="FFFFFF"/>
        </w:rPr>
        <w:t>2</w:t>
      </w:r>
      <w:r w:rsidRPr="00A70646">
        <w:rPr>
          <w:rFonts w:ascii="Arial" w:hAnsi="Arial" w:cs="Arial"/>
          <w:color w:val="333333"/>
          <w:szCs w:val="21"/>
          <w:shd w:val="clear" w:color="auto" w:fill="FFFFFF"/>
        </w:rPr>
        <w:t>部分</w:t>
      </w:r>
      <w:r w:rsidRPr="00A70646">
        <w:rPr>
          <w:rFonts w:ascii="Arial" w:hAnsi="Arial" w:cs="Arial"/>
          <w:color w:val="333333"/>
          <w:szCs w:val="21"/>
          <w:shd w:val="clear" w:color="auto" w:fill="FFFFFF"/>
        </w:rPr>
        <w:t>:</w:t>
      </w:r>
      <w:r w:rsidRPr="00A70646">
        <w:rPr>
          <w:rFonts w:ascii="Arial" w:hAnsi="Arial" w:cs="Arial"/>
          <w:color w:val="333333"/>
          <w:szCs w:val="21"/>
          <w:shd w:val="clear" w:color="auto" w:fill="FFFFFF"/>
        </w:rPr>
        <w:t>试验方法</w:t>
      </w:r>
      <w:r w:rsidRPr="00A70646">
        <w:rPr>
          <w:rFonts w:ascii="Arial" w:hAnsi="Arial" w:cs="Arial"/>
          <w:color w:val="333333"/>
          <w:szCs w:val="21"/>
          <w:shd w:val="clear" w:color="auto" w:fill="FFFFFF"/>
        </w:rPr>
        <w:t xml:space="preserve"> </w:t>
      </w:r>
      <w:r w:rsidRPr="00A70646">
        <w:rPr>
          <w:rFonts w:ascii="Arial" w:hAnsi="Arial" w:cs="Arial"/>
          <w:color w:val="333333"/>
          <w:szCs w:val="21"/>
          <w:shd w:val="clear" w:color="auto" w:fill="FFFFFF"/>
        </w:rPr>
        <w:t>试验</w:t>
      </w:r>
      <w:r w:rsidRPr="00A70646">
        <w:rPr>
          <w:rFonts w:ascii="Arial" w:hAnsi="Arial" w:cs="Arial"/>
          <w:color w:val="333333"/>
          <w:szCs w:val="21"/>
          <w:shd w:val="clear" w:color="auto" w:fill="FFFFFF"/>
        </w:rPr>
        <w:t>U:</w:t>
      </w:r>
      <w:r w:rsidRPr="00A70646">
        <w:rPr>
          <w:rFonts w:ascii="Arial" w:hAnsi="Arial" w:cs="Arial"/>
          <w:color w:val="333333"/>
          <w:szCs w:val="21"/>
          <w:shd w:val="clear" w:color="auto" w:fill="FFFFFF"/>
        </w:rPr>
        <w:t>引出端及整体安装件强度</w:t>
      </w:r>
    </w:p>
    <w:p w14:paraId="760891AE" w14:textId="77777777" w:rsidR="00960863" w:rsidRPr="00A70646" w:rsidRDefault="00960863" w:rsidP="00960863">
      <w:pPr>
        <w:pStyle w:val="aff8"/>
        <w:rPr>
          <w:rStyle w:val="longtext"/>
        </w:rPr>
      </w:pPr>
      <w:hyperlink r:id="rId14" w:tgtFrame="_blank" w:history="1">
        <w:r w:rsidRPr="00A70646">
          <w:rPr>
            <w:rStyle w:val="longtext"/>
          </w:rPr>
          <w:t>GB/T 2828.1-2012  计数抽样检验程序 第1部分：按接收质量限(AQL)检索的逐批检验抽样计划</w:t>
        </w:r>
      </w:hyperlink>
    </w:p>
    <w:p w14:paraId="3BA84248" w14:textId="6C076A58" w:rsidR="00960863" w:rsidRPr="00A70646" w:rsidRDefault="00960863" w:rsidP="00960863">
      <w:pPr>
        <w:pStyle w:val="aff8"/>
        <w:rPr>
          <w:rStyle w:val="longtext"/>
        </w:rPr>
      </w:pPr>
      <w:r w:rsidRPr="00A70646">
        <w:rPr>
          <w:rStyle w:val="longtext"/>
          <w:rFonts w:hint="eastAsia"/>
        </w:rPr>
        <w:t>GB/T 3280</w:t>
      </w:r>
      <w:r w:rsidRPr="00A70646">
        <w:rPr>
          <w:rStyle w:val="longtext"/>
        </w:rPr>
        <w:t xml:space="preserve">  </w:t>
      </w:r>
      <w:r w:rsidRPr="00A70646">
        <w:rPr>
          <w:rStyle w:val="longtext"/>
          <w:rFonts w:hint="eastAsia"/>
        </w:rPr>
        <w:t>不锈钢冷轧钢板和钢带</w:t>
      </w:r>
    </w:p>
    <w:p w14:paraId="1FE536F0" w14:textId="77777777" w:rsidR="00960863" w:rsidRPr="002E0D36" w:rsidRDefault="00960863" w:rsidP="00960863">
      <w:pPr>
        <w:pStyle w:val="aff8"/>
        <w:rPr>
          <w:rStyle w:val="longtext"/>
        </w:rPr>
      </w:pPr>
      <w:hyperlink r:id="rId15" w:tgtFrame="_blank" w:history="1">
        <w:r w:rsidRPr="002E0D36">
          <w:rPr>
            <w:rStyle w:val="longtext"/>
          </w:rPr>
          <w:t>GB/T 4210-2015  电工术语 电子设备用机电元件</w:t>
        </w:r>
      </w:hyperlink>
      <w:r w:rsidRPr="002E0D36">
        <w:rPr>
          <w:rStyle w:val="longtext"/>
          <w:rFonts w:hint="eastAsia"/>
        </w:rPr>
        <w:t>（</w:t>
      </w:r>
      <w:r w:rsidRPr="002E0D36">
        <w:rPr>
          <w:rStyle w:val="longtext"/>
        </w:rPr>
        <w:t>IEC600</w:t>
      </w:r>
      <w:r w:rsidRPr="002E0D36">
        <w:rPr>
          <w:rStyle w:val="longtext"/>
          <w:rFonts w:hint="eastAsia"/>
        </w:rPr>
        <w:t>50-58</w:t>
      </w:r>
      <w:r w:rsidRPr="002E0D36">
        <w:rPr>
          <w:rStyle w:val="longtext"/>
        </w:rPr>
        <w:t>1:</w:t>
      </w:r>
      <w:r w:rsidRPr="002E0D36">
        <w:rPr>
          <w:rStyle w:val="longtext"/>
          <w:rFonts w:hint="eastAsia"/>
        </w:rPr>
        <w:t>200</w:t>
      </w:r>
      <w:r w:rsidRPr="002E0D36">
        <w:rPr>
          <w:rStyle w:val="longtext"/>
        </w:rPr>
        <w:t>8</w:t>
      </w:r>
      <w:r w:rsidRPr="002E0D36">
        <w:rPr>
          <w:rStyle w:val="longtext"/>
          <w:rFonts w:hint="eastAsia"/>
        </w:rPr>
        <w:t>）</w:t>
      </w:r>
    </w:p>
    <w:p w14:paraId="1AD1BB73" w14:textId="77777777" w:rsidR="00960863" w:rsidRPr="002E0D36" w:rsidRDefault="00960863" w:rsidP="00960863">
      <w:pPr>
        <w:pStyle w:val="aff8"/>
        <w:rPr>
          <w:rStyle w:val="longtext"/>
        </w:rPr>
      </w:pPr>
      <w:hyperlink r:id="rId16" w:tgtFrame="_blank" w:history="1">
        <w:r w:rsidRPr="002E0D36">
          <w:rPr>
            <w:rStyle w:val="longtext"/>
          </w:rPr>
          <w:t>GB/T 5095.2-1997  电子设备用机电元件 基本试验规程及测量方法 第2部分:一般检查、电连续性和接触电阻测试、绝缘试验和电压应力试验</w:t>
        </w:r>
      </w:hyperlink>
      <w:r w:rsidRPr="002E0D36">
        <w:rPr>
          <w:rStyle w:val="longtext"/>
          <w:rFonts w:hint="eastAsia"/>
        </w:rPr>
        <w:t>（</w:t>
      </w:r>
      <w:r w:rsidRPr="002E0D36">
        <w:rPr>
          <w:rStyle w:val="longtext"/>
        </w:rPr>
        <w:t>IEC 512-</w:t>
      </w:r>
      <w:r w:rsidRPr="002E0D36">
        <w:rPr>
          <w:rStyle w:val="longtext"/>
          <w:rFonts w:hint="eastAsia"/>
        </w:rPr>
        <w:t>2</w:t>
      </w:r>
      <w:r w:rsidRPr="002E0D36">
        <w:rPr>
          <w:rStyle w:val="longtext"/>
        </w:rPr>
        <w:t>:19</w:t>
      </w:r>
      <w:r w:rsidRPr="002E0D36">
        <w:rPr>
          <w:rStyle w:val="longtext"/>
          <w:rFonts w:hint="eastAsia"/>
        </w:rPr>
        <w:t>85,IDT）</w:t>
      </w:r>
    </w:p>
    <w:p w14:paraId="3BE1FECB" w14:textId="77777777" w:rsidR="00960863" w:rsidRPr="002E0D36" w:rsidRDefault="00960863" w:rsidP="00960863">
      <w:pPr>
        <w:pStyle w:val="aff8"/>
        <w:rPr>
          <w:rStyle w:val="longtext"/>
        </w:rPr>
      </w:pPr>
      <w:hyperlink r:id="rId17" w:tgtFrame="_blank" w:history="1">
        <w:r w:rsidRPr="002E0D36">
          <w:rPr>
            <w:rStyle w:val="longtext"/>
          </w:rPr>
          <w:t>GB/T 5095.3-1997  电子设备用机电元件 基本试验规程及测量方法 第3部分:载流容量试验</w:t>
        </w:r>
      </w:hyperlink>
      <w:r w:rsidRPr="002E0D36">
        <w:rPr>
          <w:rStyle w:val="longtext"/>
          <w:rFonts w:hint="eastAsia"/>
        </w:rPr>
        <w:t>（</w:t>
      </w:r>
      <w:r w:rsidRPr="002E0D36">
        <w:rPr>
          <w:rStyle w:val="longtext"/>
        </w:rPr>
        <w:t>IEC 512-</w:t>
      </w:r>
      <w:r w:rsidRPr="002E0D36">
        <w:rPr>
          <w:rStyle w:val="longtext"/>
          <w:rFonts w:hint="eastAsia"/>
        </w:rPr>
        <w:t>3</w:t>
      </w:r>
      <w:r w:rsidRPr="002E0D36">
        <w:rPr>
          <w:rStyle w:val="longtext"/>
        </w:rPr>
        <w:t>:19</w:t>
      </w:r>
      <w:r w:rsidRPr="002E0D36">
        <w:rPr>
          <w:rStyle w:val="longtext"/>
          <w:rFonts w:hint="eastAsia"/>
        </w:rPr>
        <w:t>76,IDT）</w:t>
      </w:r>
    </w:p>
    <w:p w14:paraId="11EA131C" w14:textId="77777777" w:rsidR="001F3839" w:rsidRPr="002E0D36" w:rsidRDefault="001F3839" w:rsidP="001F3839">
      <w:pPr>
        <w:pStyle w:val="aff8"/>
        <w:rPr>
          <w:rStyle w:val="longtext"/>
        </w:rPr>
      </w:pPr>
      <w:hyperlink r:id="rId18" w:tgtFrame="_blank" w:history="1">
        <w:r w:rsidRPr="002E0D36">
          <w:rPr>
            <w:rStyle w:val="longtext"/>
          </w:rPr>
          <w:t>GB/T 5095.4-1997  电子设备用机电元件 基本试验规程及测量方法 第4部分:动态应力试验</w:t>
        </w:r>
      </w:hyperlink>
      <w:r w:rsidRPr="002E0D36">
        <w:rPr>
          <w:rStyle w:val="longtext"/>
          <w:rFonts w:hint="eastAsia"/>
        </w:rPr>
        <w:t>（</w:t>
      </w:r>
      <w:r w:rsidRPr="002E0D36">
        <w:rPr>
          <w:rStyle w:val="longtext"/>
        </w:rPr>
        <w:t>IEC 512-</w:t>
      </w:r>
      <w:r w:rsidRPr="002E0D36">
        <w:rPr>
          <w:rStyle w:val="longtext"/>
          <w:rFonts w:hint="eastAsia"/>
        </w:rPr>
        <w:t>4</w:t>
      </w:r>
      <w:r w:rsidRPr="002E0D36">
        <w:rPr>
          <w:rStyle w:val="longtext"/>
        </w:rPr>
        <w:t>:19</w:t>
      </w:r>
      <w:r w:rsidRPr="002E0D36">
        <w:rPr>
          <w:rStyle w:val="longtext"/>
          <w:rFonts w:hint="eastAsia"/>
        </w:rPr>
        <w:t>92,IDT）</w:t>
      </w:r>
    </w:p>
    <w:p w14:paraId="3A91EC1C" w14:textId="77777777" w:rsidR="001F3839" w:rsidRPr="002E0D36" w:rsidRDefault="001F3839" w:rsidP="001F3839">
      <w:pPr>
        <w:pStyle w:val="aff8"/>
        <w:rPr>
          <w:rStyle w:val="longtext"/>
        </w:rPr>
      </w:pPr>
      <w:hyperlink r:id="rId19" w:tgtFrame="_blank" w:history="1">
        <w:r w:rsidRPr="002E0D36">
          <w:rPr>
            <w:rStyle w:val="longtext"/>
          </w:rPr>
          <w:t>GB/T 5095.5-1997  电子设备用机电元件 基本试验规程及测量方法 第5部分:撞击试验(自由元件)、静负荷试验(固定元件)、寿命试验和过负荷试验</w:t>
        </w:r>
      </w:hyperlink>
      <w:r w:rsidRPr="002E0D36">
        <w:rPr>
          <w:rStyle w:val="longtext"/>
          <w:rFonts w:hint="eastAsia"/>
        </w:rPr>
        <w:t>（</w:t>
      </w:r>
      <w:r w:rsidRPr="002E0D36">
        <w:rPr>
          <w:rStyle w:val="longtext"/>
        </w:rPr>
        <w:t>IEC 512-</w:t>
      </w:r>
      <w:r w:rsidRPr="002E0D36">
        <w:rPr>
          <w:rStyle w:val="longtext"/>
          <w:rFonts w:hint="eastAsia"/>
        </w:rPr>
        <w:t>5</w:t>
      </w:r>
      <w:r w:rsidRPr="002E0D36">
        <w:rPr>
          <w:rStyle w:val="longtext"/>
        </w:rPr>
        <w:t>:19</w:t>
      </w:r>
      <w:r w:rsidRPr="002E0D36">
        <w:rPr>
          <w:rStyle w:val="longtext"/>
          <w:rFonts w:hint="eastAsia"/>
        </w:rPr>
        <w:t>92,IDT）</w:t>
      </w:r>
    </w:p>
    <w:p w14:paraId="14AE625C" w14:textId="77777777" w:rsidR="001F3839" w:rsidRDefault="001F3839" w:rsidP="001F3839">
      <w:pPr>
        <w:pStyle w:val="aff8"/>
        <w:rPr>
          <w:rStyle w:val="longtext"/>
        </w:rPr>
      </w:pPr>
      <w:hyperlink r:id="rId20" w:tgtFrame="_blank" w:history="1">
        <w:r w:rsidRPr="002E0D36">
          <w:rPr>
            <w:rStyle w:val="longtext"/>
          </w:rPr>
          <w:t>GB/T 5095.6-1997  电子设备用机电元件 基本试验规程及测量方法 第6部分:气候试验和锡焊试验</w:t>
        </w:r>
      </w:hyperlink>
      <w:r w:rsidRPr="002E0D36">
        <w:rPr>
          <w:rStyle w:val="longtext"/>
          <w:rFonts w:hint="eastAsia"/>
        </w:rPr>
        <w:t>（</w:t>
      </w:r>
      <w:r w:rsidRPr="002E0D36">
        <w:rPr>
          <w:rStyle w:val="longtext"/>
        </w:rPr>
        <w:t>IEC 512-</w:t>
      </w:r>
      <w:r w:rsidRPr="002E0D36">
        <w:rPr>
          <w:rStyle w:val="longtext"/>
          <w:rFonts w:hint="eastAsia"/>
        </w:rPr>
        <w:t>6</w:t>
      </w:r>
      <w:r w:rsidRPr="002E0D36">
        <w:rPr>
          <w:rStyle w:val="longtext"/>
        </w:rPr>
        <w:t>:19</w:t>
      </w:r>
      <w:r w:rsidRPr="002E0D36">
        <w:rPr>
          <w:rStyle w:val="longtext"/>
          <w:rFonts w:hint="eastAsia"/>
        </w:rPr>
        <w:t>84,IDT）</w:t>
      </w:r>
    </w:p>
    <w:p w14:paraId="11DD9276" w14:textId="77777777" w:rsidR="001F3839" w:rsidRPr="002E0D36" w:rsidRDefault="001F3839" w:rsidP="001F3839">
      <w:pPr>
        <w:pStyle w:val="aff8"/>
        <w:rPr>
          <w:rStyle w:val="longtext"/>
        </w:rPr>
      </w:pPr>
      <w:hyperlink r:id="rId21" w:tgtFrame="_blank" w:history="1">
        <w:r w:rsidRPr="002E0D36">
          <w:rPr>
            <w:rStyle w:val="longtext"/>
          </w:rPr>
          <w:t>GB/T 5095.7-1997  电子设备用机电元件 基本试验规程及测量方法 第7部分:机械操作试验和密封性试验</w:t>
        </w:r>
      </w:hyperlink>
      <w:r w:rsidRPr="002E0D36">
        <w:rPr>
          <w:rStyle w:val="longtext"/>
          <w:rFonts w:hint="eastAsia"/>
        </w:rPr>
        <w:t>（</w:t>
      </w:r>
      <w:r w:rsidRPr="002E0D36">
        <w:rPr>
          <w:rStyle w:val="longtext"/>
        </w:rPr>
        <w:t>IEC 512-7:1993</w:t>
      </w:r>
      <w:r w:rsidRPr="002E0D36">
        <w:rPr>
          <w:rStyle w:val="longtext"/>
          <w:rFonts w:hint="eastAsia"/>
        </w:rPr>
        <w:t>,IDT）</w:t>
      </w:r>
    </w:p>
    <w:p w14:paraId="66DFFA2E" w14:textId="77777777" w:rsidR="001F3839" w:rsidRPr="002E0D36" w:rsidRDefault="001F3839" w:rsidP="001F3839">
      <w:pPr>
        <w:pStyle w:val="aff8"/>
        <w:rPr>
          <w:rStyle w:val="longtext"/>
        </w:rPr>
      </w:pPr>
      <w:hyperlink r:id="rId22" w:tgtFrame="_blank" w:history="1">
        <w:r w:rsidRPr="002E0D36">
          <w:rPr>
            <w:rStyle w:val="longtext"/>
          </w:rPr>
          <w:t>GB/T 5095.8-1997  电子设备用机电元件 基本试验规程及测量方法 第8部分:连接器、接触件及引出端的机械试验</w:t>
        </w:r>
      </w:hyperlink>
      <w:r w:rsidRPr="002E0D36">
        <w:rPr>
          <w:rStyle w:val="longtext"/>
          <w:rFonts w:hint="eastAsia"/>
        </w:rPr>
        <w:t>（</w:t>
      </w:r>
      <w:r w:rsidRPr="002E0D36">
        <w:rPr>
          <w:rStyle w:val="longtext"/>
        </w:rPr>
        <w:t>IEC 512-</w:t>
      </w:r>
      <w:r w:rsidRPr="002E0D36">
        <w:rPr>
          <w:rStyle w:val="longtext"/>
          <w:rFonts w:hint="eastAsia"/>
        </w:rPr>
        <w:t>8</w:t>
      </w:r>
      <w:r w:rsidRPr="002E0D36">
        <w:rPr>
          <w:rStyle w:val="longtext"/>
        </w:rPr>
        <w:t>:1993</w:t>
      </w:r>
      <w:r w:rsidRPr="002E0D36">
        <w:rPr>
          <w:rStyle w:val="longtext"/>
          <w:rFonts w:hint="eastAsia"/>
        </w:rPr>
        <w:t>,IDT）</w:t>
      </w:r>
    </w:p>
    <w:p w14:paraId="03554264" w14:textId="77777777" w:rsidR="001F3839" w:rsidRPr="00A70646" w:rsidRDefault="001F3839" w:rsidP="001F3839">
      <w:pPr>
        <w:pStyle w:val="aff8"/>
        <w:ind w:right="240"/>
        <w:rPr>
          <w:rStyle w:val="longtext"/>
          <w:i/>
          <w:iCs/>
        </w:rPr>
      </w:pPr>
      <w:r w:rsidRPr="00A70646">
        <w:rPr>
          <w:rStyle w:val="longtext"/>
        </w:rPr>
        <w:t>GB/T 5095.2501-2021  电子设备用机电元件 基本试验规程及测量方法 第25-1部分：试验25a：串扰比</w:t>
      </w:r>
    </w:p>
    <w:p w14:paraId="05150B32" w14:textId="77777777" w:rsidR="001F3839" w:rsidRPr="00A70646" w:rsidRDefault="001F3839" w:rsidP="001F3839">
      <w:pPr>
        <w:pStyle w:val="aff8"/>
        <w:ind w:right="240"/>
        <w:rPr>
          <w:rStyle w:val="longtext"/>
        </w:rPr>
      </w:pPr>
      <w:r w:rsidRPr="00A70646">
        <w:rPr>
          <w:rStyle w:val="longtext"/>
        </w:rPr>
        <w:t>GB/T 5095.2502-2021  电子设备用机电元件 基本试验规程及测量方法 第25-2部分</w:t>
      </w:r>
      <w:r w:rsidRPr="00A70646">
        <w:rPr>
          <w:rStyle w:val="longtext"/>
          <w:rFonts w:hint="eastAsia"/>
        </w:rPr>
        <w:t>：</w:t>
      </w:r>
      <w:r w:rsidRPr="00A70646">
        <w:rPr>
          <w:rStyle w:val="longtext"/>
        </w:rPr>
        <w:t>试验25b：衰减（插入损耗)</w:t>
      </w:r>
      <w:r w:rsidRPr="00A70646">
        <w:rPr>
          <w:rStyle w:val="longtext"/>
          <w:rFonts w:hint="eastAsia"/>
        </w:rPr>
        <w:t xml:space="preserve"> </w:t>
      </w:r>
    </w:p>
    <w:p w14:paraId="4691AC37" w14:textId="77777777" w:rsidR="001F3839" w:rsidRPr="00A70646" w:rsidRDefault="001F3839" w:rsidP="001F3839">
      <w:pPr>
        <w:pStyle w:val="aff8"/>
        <w:ind w:right="240"/>
        <w:rPr>
          <w:rStyle w:val="longtext"/>
        </w:rPr>
      </w:pPr>
      <w:r w:rsidRPr="00A70646">
        <w:rPr>
          <w:rStyle w:val="longtext"/>
        </w:rPr>
        <w:lastRenderedPageBreak/>
        <w:t>GB</w:t>
      </w:r>
      <w:r w:rsidRPr="00A70646">
        <w:rPr>
          <w:rStyle w:val="longtext"/>
        </w:rPr>
        <w:t>∕</w:t>
      </w:r>
      <w:r w:rsidRPr="00A70646">
        <w:rPr>
          <w:rStyle w:val="longtext"/>
        </w:rPr>
        <w:t>T 5095.2505-2021  电子设备用机电元件 基本试验规程及测量方法 第25-5部分：试验25e：回波损耗</w:t>
      </w:r>
    </w:p>
    <w:p w14:paraId="7CC22761" w14:textId="77777777" w:rsidR="001F3839" w:rsidRPr="00A70646" w:rsidRDefault="001F3839" w:rsidP="001F3839">
      <w:pPr>
        <w:pStyle w:val="aff8"/>
        <w:ind w:right="240"/>
        <w:rPr>
          <w:rStyle w:val="longtext"/>
        </w:rPr>
      </w:pPr>
      <w:r w:rsidRPr="00A70646">
        <w:rPr>
          <w:rStyle w:val="longtext"/>
        </w:rPr>
        <w:t>GB</w:t>
      </w:r>
      <w:r w:rsidRPr="00A70646">
        <w:rPr>
          <w:rStyle w:val="longtext"/>
        </w:rPr>
        <w:t>∕</w:t>
      </w:r>
      <w:r w:rsidRPr="00A70646">
        <w:rPr>
          <w:rStyle w:val="longtext"/>
        </w:rPr>
        <w:t>T 5095.2507-2021  电子设备用机电元件 基本试验规程及测量方法 第25-7部分：试验25g：阻抗、反射系数和电压驻波比（VSWR）</w:t>
      </w:r>
    </w:p>
    <w:p w14:paraId="147F615B" w14:textId="2AD42DF6" w:rsidR="00960863" w:rsidRDefault="001F3839" w:rsidP="001F3839">
      <w:pPr>
        <w:pStyle w:val="aff8"/>
        <w:ind w:right="240"/>
        <w:rPr>
          <w:rStyle w:val="longtext"/>
        </w:rPr>
      </w:pPr>
      <w:r w:rsidRPr="00A70646">
        <w:rPr>
          <w:rStyle w:val="longtext"/>
        </w:rPr>
        <w:t xml:space="preserve">GB/T 34625-2017 </w:t>
      </w:r>
      <w:r w:rsidRPr="00A70646">
        <w:rPr>
          <w:rStyle w:val="longtext"/>
          <w:rFonts w:hint="eastAsia"/>
        </w:rPr>
        <w:t xml:space="preserve">金属及其他无机覆盖层 电气、电子和工程用金和金合金电镀层 </w:t>
      </w:r>
      <w:r w:rsidRPr="00A70646">
        <w:rPr>
          <w:rStyle w:val="longtext"/>
        </w:rPr>
        <w:t xml:space="preserve"> </w:t>
      </w:r>
      <w:r w:rsidRPr="00A70646">
        <w:rPr>
          <w:rStyle w:val="longtext"/>
          <w:rFonts w:hint="eastAsia"/>
        </w:rPr>
        <w:t>技术规范和</w:t>
      </w:r>
      <w:r w:rsidRPr="00742DF5">
        <w:rPr>
          <w:rStyle w:val="longtext"/>
          <w:rFonts w:hint="eastAsia"/>
        </w:rPr>
        <w:t>试验方法</w:t>
      </w:r>
    </w:p>
    <w:p w14:paraId="258CDAD2" w14:textId="77777777" w:rsidR="00E52628" w:rsidRPr="002E0D36" w:rsidRDefault="00E52628" w:rsidP="00DE19A4">
      <w:pPr>
        <w:pStyle w:val="a5"/>
      </w:pPr>
      <w:bookmarkStart w:id="77" w:name="_Toc521515615"/>
      <w:bookmarkStart w:id="78" w:name="_Toc522174753"/>
      <w:bookmarkStart w:id="79" w:name="_Toc522277094"/>
      <w:bookmarkStart w:id="80" w:name="_Toc522277173"/>
      <w:bookmarkStart w:id="81" w:name="_Toc522277248"/>
      <w:bookmarkStart w:id="82" w:name="_Toc523207544"/>
      <w:bookmarkStart w:id="83" w:name="_Toc523208566"/>
      <w:bookmarkStart w:id="84" w:name="_Toc523208629"/>
      <w:bookmarkStart w:id="85" w:name="_Toc524005170"/>
      <w:bookmarkStart w:id="86" w:name="_Toc524005222"/>
      <w:bookmarkStart w:id="87" w:name="_Toc525026658"/>
      <w:bookmarkStart w:id="88" w:name="_Toc526579034"/>
      <w:bookmarkStart w:id="89" w:name="_Toc526579804"/>
      <w:bookmarkStart w:id="90" w:name="_Toc526750401"/>
      <w:bookmarkStart w:id="91" w:name="_Toc526758209"/>
      <w:bookmarkStart w:id="92" w:name="_Toc526841880"/>
      <w:bookmarkStart w:id="93" w:name="_Toc526923370"/>
      <w:bookmarkStart w:id="94" w:name="_Toc6049118"/>
      <w:bookmarkStart w:id="95" w:name="_Toc6049176"/>
      <w:bookmarkStart w:id="96" w:name="_Toc6054610"/>
      <w:bookmarkStart w:id="97" w:name="_Toc7338438"/>
      <w:bookmarkStart w:id="98" w:name="_Toc8732155"/>
      <w:bookmarkStart w:id="99" w:name="_Toc8748469"/>
      <w:bookmarkStart w:id="100" w:name="_Toc9356763"/>
      <w:bookmarkStart w:id="101" w:name="_Toc9356818"/>
      <w:bookmarkStart w:id="102" w:name="_Toc9588773"/>
      <w:bookmarkStart w:id="103" w:name="_Toc9588838"/>
      <w:r w:rsidRPr="002E0D36">
        <w:rPr>
          <w:rFonts w:hint="eastAsia"/>
        </w:rPr>
        <w:t>术语和定义</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7B37512" w14:textId="491C9C89" w:rsidR="00D30D25" w:rsidRPr="002E0D36" w:rsidRDefault="00CB0521" w:rsidP="00D30D25">
      <w:pPr>
        <w:pStyle w:val="aff8"/>
      </w:pPr>
      <w:r w:rsidRPr="002E0D36">
        <w:rPr>
          <w:rStyle w:val="longtext"/>
          <w:rFonts w:hAnsi="宋体" w:hint="eastAsia"/>
          <w:szCs w:val="21"/>
        </w:rPr>
        <w:t>GB/T 4210</w:t>
      </w:r>
      <w:r w:rsidR="00CC6B13" w:rsidRPr="002E0D36">
        <w:rPr>
          <w:rStyle w:val="longtext"/>
          <w:rFonts w:hAnsi="宋体" w:hint="eastAsia"/>
          <w:szCs w:val="21"/>
        </w:rPr>
        <w:t>-2015</w:t>
      </w:r>
      <w:r w:rsidRPr="002E0D36">
        <w:rPr>
          <w:rStyle w:val="longtext"/>
          <w:rFonts w:hAnsi="宋体" w:hint="eastAsia"/>
          <w:szCs w:val="21"/>
        </w:rPr>
        <w:t>界定的术语和定义适用于本</w:t>
      </w:r>
      <w:r w:rsidR="006F672A" w:rsidRPr="00A70646">
        <w:rPr>
          <w:rStyle w:val="longtext"/>
          <w:rFonts w:hAnsi="宋体" w:hint="eastAsia"/>
          <w:szCs w:val="21"/>
        </w:rPr>
        <w:t>文件</w:t>
      </w:r>
      <w:r w:rsidR="00E52628" w:rsidRPr="00A70646">
        <w:rPr>
          <w:rStyle w:val="longtext"/>
          <w:rFonts w:hAnsi="宋体" w:hint="eastAsia"/>
          <w:szCs w:val="21"/>
        </w:rPr>
        <w:t>。</w:t>
      </w:r>
      <w:bookmarkStart w:id="104" w:name="_Toc6054612"/>
      <w:bookmarkStart w:id="105" w:name="_Toc7338440"/>
      <w:bookmarkStart w:id="106" w:name="_Toc8732157"/>
      <w:bookmarkStart w:id="107" w:name="_Toc8748471"/>
      <w:bookmarkStart w:id="108" w:name="_Toc9356765"/>
      <w:bookmarkStart w:id="109" w:name="_Toc9356820"/>
      <w:bookmarkStart w:id="110" w:name="_Toc9588774"/>
      <w:bookmarkStart w:id="111" w:name="_Toc9588839"/>
    </w:p>
    <w:p w14:paraId="2A9EF1A8" w14:textId="77777777" w:rsidR="00E52628" w:rsidRPr="002E0D36" w:rsidRDefault="00331DEE" w:rsidP="00D30D25">
      <w:pPr>
        <w:pStyle w:val="a5"/>
      </w:pPr>
      <w:r w:rsidRPr="002E0D36">
        <w:rPr>
          <w:rFonts w:hint="eastAsia"/>
        </w:rPr>
        <w:t>技术要求</w:t>
      </w:r>
      <w:bookmarkEnd w:id="104"/>
      <w:bookmarkEnd w:id="105"/>
      <w:bookmarkEnd w:id="106"/>
      <w:bookmarkEnd w:id="107"/>
      <w:bookmarkEnd w:id="108"/>
      <w:bookmarkEnd w:id="109"/>
      <w:bookmarkEnd w:id="110"/>
      <w:bookmarkEnd w:id="111"/>
    </w:p>
    <w:p w14:paraId="2EA983C3" w14:textId="77777777" w:rsidR="00A84FCB" w:rsidRPr="002E0D36" w:rsidRDefault="00E52628" w:rsidP="00A84FCB">
      <w:pPr>
        <w:pStyle w:val="a6"/>
      </w:pPr>
      <w:bookmarkStart w:id="112" w:name="_Toc520541788"/>
      <w:bookmarkStart w:id="113" w:name="_Toc521515621"/>
      <w:bookmarkStart w:id="114" w:name="_Toc522174759"/>
      <w:bookmarkStart w:id="115" w:name="_Toc522277104"/>
      <w:bookmarkStart w:id="116" w:name="_Toc522277182"/>
      <w:bookmarkStart w:id="117" w:name="_Toc522277254"/>
      <w:bookmarkStart w:id="118" w:name="_Toc523207550"/>
      <w:bookmarkStart w:id="119" w:name="_Toc523208572"/>
      <w:bookmarkStart w:id="120" w:name="_Toc523208635"/>
      <w:bookmarkStart w:id="121" w:name="_Toc524005176"/>
      <w:bookmarkStart w:id="122" w:name="_Toc524005228"/>
      <w:bookmarkStart w:id="123" w:name="_Toc525026664"/>
      <w:bookmarkStart w:id="124" w:name="_Toc526579038"/>
      <w:bookmarkStart w:id="125" w:name="_Toc526579808"/>
      <w:bookmarkStart w:id="126" w:name="_Toc526750405"/>
      <w:bookmarkStart w:id="127" w:name="_Toc526758213"/>
      <w:bookmarkStart w:id="128" w:name="_Toc526841884"/>
      <w:bookmarkStart w:id="129" w:name="_Toc526923374"/>
      <w:bookmarkStart w:id="130" w:name="_Toc6049122"/>
      <w:bookmarkStart w:id="131" w:name="_Toc6049179"/>
      <w:bookmarkStart w:id="132" w:name="_Toc6054613"/>
      <w:bookmarkStart w:id="133" w:name="_Toc7338441"/>
      <w:bookmarkStart w:id="134" w:name="_Toc8732158"/>
      <w:bookmarkStart w:id="135" w:name="_Toc8748472"/>
      <w:bookmarkStart w:id="136" w:name="_Toc9356766"/>
      <w:bookmarkStart w:id="137" w:name="_Toc9356821"/>
      <w:bookmarkStart w:id="138" w:name="_Toc9588775"/>
      <w:bookmarkStart w:id="139" w:name="_Toc9588840"/>
      <w:r w:rsidRPr="002E0D36">
        <w:rPr>
          <w:rFonts w:hint="eastAsia"/>
        </w:rPr>
        <w:t>材料</w:t>
      </w:r>
      <w:bookmarkStart w:id="140" w:name="_Toc9588780"/>
      <w:bookmarkStart w:id="141" w:name="_Toc958884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8309F7D" w14:textId="1027E501" w:rsidR="007146BC" w:rsidRPr="002E0D36" w:rsidRDefault="007146BC" w:rsidP="007146BC">
      <w:pPr>
        <w:pStyle w:val="a6"/>
        <w:numPr>
          <w:ilvl w:val="0"/>
          <w:numId w:val="0"/>
        </w:numPr>
      </w:pPr>
      <w:r w:rsidRPr="002E0D36">
        <w:rPr>
          <w:rFonts w:hint="eastAsia"/>
        </w:rPr>
        <w:t>4.1.1</w:t>
      </w:r>
      <w:r w:rsidRPr="002E0D36">
        <w:t xml:space="preserve">  </w:t>
      </w:r>
      <w:r w:rsidRPr="002E0D36">
        <w:rPr>
          <w:rFonts w:hint="eastAsia"/>
        </w:rPr>
        <w:t>通则</w:t>
      </w:r>
    </w:p>
    <w:p w14:paraId="3C635B79" w14:textId="76C26325" w:rsidR="007146BC" w:rsidRPr="002E0D36" w:rsidRDefault="007146BC" w:rsidP="007146BC">
      <w:pPr>
        <w:pStyle w:val="aff8"/>
      </w:pPr>
      <w:r w:rsidRPr="002E0D36">
        <w:rPr>
          <w:rFonts w:hint="eastAsia"/>
        </w:rPr>
        <w:t>材料应符合本</w:t>
      </w:r>
      <w:r w:rsidR="00DD2426" w:rsidRPr="002E0D36">
        <w:rPr>
          <w:rFonts w:hint="eastAsia"/>
        </w:rPr>
        <w:t>标准</w:t>
      </w:r>
      <w:r w:rsidRPr="002E0D36">
        <w:rPr>
          <w:rFonts w:hint="eastAsia"/>
        </w:rPr>
        <w:t>的规定。当未指明确定的材料时，应使用能使连接器及其附件满足本</w:t>
      </w:r>
      <w:r w:rsidR="00DD2426" w:rsidRPr="002E0D36">
        <w:rPr>
          <w:rFonts w:hint="eastAsia"/>
        </w:rPr>
        <w:t>标准</w:t>
      </w:r>
      <w:r w:rsidRPr="002E0D36">
        <w:rPr>
          <w:rFonts w:hint="eastAsia"/>
        </w:rPr>
        <w:t>规定的性能要求的材料。</w:t>
      </w:r>
    </w:p>
    <w:p w14:paraId="4AB8FB5C" w14:textId="662C4786" w:rsidR="00D26FF6" w:rsidRPr="002E0D36" w:rsidRDefault="00D26FF6" w:rsidP="00D26FF6">
      <w:pPr>
        <w:pStyle w:val="a6"/>
        <w:numPr>
          <w:ilvl w:val="0"/>
          <w:numId w:val="0"/>
        </w:numPr>
      </w:pPr>
      <w:r w:rsidRPr="002E0D36">
        <w:rPr>
          <w:rFonts w:hint="eastAsia"/>
        </w:rPr>
        <w:t>4.1.</w:t>
      </w:r>
      <w:r w:rsidR="007146BC" w:rsidRPr="002E0D36">
        <w:rPr>
          <w:rFonts w:hint="eastAsia"/>
        </w:rPr>
        <w:t>2</w:t>
      </w:r>
      <w:r w:rsidRPr="002E0D36">
        <w:rPr>
          <w:rFonts w:hint="eastAsia"/>
        </w:rPr>
        <w:t xml:space="preserve">  金属</w:t>
      </w:r>
    </w:p>
    <w:p w14:paraId="358FE06C" w14:textId="164F663B" w:rsidR="00356F73" w:rsidRPr="002E0D36" w:rsidRDefault="002D27CA" w:rsidP="002D27CA">
      <w:pPr>
        <w:pStyle w:val="a6"/>
        <w:numPr>
          <w:ilvl w:val="0"/>
          <w:numId w:val="0"/>
        </w:numPr>
      </w:pPr>
      <w:r w:rsidRPr="002E0D36">
        <w:rPr>
          <w:rFonts w:hint="eastAsia"/>
        </w:rPr>
        <w:t>4.1.</w:t>
      </w:r>
      <w:r w:rsidR="00E15F4C" w:rsidRPr="002E0D36">
        <w:rPr>
          <w:rFonts w:hint="eastAsia"/>
        </w:rPr>
        <w:t>2</w:t>
      </w:r>
      <w:r w:rsidRPr="002E0D36">
        <w:rPr>
          <w:rFonts w:hint="eastAsia"/>
        </w:rPr>
        <w:t>.1</w:t>
      </w:r>
      <w:r w:rsidRPr="002E0D36">
        <w:t xml:space="preserve"> </w:t>
      </w:r>
      <w:r w:rsidR="00DC0238" w:rsidRPr="002E0D36">
        <w:rPr>
          <w:rFonts w:hint="eastAsia"/>
        </w:rPr>
        <w:t>外壳体</w:t>
      </w:r>
    </w:p>
    <w:p w14:paraId="6BA16D91" w14:textId="16DED15D" w:rsidR="002D27CA" w:rsidRPr="00A70646" w:rsidRDefault="00031975" w:rsidP="002D27CA">
      <w:pPr>
        <w:pStyle w:val="aff8"/>
      </w:pPr>
      <w:r w:rsidRPr="00A70646">
        <w:rPr>
          <w:rFonts w:hint="eastAsia"/>
        </w:rPr>
        <w:t>外壳体材料应采用</w:t>
      </w:r>
      <w:r w:rsidR="002D27CA" w:rsidRPr="00A70646">
        <w:rPr>
          <w:rFonts w:hint="eastAsia"/>
        </w:rPr>
        <w:t>不锈钢</w:t>
      </w:r>
      <w:r w:rsidRPr="00A70646">
        <w:rPr>
          <w:rFonts w:hint="eastAsia"/>
        </w:rPr>
        <w:t>S</w:t>
      </w:r>
      <w:r w:rsidRPr="00A70646">
        <w:t>US3</w:t>
      </w:r>
      <w:r w:rsidR="008E7870" w:rsidRPr="00A70646">
        <w:t>04</w:t>
      </w:r>
      <w:r w:rsidRPr="00A70646">
        <w:rPr>
          <w:rFonts w:hint="eastAsia"/>
        </w:rPr>
        <w:t>或满足本文件规定的性能要求，</w:t>
      </w:r>
      <w:r w:rsidR="002D27CA" w:rsidRPr="00A70646">
        <w:rPr>
          <w:rFonts w:hint="eastAsia"/>
        </w:rPr>
        <w:t>符合</w:t>
      </w:r>
      <w:r w:rsidR="009F6906" w:rsidRPr="00A70646">
        <w:rPr>
          <w:rFonts w:hint="eastAsia"/>
        </w:rPr>
        <w:t>GB/T 3280</w:t>
      </w:r>
      <w:r w:rsidRPr="00A70646">
        <w:rPr>
          <w:rFonts w:hint="eastAsia"/>
        </w:rPr>
        <w:t>规范的其它材料</w:t>
      </w:r>
      <w:r w:rsidR="00CC6B13" w:rsidRPr="00A70646">
        <w:rPr>
          <w:rFonts w:hint="eastAsia"/>
        </w:rPr>
        <w:t>。</w:t>
      </w:r>
    </w:p>
    <w:p w14:paraId="2AF547D1" w14:textId="504F8086" w:rsidR="002D27CA" w:rsidRPr="002E0D36" w:rsidRDefault="002D27CA" w:rsidP="002D27CA">
      <w:pPr>
        <w:pStyle w:val="a6"/>
        <w:numPr>
          <w:ilvl w:val="0"/>
          <w:numId w:val="0"/>
        </w:numPr>
      </w:pPr>
      <w:r w:rsidRPr="002E0D36">
        <w:rPr>
          <w:rFonts w:hint="eastAsia"/>
        </w:rPr>
        <w:t>4.1.</w:t>
      </w:r>
      <w:r w:rsidR="00E15F4C" w:rsidRPr="002E0D36">
        <w:rPr>
          <w:rFonts w:hint="eastAsia"/>
        </w:rPr>
        <w:t>2</w:t>
      </w:r>
      <w:r w:rsidRPr="002E0D36">
        <w:rPr>
          <w:rFonts w:hint="eastAsia"/>
        </w:rPr>
        <w:t>.2</w:t>
      </w:r>
      <w:r w:rsidRPr="002E0D36">
        <w:t xml:space="preserve"> </w:t>
      </w:r>
      <w:r w:rsidRPr="002E0D36">
        <w:rPr>
          <w:rFonts w:ascii="Times New Roman" w:hint="eastAsia"/>
        </w:rPr>
        <w:t>接触件</w:t>
      </w:r>
    </w:p>
    <w:p w14:paraId="1ED0E562" w14:textId="2EAE8341" w:rsidR="00A91AF4" w:rsidRPr="002E0D36" w:rsidRDefault="001444FA" w:rsidP="00A84FCB">
      <w:pPr>
        <w:pStyle w:val="aff8"/>
      </w:pPr>
      <w:r w:rsidRPr="002E0D36">
        <w:rPr>
          <w:rFonts w:hint="eastAsia"/>
        </w:rPr>
        <w:t>接触件应采用</w:t>
      </w:r>
      <w:r w:rsidR="00B91D2C" w:rsidRPr="002E0D36">
        <w:rPr>
          <w:rFonts w:hint="eastAsia"/>
        </w:rPr>
        <w:t>符合规定的</w:t>
      </w:r>
      <w:r w:rsidRPr="002E0D36">
        <w:rPr>
          <w:rFonts w:hint="eastAsia"/>
        </w:rPr>
        <w:t>铜或铜合金材料。</w:t>
      </w:r>
    </w:p>
    <w:p w14:paraId="4EFCACE1" w14:textId="032110CD" w:rsidR="00BE0139" w:rsidRPr="002E0D36" w:rsidRDefault="00BE0139" w:rsidP="00BE0139">
      <w:pPr>
        <w:pStyle w:val="a6"/>
        <w:numPr>
          <w:ilvl w:val="0"/>
          <w:numId w:val="0"/>
        </w:numPr>
      </w:pPr>
      <w:r w:rsidRPr="002E0D36">
        <w:rPr>
          <w:rFonts w:hint="eastAsia"/>
        </w:rPr>
        <w:t>4.1.</w:t>
      </w:r>
      <w:r w:rsidR="00E15F4C" w:rsidRPr="002E0D36">
        <w:rPr>
          <w:rFonts w:hint="eastAsia"/>
        </w:rPr>
        <w:t>3</w:t>
      </w:r>
      <w:r w:rsidRPr="002E0D36">
        <w:rPr>
          <w:rFonts w:hint="eastAsia"/>
        </w:rPr>
        <w:t xml:space="preserve">  镀</w:t>
      </w:r>
      <w:r w:rsidR="00463805" w:rsidRPr="002E0D36">
        <w:rPr>
          <w:rFonts w:hint="eastAsia"/>
        </w:rPr>
        <w:t>层</w:t>
      </w:r>
    </w:p>
    <w:p w14:paraId="4E810A21" w14:textId="5AEA3765" w:rsidR="00405E67" w:rsidRPr="00A70646" w:rsidRDefault="00EC5E87" w:rsidP="00405E67">
      <w:pPr>
        <w:pStyle w:val="aff8"/>
        <w:rPr>
          <w:rFonts w:hAnsi="宋体" w:hint="eastAsia"/>
        </w:rPr>
      </w:pPr>
      <w:r w:rsidRPr="002E0D36">
        <w:rPr>
          <w:rFonts w:hAnsi="宋体" w:hint="eastAsia"/>
        </w:rPr>
        <w:t>镀层应符合</w:t>
      </w:r>
      <w:r w:rsidR="00300BF2" w:rsidRPr="00A70646">
        <w:t>GB/T 34625-2017</w:t>
      </w:r>
      <w:r w:rsidRPr="00742DF5">
        <w:rPr>
          <w:rFonts w:hAnsi="宋体" w:hint="eastAsia"/>
        </w:rPr>
        <w:t>，</w:t>
      </w:r>
      <w:r w:rsidRPr="002E0D36">
        <w:rPr>
          <w:rFonts w:hAnsi="宋体" w:hint="eastAsia"/>
        </w:rPr>
        <w:t>局部表</w:t>
      </w:r>
      <w:r w:rsidRPr="00A70646">
        <w:rPr>
          <w:rFonts w:hAnsi="宋体" w:hint="eastAsia"/>
        </w:rPr>
        <w:t>面处理如下：</w:t>
      </w:r>
    </w:p>
    <w:p w14:paraId="476E7E63" w14:textId="639DB47E" w:rsidR="00405E67" w:rsidRPr="002E0D36" w:rsidRDefault="00405E67" w:rsidP="007E5FD7">
      <w:pPr>
        <w:pStyle w:val="af2"/>
        <w:numPr>
          <w:ilvl w:val="0"/>
          <w:numId w:val="26"/>
        </w:numPr>
        <w:tabs>
          <w:tab w:val="left" w:pos="360"/>
          <w:tab w:val="left" w:pos="840"/>
        </w:tabs>
        <w:ind w:leftChars="200" w:left="898" w:hangingChars="199" w:hanging="418"/>
        <w:rPr>
          <w:rFonts w:hAnsi="宋体" w:hint="eastAsia"/>
          <w:noProof/>
        </w:rPr>
      </w:pPr>
      <w:r w:rsidRPr="00A70646">
        <w:rPr>
          <w:rFonts w:hAnsi="宋体" w:hint="eastAsia"/>
          <w:noProof/>
        </w:rPr>
        <w:t>接触件接触部位：应在镍底层上镀金，金镀层的厚</w:t>
      </w:r>
      <w:r w:rsidRPr="002E0D36">
        <w:rPr>
          <w:rFonts w:hAnsi="宋体" w:hint="eastAsia"/>
          <w:noProof/>
        </w:rPr>
        <w:t>度应至少为0.76</w:t>
      </w:r>
      <w:r w:rsidR="00CE3BA9" w:rsidRPr="002E0D36">
        <w:rPr>
          <w:rFonts w:hAnsi="宋体"/>
          <w:noProof/>
        </w:rPr>
        <w:t xml:space="preserve"> </w:t>
      </w:r>
      <w:r w:rsidRPr="002E0D36">
        <w:rPr>
          <w:rFonts w:hAnsi="宋体"/>
          <w:noProof/>
        </w:rPr>
        <w:t>µ</w:t>
      </w:r>
      <w:r w:rsidRPr="002E0D36">
        <w:rPr>
          <w:rFonts w:hAnsi="宋体" w:hint="eastAsia"/>
          <w:noProof/>
        </w:rPr>
        <w:t>m；</w:t>
      </w:r>
    </w:p>
    <w:p w14:paraId="74F3731B" w14:textId="790D3461" w:rsidR="00405E67" w:rsidRPr="002E0D36" w:rsidRDefault="00405E67" w:rsidP="007E5FD7">
      <w:pPr>
        <w:pStyle w:val="af2"/>
        <w:numPr>
          <w:ilvl w:val="0"/>
          <w:numId w:val="26"/>
        </w:numPr>
        <w:tabs>
          <w:tab w:val="left" w:pos="360"/>
          <w:tab w:val="left" w:pos="840"/>
        </w:tabs>
        <w:ind w:leftChars="200" w:left="898" w:hangingChars="199" w:hanging="418"/>
        <w:rPr>
          <w:rFonts w:hAnsi="宋体" w:hint="eastAsia"/>
          <w:noProof/>
        </w:rPr>
      </w:pPr>
      <w:r w:rsidRPr="002E0D36">
        <w:rPr>
          <w:rFonts w:hAnsi="宋体" w:hint="eastAsia"/>
          <w:noProof/>
        </w:rPr>
        <w:t>接触件焊接部位：应在镍底层上镀锡，锡镀层的厚度应至少为</w:t>
      </w:r>
      <w:r w:rsidR="00C82422" w:rsidRPr="002E0D36">
        <w:rPr>
          <w:rFonts w:hAnsi="宋体" w:hint="eastAsia"/>
          <w:noProof/>
        </w:rPr>
        <w:t>1.27</w:t>
      </w:r>
      <w:r w:rsidR="00CE3BA9" w:rsidRPr="002E0D36">
        <w:rPr>
          <w:rFonts w:hAnsi="宋体"/>
          <w:noProof/>
        </w:rPr>
        <w:t xml:space="preserve"> </w:t>
      </w:r>
      <w:r w:rsidRPr="002E0D36">
        <w:rPr>
          <w:rFonts w:hAnsi="宋体"/>
          <w:noProof/>
        </w:rPr>
        <w:t>µ</w:t>
      </w:r>
      <w:r w:rsidRPr="002E0D36">
        <w:rPr>
          <w:rFonts w:hAnsi="宋体" w:hint="eastAsia"/>
          <w:noProof/>
        </w:rPr>
        <w:t>m；</w:t>
      </w:r>
    </w:p>
    <w:p w14:paraId="3A93B62A" w14:textId="0E069CBD" w:rsidR="00405E67" w:rsidRPr="002E0D36" w:rsidRDefault="00405E67" w:rsidP="007E5FD7">
      <w:pPr>
        <w:pStyle w:val="af2"/>
        <w:numPr>
          <w:ilvl w:val="0"/>
          <w:numId w:val="26"/>
        </w:numPr>
        <w:tabs>
          <w:tab w:val="left" w:pos="360"/>
          <w:tab w:val="left" w:pos="840"/>
        </w:tabs>
        <w:ind w:leftChars="200" w:left="898" w:hangingChars="199" w:hanging="418"/>
        <w:rPr>
          <w:rFonts w:hAnsi="宋体" w:hint="eastAsia"/>
          <w:noProof/>
        </w:rPr>
      </w:pPr>
      <w:r w:rsidRPr="002E0D36">
        <w:rPr>
          <w:rFonts w:hAnsi="宋体" w:hint="eastAsia"/>
          <w:noProof/>
        </w:rPr>
        <w:t>非功能表面：非功能表面不需覆盖镀层，但需按规定镀镍，镍镀层的厚度应至少为1.27</w:t>
      </w:r>
      <w:r w:rsidR="00CE3BA9" w:rsidRPr="002E0D36">
        <w:rPr>
          <w:rFonts w:hAnsi="宋体"/>
          <w:noProof/>
        </w:rPr>
        <w:t xml:space="preserve"> </w:t>
      </w:r>
      <w:r w:rsidRPr="002E0D36">
        <w:rPr>
          <w:rFonts w:hAnsi="宋体"/>
          <w:noProof/>
        </w:rPr>
        <w:t>µ</w:t>
      </w:r>
      <w:r w:rsidRPr="002E0D36">
        <w:rPr>
          <w:rFonts w:hAnsi="宋体" w:hint="eastAsia"/>
          <w:noProof/>
        </w:rPr>
        <w:t>m。</w:t>
      </w:r>
    </w:p>
    <w:p w14:paraId="4FC03DB4" w14:textId="76EE8503" w:rsidR="00BE0139" w:rsidRPr="002E0D36" w:rsidRDefault="00405E67" w:rsidP="00405E67">
      <w:pPr>
        <w:pStyle w:val="aff8"/>
      </w:pPr>
      <w:r w:rsidRPr="00A70646">
        <w:rPr>
          <w:rFonts w:hAnsi="宋体" w:hint="eastAsia"/>
        </w:rPr>
        <w:t>接触件以带料形式提</w:t>
      </w:r>
      <w:r w:rsidRPr="002E0D36">
        <w:rPr>
          <w:rFonts w:hint="eastAsia"/>
        </w:rPr>
        <w:t>供时，接触件落料切口处的非功能表面可以无镀层，但盐雾腐蚀试验造成的腐蚀不得渗入接触件插合面</w:t>
      </w:r>
      <w:r w:rsidR="00BE0139" w:rsidRPr="002E0D36">
        <w:t>。</w:t>
      </w:r>
    </w:p>
    <w:p w14:paraId="1D0BF111" w14:textId="77777777" w:rsidR="00D26FF6" w:rsidRPr="002E0D36" w:rsidRDefault="00D26FF6" w:rsidP="00D26FF6">
      <w:pPr>
        <w:pStyle w:val="a6"/>
        <w:numPr>
          <w:ilvl w:val="0"/>
          <w:numId w:val="0"/>
        </w:numPr>
      </w:pPr>
      <w:r w:rsidRPr="002E0D36">
        <w:rPr>
          <w:rFonts w:hint="eastAsia"/>
        </w:rPr>
        <w:t>4</w:t>
      </w:r>
      <w:r w:rsidR="00BE0139" w:rsidRPr="002E0D36">
        <w:rPr>
          <w:rFonts w:hint="eastAsia"/>
        </w:rPr>
        <w:t>.1.</w:t>
      </w:r>
      <w:r w:rsidR="00E15F4C" w:rsidRPr="002E0D36">
        <w:rPr>
          <w:rFonts w:hint="eastAsia"/>
        </w:rPr>
        <w:t>4</w:t>
      </w:r>
      <w:r w:rsidRPr="002E0D36">
        <w:rPr>
          <w:rFonts w:hint="eastAsia"/>
        </w:rPr>
        <w:t xml:space="preserve">  </w:t>
      </w:r>
      <w:r w:rsidR="00B81DD0" w:rsidRPr="002E0D36">
        <w:rPr>
          <w:rFonts w:hint="eastAsia"/>
        </w:rPr>
        <w:t>模制</w:t>
      </w:r>
      <w:r w:rsidRPr="002E0D36">
        <w:rPr>
          <w:rFonts w:hint="eastAsia"/>
        </w:rPr>
        <w:t>塑料</w:t>
      </w:r>
    </w:p>
    <w:p w14:paraId="6E2BE85F" w14:textId="71D1B2CB" w:rsidR="00D26FF6" w:rsidRPr="002E0D36" w:rsidRDefault="000773C9" w:rsidP="00A84FCB">
      <w:pPr>
        <w:pStyle w:val="aff8"/>
        <w:rPr>
          <w:rFonts w:hAnsi="宋体" w:hint="eastAsia"/>
        </w:rPr>
      </w:pPr>
      <w:r w:rsidRPr="002E0D36">
        <w:rPr>
          <w:rFonts w:hint="eastAsia"/>
        </w:rPr>
        <w:t>模制</w:t>
      </w:r>
      <w:r w:rsidRPr="002E0D36">
        <w:t>塑</w:t>
      </w:r>
      <w:r w:rsidRPr="002E0D36">
        <w:rPr>
          <w:rFonts w:hint="eastAsia"/>
        </w:rPr>
        <w:t>料</w:t>
      </w:r>
      <w:r w:rsidRPr="002E0D36">
        <w:t>件</w:t>
      </w:r>
      <w:r w:rsidRPr="002E0D36">
        <w:rPr>
          <w:rFonts w:hint="eastAsia"/>
        </w:rPr>
        <w:t>材料</w:t>
      </w:r>
      <w:r w:rsidRPr="002E0D36">
        <w:t>使用</w:t>
      </w:r>
      <w:r w:rsidR="00007AA3" w:rsidRPr="002E0D36">
        <w:rPr>
          <w:rFonts w:hint="eastAsia"/>
        </w:rPr>
        <w:t>热塑性塑胶</w:t>
      </w:r>
      <w:r w:rsidR="00007AA3" w:rsidRPr="002E0D36">
        <w:t>料</w:t>
      </w:r>
      <w:r w:rsidR="008C116D" w:rsidRPr="002E0D36">
        <w:rPr>
          <w:rFonts w:hint="eastAsia"/>
        </w:rPr>
        <w:t>或者</w:t>
      </w:r>
      <w:r w:rsidR="008C116D" w:rsidRPr="002E0D36">
        <w:rPr>
          <w:rFonts w:hAnsi="宋体" w:hint="eastAsia"/>
        </w:rPr>
        <w:t>热固性</w:t>
      </w:r>
      <w:r w:rsidR="008C116D" w:rsidRPr="00A70646">
        <w:rPr>
          <w:rFonts w:hint="eastAsia"/>
        </w:rPr>
        <w:t>塑料</w:t>
      </w:r>
      <w:r w:rsidRPr="00A70646">
        <w:rPr>
          <w:rFonts w:hint="eastAsia"/>
        </w:rPr>
        <w:t>制成</w:t>
      </w:r>
      <w:r w:rsidR="008C79B5" w:rsidRPr="00A70646">
        <w:rPr>
          <w:rFonts w:hint="eastAsia"/>
        </w:rPr>
        <w:t>，</w:t>
      </w:r>
      <w:r w:rsidR="00463805" w:rsidRPr="00A70646">
        <w:rPr>
          <w:rFonts w:hint="eastAsia"/>
        </w:rPr>
        <w:t>满足</w:t>
      </w:r>
      <w:r w:rsidR="003923D8" w:rsidRPr="00A70646">
        <w:rPr>
          <w:rFonts w:hint="eastAsia"/>
        </w:rPr>
        <w:t>GB/T</w:t>
      </w:r>
      <w:r w:rsidR="00A151F9" w:rsidRPr="00A70646">
        <w:t xml:space="preserve"> </w:t>
      </w:r>
      <w:r w:rsidR="00FA1383" w:rsidRPr="00A70646">
        <w:rPr>
          <w:rFonts w:hint="eastAsia"/>
        </w:rPr>
        <w:t>2408-20</w:t>
      </w:r>
      <w:r w:rsidR="00FA1383" w:rsidRPr="00A70646">
        <w:t>21</w:t>
      </w:r>
      <w:r w:rsidR="003923D8" w:rsidRPr="00A70646">
        <w:rPr>
          <w:rFonts w:hint="eastAsia"/>
        </w:rPr>
        <w:t>中试</w:t>
      </w:r>
      <w:r w:rsidR="003923D8" w:rsidRPr="002E0D36">
        <w:rPr>
          <w:rFonts w:hAnsi="宋体" w:hint="eastAsia"/>
        </w:rPr>
        <w:t>验方法B</w:t>
      </w:r>
      <w:r w:rsidR="00463805" w:rsidRPr="002E0D36">
        <w:rPr>
          <w:rFonts w:hAnsi="宋体" w:hint="eastAsia"/>
        </w:rPr>
        <w:t>的</w:t>
      </w:r>
      <w:r w:rsidR="003923D8" w:rsidRPr="002E0D36">
        <w:rPr>
          <w:rFonts w:hAnsi="宋体" w:hint="eastAsia"/>
        </w:rPr>
        <w:t>要求，材料的阻燃等级应达到或优于V-0等级</w:t>
      </w:r>
      <w:r w:rsidR="008C79B5" w:rsidRPr="002E0D36">
        <w:rPr>
          <w:rFonts w:hAnsi="宋体" w:hint="eastAsia"/>
        </w:rPr>
        <w:t>。</w:t>
      </w:r>
    </w:p>
    <w:p w14:paraId="257E847E" w14:textId="77777777" w:rsidR="002245B6" w:rsidRPr="002E0D36" w:rsidRDefault="002245B6" w:rsidP="002245B6">
      <w:pPr>
        <w:pStyle w:val="a6"/>
        <w:numPr>
          <w:ilvl w:val="0"/>
          <w:numId w:val="0"/>
        </w:numPr>
      </w:pPr>
      <w:r w:rsidRPr="002E0D36">
        <w:rPr>
          <w:rFonts w:hint="eastAsia"/>
        </w:rPr>
        <w:t>4.1.</w:t>
      </w:r>
      <w:r w:rsidR="00E15F4C" w:rsidRPr="002E0D36">
        <w:rPr>
          <w:rFonts w:hint="eastAsia"/>
        </w:rPr>
        <w:t>5</w:t>
      </w:r>
      <w:r w:rsidRPr="002E0D36">
        <w:rPr>
          <w:rFonts w:hint="eastAsia"/>
        </w:rPr>
        <w:t xml:space="preserve">  焊</w:t>
      </w:r>
      <w:r w:rsidRPr="002E0D36">
        <w:t>剂</w:t>
      </w:r>
    </w:p>
    <w:p w14:paraId="01AD928B" w14:textId="77777777" w:rsidR="002245B6" w:rsidRPr="002E0D36" w:rsidRDefault="002245B6" w:rsidP="002245B6">
      <w:pPr>
        <w:pStyle w:val="aff8"/>
      </w:pPr>
      <w:r w:rsidRPr="002E0D36">
        <w:rPr>
          <w:rFonts w:hint="eastAsia"/>
        </w:rPr>
        <w:t>当</w:t>
      </w:r>
      <w:r w:rsidRPr="002E0D36">
        <w:t>用焊剂时，应采用松香</w:t>
      </w:r>
      <w:r w:rsidRPr="002E0D36">
        <w:rPr>
          <w:rFonts w:hint="eastAsia"/>
        </w:rPr>
        <w:t>基</w:t>
      </w:r>
      <w:r w:rsidRPr="002E0D36">
        <w:t>锡</w:t>
      </w:r>
      <w:r w:rsidRPr="002E0D36">
        <w:rPr>
          <w:rFonts w:hint="eastAsia"/>
        </w:rPr>
        <w:t>焊</w:t>
      </w:r>
      <w:r w:rsidRPr="002E0D36">
        <w:t>液体焊剂</w:t>
      </w:r>
      <w:r w:rsidRPr="002E0D36">
        <w:rPr>
          <w:rFonts w:hint="eastAsia"/>
        </w:rPr>
        <w:t>。</w:t>
      </w:r>
    </w:p>
    <w:p w14:paraId="7ADB9DE2" w14:textId="77777777" w:rsidR="00D26FF6" w:rsidRPr="002E0D36" w:rsidRDefault="002245B6" w:rsidP="00D26FF6">
      <w:pPr>
        <w:pStyle w:val="a6"/>
        <w:numPr>
          <w:ilvl w:val="0"/>
          <w:numId w:val="0"/>
        </w:numPr>
      </w:pPr>
      <w:r w:rsidRPr="002E0D36">
        <w:rPr>
          <w:rFonts w:hint="eastAsia"/>
        </w:rPr>
        <w:t>4.1.</w:t>
      </w:r>
      <w:r w:rsidR="00E15F4C" w:rsidRPr="002E0D36">
        <w:rPr>
          <w:rFonts w:hint="eastAsia"/>
        </w:rPr>
        <w:t>6</w:t>
      </w:r>
      <w:r w:rsidR="00D26FF6" w:rsidRPr="002E0D36">
        <w:rPr>
          <w:rFonts w:hint="eastAsia"/>
        </w:rPr>
        <w:t xml:space="preserve">  禁限用材料</w:t>
      </w:r>
    </w:p>
    <w:p w14:paraId="5644DA91" w14:textId="77777777" w:rsidR="00D26FF6" w:rsidRPr="002E0D36" w:rsidRDefault="00B90F7A" w:rsidP="00A84FCB">
      <w:pPr>
        <w:pStyle w:val="aff8"/>
      </w:pPr>
      <w:r w:rsidRPr="002E0D36">
        <w:rPr>
          <w:rFonts w:hint="eastAsia"/>
        </w:rPr>
        <w:lastRenderedPageBreak/>
        <w:t>制造连接器所用的材料，满足或优于工作和维修要求的可回收、再生和环保材料，并充分提高其经济效益和降低寿命期内的费用</w:t>
      </w:r>
      <w:r w:rsidR="00D26FF6" w:rsidRPr="002E0D36">
        <w:rPr>
          <w:rFonts w:hint="eastAsia"/>
        </w:rPr>
        <w:t>。</w:t>
      </w:r>
    </w:p>
    <w:p w14:paraId="2A81D9FF" w14:textId="77777777" w:rsidR="008735C4" w:rsidRPr="002E0D36" w:rsidRDefault="00AA777A" w:rsidP="008735C4">
      <w:pPr>
        <w:pStyle w:val="a6"/>
      </w:pPr>
      <w:r w:rsidRPr="002E0D36">
        <w:rPr>
          <w:rFonts w:hint="eastAsia"/>
        </w:rPr>
        <w:t>设计、</w:t>
      </w:r>
      <w:r w:rsidR="008735C4" w:rsidRPr="002E0D36">
        <w:rPr>
          <w:rFonts w:hint="eastAsia"/>
        </w:rPr>
        <w:t>结构</w:t>
      </w:r>
      <w:bookmarkEnd w:id="140"/>
      <w:bookmarkEnd w:id="141"/>
      <w:r w:rsidR="005D3D5B" w:rsidRPr="002E0D36">
        <w:rPr>
          <w:rFonts w:hint="eastAsia"/>
        </w:rPr>
        <w:t>和</w:t>
      </w:r>
      <w:r w:rsidRPr="002E0D36">
        <w:rPr>
          <w:rFonts w:hint="eastAsia"/>
        </w:rPr>
        <w:t>尺寸</w:t>
      </w:r>
    </w:p>
    <w:p w14:paraId="5294E600" w14:textId="77777777" w:rsidR="00043EB5" w:rsidRPr="002E0D36" w:rsidRDefault="00043EB5" w:rsidP="00043EB5">
      <w:pPr>
        <w:pStyle w:val="a6"/>
        <w:numPr>
          <w:ilvl w:val="0"/>
          <w:numId w:val="0"/>
        </w:numPr>
      </w:pPr>
      <w:r w:rsidRPr="002E0D36">
        <w:rPr>
          <w:rFonts w:hint="eastAsia"/>
        </w:rPr>
        <w:t>4.2.1</w:t>
      </w:r>
      <w:r w:rsidRPr="002E0D36">
        <w:t xml:space="preserve">  </w:t>
      </w:r>
      <w:r w:rsidRPr="002E0D36">
        <w:rPr>
          <w:rFonts w:hint="eastAsia"/>
        </w:rPr>
        <w:t>设计和结构</w:t>
      </w:r>
    </w:p>
    <w:p w14:paraId="35486A16" w14:textId="0C443671" w:rsidR="00A84FCB" w:rsidRPr="002E0D36" w:rsidRDefault="00B56B1F" w:rsidP="0070330F">
      <w:pPr>
        <w:pStyle w:val="aff8"/>
      </w:pPr>
      <w:r w:rsidRPr="002E0D36">
        <w:rPr>
          <w:rFonts w:hint="eastAsia"/>
        </w:rPr>
        <w:t>连接器设计成</w:t>
      </w:r>
      <w:r w:rsidR="009605A4" w:rsidRPr="002E0D36">
        <w:rPr>
          <w:rFonts w:hint="eastAsia"/>
        </w:rPr>
        <w:t>与</w:t>
      </w:r>
      <w:r w:rsidRPr="002E0D36">
        <w:rPr>
          <w:rFonts w:hint="eastAsia"/>
        </w:rPr>
        <w:t>配对连接器的正常插拔过程中不会损坏接触件或固定锁扣等机构</w:t>
      </w:r>
      <w:r w:rsidR="00847D7B" w:rsidRPr="002E0D36">
        <w:rPr>
          <w:rFonts w:hint="eastAsia"/>
        </w:rPr>
        <w:t>，并且具备防反</w:t>
      </w:r>
      <w:r w:rsidR="008D2228" w:rsidRPr="002E0D36">
        <w:rPr>
          <w:rFonts w:hint="eastAsia"/>
        </w:rPr>
        <w:t>插拔</w:t>
      </w:r>
      <w:r w:rsidR="00847D7B" w:rsidRPr="002E0D36">
        <w:rPr>
          <w:rFonts w:hint="eastAsia"/>
        </w:rPr>
        <w:t>和盲插拔的功能</w:t>
      </w:r>
      <w:r w:rsidRPr="002E0D36">
        <w:rPr>
          <w:rFonts w:hint="eastAsia"/>
        </w:rPr>
        <w:t>。</w:t>
      </w:r>
      <w:r w:rsidR="007C4EA6" w:rsidRPr="002E0D36">
        <w:rPr>
          <w:rFonts w:hint="eastAsia"/>
        </w:rPr>
        <w:t>带</w:t>
      </w:r>
      <w:r w:rsidR="00DC0238" w:rsidRPr="002E0D36">
        <w:rPr>
          <w:rFonts w:hint="eastAsia"/>
        </w:rPr>
        <w:t>金属壳</w:t>
      </w:r>
      <w:r w:rsidR="007C4EA6" w:rsidRPr="002E0D36">
        <w:rPr>
          <w:rFonts w:hint="eastAsia"/>
        </w:rPr>
        <w:t>连接器适用于和插头连接器配套使用</w:t>
      </w:r>
      <w:r w:rsidR="008D2228" w:rsidRPr="002E0D36">
        <w:rPr>
          <w:rFonts w:hint="eastAsia"/>
        </w:rPr>
        <w:t>，插头插座的连接方式为插拔结构，在插头侧为印制电路板金手指接触的方式，</w:t>
      </w:r>
      <w:r w:rsidR="00841CE1" w:rsidRPr="002E0D36">
        <w:rPr>
          <w:rFonts w:hint="eastAsia"/>
        </w:rPr>
        <w:t>插头的端接方式是接线缆，</w:t>
      </w:r>
      <w:r w:rsidR="008D2228" w:rsidRPr="002E0D36">
        <w:rPr>
          <w:rFonts w:hint="eastAsia"/>
        </w:rPr>
        <w:t>同时插头本体设有锁扣结构，插入连接器具备锁紧功能，先解锁后拔出插座</w:t>
      </w:r>
      <w:r w:rsidR="00D15990" w:rsidRPr="002E0D36">
        <w:rPr>
          <w:rFonts w:hint="eastAsia"/>
        </w:rPr>
        <w:t>，</w:t>
      </w:r>
      <w:r w:rsidR="008D2228" w:rsidRPr="002E0D36">
        <w:rPr>
          <w:rFonts w:hint="eastAsia"/>
        </w:rPr>
        <w:t>插座为弹针触点结构，在连接器底部设有用于焊接的管脚，安装方式为</w:t>
      </w:r>
      <w:r w:rsidR="0070330F" w:rsidRPr="002E0D36">
        <w:rPr>
          <w:rFonts w:hint="eastAsia"/>
        </w:rPr>
        <w:t>表贴</w:t>
      </w:r>
      <w:r w:rsidR="008D2228" w:rsidRPr="002E0D36">
        <w:rPr>
          <w:rFonts w:hint="eastAsia"/>
        </w:rPr>
        <w:t>方式；</w:t>
      </w:r>
      <w:r w:rsidR="007C4EA6" w:rsidRPr="002E0D36">
        <w:rPr>
          <w:rFonts w:hint="eastAsia"/>
        </w:rPr>
        <w:t>不带铁壳连接器适用于和</w:t>
      </w:r>
      <w:r w:rsidR="008D2228" w:rsidRPr="002E0D36">
        <w:rPr>
          <w:rFonts w:hint="eastAsia"/>
        </w:rPr>
        <w:t>印制</w:t>
      </w:r>
      <w:r w:rsidR="00D15990" w:rsidRPr="002E0D36">
        <w:rPr>
          <w:rFonts w:hint="eastAsia"/>
        </w:rPr>
        <w:t>电路</w:t>
      </w:r>
      <w:r w:rsidR="008D2228" w:rsidRPr="002E0D36">
        <w:rPr>
          <w:rFonts w:hint="eastAsia"/>
        </w:rPr>
        <w:t>板</w:t>
      </w:r>
      <w:r w:rsidR="007C4EA6" w:rsidRPr="002E0D36">
        <w:rPr>
          <w:rFonts w:hint="eastAsia"/>
        </w:rPr>
        <w:t>金手指配套使用。</w:t>
      </w:r>
      <w:r w:rsidR="001519D4" w:rsidRPr="002E0D36">
        <w:rPr>
          <w:rFonts w:hint="eastAsia"/>
        </w:rPr>
        <w:t>类别如下：</w:t>
      </w:r>
    </w:p>
    <w:p w14:paraId="2A93578E" w14:textId="31B5F059" w:rsidR="001519D4" w:rsidRPr="002E0D36" w:rsidRDefault="001519D4" w:rsidP="0070330F">
      <w:pPr>
        <w:pStyle w:val="aff8"/>
      </w:pPr>
      <w:r w:rsidRPr="002E0D36">
        <w:rPr>
          <w:rFonts w:hint="eastAsia"/>
        </w:rPr>
        <w:t>S类——具有金属外壳的插座连接器，用于匹配P类信号路数相同的线缆插头。</w:t>
      </w:r>
    </w:p>
    <w:p w14:paraId="086FE431" w14:textId="2BD24473" w:rsidR="001519D4" w:rsidRPr="002E0D36" w:rsidRDefault="001519D4" w:rsidP="0070330F">
      <w:pPr>
        <w:pStyle w:val="aff8"/>
      </w:pPr>
      <w:r w:rsidRPr="002E0D36">
        <w:rPr>
          <w:rFonts w:hint="eastAsia"/>
        </w:rPr>
        <w:t>F类——不带金属外壳的插座连接器，用于和印制电路板金手指对接。</w:t>
      </w:r>
    </w:p>
    <w:p w14:paraId="3C98B982" w14:textId="2AC6954F" w:rsidR="001519D4" w:rsidRPr="002E0D36" w:rsidRDefault="001519D4" w:rsidP="0070330F">
      <w:pPr>
        <w:pStyle w:val="aff8"/>
      </w:pPr>
      <w:r w:rsidRPr="002E0D36">
        <w:rPr>
          <w:rFonts w:hint="eastAsia"/>
        </w:rPr>
        <w:t>P类——线缆插头，用于匹配路数相同的</w:t>
      </w:r>
      <w:r w:rsidR="005F297A" w:rsidRPr="002E0D36">
        <w:rPr>
          <w:rFonts w:hint="eastAsia"/>
        </w:rPr>
        <w:t>S类插座连接器。</w:t>
      </w:r>
    </w:p>
    <w:p w14:paraId="361AB0E6" w14:textId="658909CA" w:rsidR="00B37260" w:rsidRPr="002E0D36" w:rsidRDefault="00B37260" w:rsidP="00B37260">
      <w:pPr>
        <w:pStyle w:val="a6"/>
        <w:numPr>
          <w:ilvl w:val="0"/>
          <w:numId w:val="0"/>
        </w:numPr>
      </w:pPr>
      <w:r w:rsidRPr="002E0D36">
        <w:rPr>
          <w:rFonts w:hint="eastAsia"/>
        </w:rPr>
        <w:t>4.2.</w:t>
      </w:r>
      <w:r w:rsidR="008965B7" w:rsidRPr="002E0D36">
        <w:rPr>
          <w:rFonts w:hint="eastAsia"/>
        </w:rPr>
        <w:t>2</w:t>
      </w:r>
      <w:r w:rsidRPr="002E0D36">
        <w:t xml:space="preserve"> </w:t>
      </w:r>
      <w:r w:rsidR="003A4DE2" w:rsidRPr="002E0D36">
        <w:t xml:space="preserve"> </w:t>
      </w:r>
      <w:r w:rsidR="00DC3C13" w:rsidRPr="002E0D36">
        <w:rPr>
          <w:rFonts w:hint="eastAsia"/>
        </w:rPr>
        <w:t>外形及</w:t>
      </w:r>
      <w:r w:rsidRPr="002E0D36">
        <w:rPr>
          <w:rFonts w:hint="eastAsia"/>
        </w:rPr>
        <w:t>界面尺寸</w:t>
      </w:r>
    </w:p>
    <w:p w14:paraId="3521A104" w14:textId="11935707" w:rsidR="005F297A" w:rsidRPr="002E0D36" w:rsidRDefault="00B37260" w:rsidP="008D461C">
      <w:pPr>
        <w:pStyle w:val="aff8"/>
        <w:ind w:firstLineChars="0"/>
      </w:pPr>
      <w:r w:rsidRPr="002E0D36">
        <w:rPr>
          <w:rFonts w:hint="eastAsia"/>
        </w:rPr>
        <w:t>连接器应符合附录</w:t>
      </w:r>
      <w:r w:rsidR="009C7983" w:rsidRPr="002E0D36">
        <w:rPr>
          <w:rFonts w:hint="eastAsia"/>
        </w:rPr>
        <w:t>A</w:t>
      </w:r>
      <w:r w:rsidRPr="002E0D36">
        <w:rPr>
          <w:rFonts w:hint="eastAsia"/>
        </w:rPr>
        <w:t>所规定的</w:t>
      </w:r>
      <w:r w:rsidR="00DC3C13" w:rsidRPr="002E0D36">
        <w:rPr>
          <w:rFonts w:hint="eastAsia"/>
        </w:rPr>
        <w:t>外形及</w:t>
      </w:r>
      <w:r w:rsidRPr="002E0D36">
        <w:rPr>
          <w:rFonts w:hint="eastAsia"/>
        </w:rPr>
        <w:t>界面尺寸</w:t>
      </w:r>
      <w:r w:rsidR="00DC3C13" w:rsidRPr="002E0D36">
        <w:rPr>
          <w:rFonts w:hint="eastAsia"/>
        </w:rPr>
        <w:t>。</w:t>
      </w:r>
      <w:r w:rsidR="00EF1D42" w:rsidRPr="00102B68">
        <w:rPr>
          <w:rFonts w:hint="eastAsia"/>
          <w:highlight w:val="cyan"/>
          <w:u w:val="single"/>
        </w:rPr>
        <w:t>按照5</w:t>
      </w:r>
      <w:r w:rsidR="00EF1D42" w:rsidRPr="00102B68">
        <w:rPr>
          <w:highlight w:val="cyan"/>
          <w:u w:val="single"/>
        </w:rPr>
        <w:t>.5</w:t>
      </w:r>
      <w:r w:rsidR="00EF1D42" w:rsidRPr="00102B68">
        <w:rPr>
          <w:rFonts w:hint="eastAsia"/>
          <w:highlight w:val="cyan"/>
          <w:u w:val="single"/>
        </w:rPr>
        <w:t>.</w:t>
      </w:r>
      <w:r w:rsidR="00EF1D42" w:rsidRPr="00102B68">
        <w:rPr>
          <w:highlight w:val="cyan"/>
          <w:u w:val="single"/>
        </w:rPr>
        <w:t>1</w:t>
      </w:r>
      <w:r w:rsidR="00EF1D42" w:rsidRPr="00102B68">
        <w:rPr>
          <w:rFonts w:hint="eastAsia"/>
          <w:highlight w:val="cyan"/>
          <w:u w:val="single"/>
        </w:rPr>
        <w:t>的</w:t>
      </w:r>
      <w:r w:rsidR="00102B68" w:rsidRPr="00102B68">
        <w:rPr>
          <w:rFonts w:hint="eastAsia"/>
          <w:highlight w:val="cyan"/>
          <w:u w:val="single"/>
        </w:rPr>
        <w:t>规定进行测试</w:t>
      </w:r>
      <w:r w:rsidR="00102B68">
        <w:rPr>
          <w:rFonts w:hint="eastAsia"/>
        </w:rPr>
        <w:t>，</w:t>
      </w:r>
      <w:r w:rsidR="00A35121" w:rsidRPr="002E0D36">
        <w:rPr>
          <w:rFonts w:hint="eastAsia"/>
        </w:rPr>
        <w:t>表贴连接器共面度要求</w:t>
      </w:r>
      <w:r w:rsidR="00102B68">
        <w:rPr>
          <w:rFonts w:hint="eastAsia"/>
        </w:rPr>
        <w:t>应</w:t>
      </w:r>
      <w:r w:rsidR="00A35121" w:rsidRPr="002E0D36">
        <w:rPr>
          <w:rFonts w:hint="eastAsia"/>
        </w:rPr>
        <w:t>满足</w:t>
      </w:r>
      <w:r w:rsidR="00C816FA" w:rsidRPr="00C816FA">
        <w:rPr>
          <w:rFonts w:hint="eastAsia"/>
          <w:highlight w:val="cyan"/>
          <w:u w:val="single"/>
        </w:rPr>
        <w:t>不大于</w:t>
      </w:r>
      <w:r w:rsidR="00A35121" w:rsidRPr="00C816FA">
        <w:rPr>
          <w:rFonts w:hint="eastAsia"/>
          <w:highlight w:val="cyan"/>
          <w:u w:val="single"/>
        </w:rPr>
        <w:t>0</w:t>
      </w:r>
      <w:r w:rsidR="00A35121" w:rsidRPr="00C816FA">
        <w:rPr>
          <w:highlight w:val="cyan"/>
          <w:u w:val="single"/>
        </w:rPr>
        <w:t>.1</w:t>
      </w:r>
      <w:r w:rsidR="008D461C" w:rsidRPr="00C816FA">
        <w:rPr>
          <w:rFonts w:hint="eastAsia"/>
          <w:highlight w:val="cyan"/>
          <w:u w:val="single"/>
        </w:rPr>
        <w:t xml:space="preserve"> </w:t>
      </w:r>
      <w:r w:rsidR="008D461C" w:rsidRPr="00C816FA">
        <w:rPr>
          <w:highlight w:val="cyan"/>
          <w:u w:val="single"/>
        </w:rPr>
        <w:t>mm</w:t>
      </w:r>
      <w:r w:rsidR="00EF1D42">
        <w:rPr>
          <w:rFonts w:hint="eastAsia"/>
        </w:rPr>
        <w:t>。</w:t>
      </w:r>
    </w:p>
    <w:p w14:paraId="7EDDA0E1" w14:textId="18CFB554" w:rsidR="00956EB3" w:rsidRPr="002E0D36" w:rsidRDefault="00956EB3" w:rsidP="00956EB3">
      <w:pPr>
        <w:pStyle w:val="a6"/>
        <w:numPr>
          <w:ilvl w:val="0"/>
          <w:numId w:val="0"/>
        </w:numPr>
      </w:pPr>
      <w:r w:rsidRPr="002E0D36">
        <w:rPr>
          <w:rFonts w:hint="eastAsia"/>
        </w:rPr>
        <w:t>4.2.3</w:t>
      </w:r>
      <w:r w:rsidRPr="002E0D36">
        <w:t xml:space="preserve"> </w:t>
      </w:r>
      <w:r w:rsidR="003A4DE2" w:rsidRPr="002E0D36">
        <w:t xml:space="preserve"> </w:t>
      </w:r>
      <w:r w:rsidRPr="002E0D36">
        <w:rPr>
          <w:rFonts w:hint="eastAsia"/>
        </w:rPr>
        <w:t>连接器互配金手指接口尺寸</w:t>
      </w:r>
    </w:p>
    <w:p w14:paraId="1771D34C" w14:textId="4F48763E" w:rsidR="00956EB3" w:rsidRPr="002E0D36" w:rsidRDefault="00EF1D42" w:rsidP="00956EB3">
      <w:pPr>
        <w:pStyle w:val="aff8"/>
      </w:pPr>
      <w:r>
        <w:rPr>
          <w:rFonts w:hint="eastAsia"/>
        </w:rPr>
        <w:t>互配金手指接口尺寸</w:t>
      </w:r>
      <w:r w:rsidRPr="00EF1D42">
        <w:rPr>
          <w:rFonts w:hint="eastAsia"/>
          <w:highlight w:val="cyan"/>
        </w:rPr>
        <w:t>参照</w:t>
      </w:r>
      <w:r w:rsidR="00956EB3" w:rsidRPr="002E0D36">
        <w:rPr>
          <w:rFonts w:hint="eastAsia"/>
        </w:rPr>
        <w:t>附录</w:t>
      </w:r>
      <w:r w:rsidR="00956EB3" w:rsidRPr="002E0D36">
        <w:t>B</w:t>
      </w:r>
      <w:r w:rsidR="00956EB3" w:rsidRPr="002E0D36">
        <w:rPr>
          <w:rFonts w:hint="eastAsia"/>
        </w:rPr>
        <w:t>所规定的尺寸。</w:t>
      </w:r>
    </w:p>
    <w:p w14:paraId="04C3D252" w14:textId="55E2A14B" w:rsidR="00956EB3" w:rsidRPr="002E0D36" w:rsidRDefault="00956EB3" w:rsidP="00956EB3">
      <w:pPr>
        <w:pStyle w:val="a6"/>
        <w:numPr>
          <w:ilvl w:val="0"/>
          <w:numId w:val="0"/>
        </w:numPr>
      </w:pPr>
      <w:r w:rsidRPr="002E0D36">
        <w:rPr>
          <w:rFonts w:hint="eastAsia"/>
        </w:rPr>
        <w:t>4.2.</w:t>
      </w:r>
      <w:r w:rsidR="00FE033F" w:rsidRPr="002E0D36">
        <w:rPr>
          <w:rFonts w:hint="eastAsia"/>
        </w:rPr>
        <w:t>4</w:t>
      </w:r>
      <w:r w:rsidRPr="002E0D36">
        <w:t xml:space="preserve"> </w:t>
      </w:r>
      <w:r w:rsidR="003A4DE2" w:rsidRPr="002E0D36">
        <w:t xml:space="preserve"> </w:t>
      </w:r>
      <w:r w:rsidR="003A4DE2" w:rsidRPr="002E0D36">
        <w:rPr>
          <w:rFonts w:hint="eastAsia"/>
        </w:rPr>
        <w:t>推荐连接器管脚定义</w:t>
      </w:r>
    </w:p>
    <w:p w14:paraId="676840BE" w14:textId="1F403B78" w:rsidR="00956EB3" w:rsidRPr="002E0D36" w:rsidRDefault="00C50422" w:rsidP="00B37260">
      <w:pPr>
        <w:pStyle w:val="aff8"/>
      </w:pPr>
      <w:r w:rsidRPr="002E0D36">
        <w:rPr>
          <w:rFonts w:hint="eastAsia"/>
        </w:rPr>
        <w:t>推荐连接器管脚定义</w:t>
      </w:r>
      <w:r w:rsidR="00DB5938" w:rsidRPr="00DB5938">
        <w:rPr>
          <w:rFonts w:hint="eastAsia"/>
          <w:highlight w:val="cyan"/>
          <w:u w:val="single"/>
        </w:rPr>
        <w:t>参照</w:t>
      </w:r>
      <w:r w:rsidRPr="002E0D36">
        <w:rPr>
          <w:rFonts w:hint="eastAsia"/>
        </w:rPr>
        <w:t>附录</w:t>
      </w:r>
      <w:r w:rsidRPr="002E0D36">
        <w:t>C</w:t>
      </w:r>
      <w:r w:rsidRPr="002E0D36">
        <w:rPr>
          <w:rFonts w:hint="eastAsia"/>
        </w:rPr>
        <w:t>所规定的排布。</w:t>
      </w:r>
    </w:p>
    <w:p w14:paraId="2588B8A1" w14:textId="5CBBD789" w:rsidR="00FE033F" w:rsidRPr="002E0D36" w:rsidRDefault="00FE033F" w:rsidP="00FE033F">
      <w:pPr>
        <w:pStyle w:val="a6"/>
        <w:numPr>
          <w:ilvl w:val="0"/>
          <w:numId w:val="0"/>
        </w:numPr>
      </w:pPr>
      <w:r w:rsidRPr="002E0D36">
        <w:rPr>
          <w:rFonts w:hint="eastAsia"/>
        </w:rPr>
        <w:t>4.2.</w:t>
      </w:r>
      <w:r w:rsidR="00AE5AA9" w:rsidRPr="002E0D36">
        <w:t>5</w:t>
      </w:r>
      <w:r w:rsidRPr="002E0D36">
        <w:t xml:space="preserve">  </w:t>
      </w:r>
      <w:r w:rsidRPr="002E0D36">
        <w:rPr>
          <w:rFonts w:hint="eastAsia"/>
        </w:rPr>
        <w:t>推荐推荐P</w:t>
      </w:r>
      <w:r w:rsidRPr="002E0D36">
        <w:t>CB</w:t>
      </w:r>
      <w:r w:rsidRPr="002E0D36">
        <w:rPr>
          <w:rFonts w:hint="eastAsia"/>
        </w:rPr>
        <w:t>开孔尺寸</w:t>
      </w:r>
    </w:p>
    <w:p w14:paraId="091FB8C8" w14:textId="7BF52ED5" w:rsidR="00FE033F" w:rsidRPr="002E0D36" w:rsidRDefault="00FE033F" w:rsidP="00B37260">
      <w:pPr>
        <w:pStyle w:val="aff8"/>
      </w:pPr>
      <w:r w:rsidRPr="002E0D36">
        <w:rPr>
          <w:rFonts w:hint="eastAsia"/>
          <w:szCs w:val="21"/>
        </w:rPr>
        <w:t>推荐P</w:t>
      </w:r>
      <w:r w:rsidRPr="002E0D36">
        <w:rPr>
          <w:szCs w:val="21"/>
        </w:rPr>
        <w:t>CB</w:t>
      </w:r>
      <w:r w:rsidRPr="002E0D36">
        <w:rPr>
          <w:rFonts w:hint="eastAsia"/>
          <w:szCs w:val="21"/>
        </w:rPr>
        <w:t>开孔尺寸</w:t>
      </w:r>
      <w:r w:rsidR="00DB5938" w:rsidRPr="00DB5938">
        <w:rPr>
          <w:rFonts w:hint="eastAsia"/>
          <w:szCs w:val="21"/>
          <w:highlight w:val="cyan"/>
          <w:u w:val="single"/>
        </w:rPr>
        <w:t>参照</w:t>
      </w:r>
      <w:r w:rsidRPr="002E0D36">
        <w:rPr>
          <w:rFonts w:hint="eastAsia"/>
        </w:rPr>
        <w:t>附录</w:t>
      </w:r>
      <w:r w:rsidRPr="002E0D36">
        <w:t>D</w:t>
      </w:r>
      <w:r w:rsidRPr="002E0D36">
        <w:rPr>
          <w:rFonts w:hint="eastAsia"/>
        </w:rPr>
        <w:t>所规定的尺寸。</w:t>
      </w:r>
    </w:p>
    <w:p w14:paraId="21007E4A" w14:textId="77777777" w:rsidR="00E52628" w:rsidRPr="002E0D36" w:rsidRDefault="00E52628" w:rsidP="00DE19A4">
      <w:pPr>
        <w:pStyle w:val="a6"/>
      </w:pPr>
      <w:bookmarkStart w:id="142" w:name="_Toc522174763"/>
      <w:bookmarkStart w:id="143" w:name="_Toc522277108"/>
      <w:bookmarkStart w:id="144" w:name="_Toc522277186"/>
      <w:bookmarkStart w:id="145" w:name="_Toc522277258"/>
      <w:bookmarkStart w:id="146" w:name="_Toc523207554"/>
      <w:bookmarkStart w:id="147" w:name="_Toc523208576"/>
      <w:bookmarkStart w:id="148" w:name="_Toc523208639"/>
      <w:bookmarkStart w:id="149" w:name="_Toc524005180"/>
      <w:bookmarkStart w:id="150" w:name="_Toc524005232"/>
      <w:bookmarkStart w:id="151" w:name="_Toc525026668"/>
      <w:bookmarkStart w:id="152" w:name="_Toc526579042"/>
      <w:bookmarkStart w:id="153" w:name="_Toc526579812"/>
      <w:bookmarkStart w:id="154" w:name="_Toc526750409"/>
      <w:bookmarkStart w:id="155" w:name="_Toc526758217"/>
      <w:bookmarkStart w:id="156" w:name="_Toc526841888"/>
      <w:bookmarkStart w:id="157" w:name="_Toc526923378"/>
      <w:bookmarkStart w:id="158" w:name="_Toc6049126"/>
      <w:bookmarkStart w:id="159" w:name="_Toc6049181"/>
      <w:bookmarkStart w:id="160" w:name="_Toc6054614"/>
      <w:bookmarkStart w:id="161" w:name="_Toc7338442"/>
      <w:bookmarkStart w:id="162" w:name="_Toc8732159"/>
      <w:bookmarkStart w:id="163" w:name="_Toc8748473"/>
      <w:bookmarkStart w:id="164" w:name="_Toc9356767"/>
      <w:bookmarkStart w:id="165" w:name="_Toc9356822"/>
      <w:bookmarkStart w:id="166" w:name="_Toc9588781"/>
      <w:bookmarkStart w:id="167" w:name="_Toc9588842"/>
      <w:r w:rsidRPr="002E0D36">
        <w:rPr>
          <w:rFonts w:hint="eastAsia"/>
        </w:rPr>
        <w:t>外观</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BD2EFC" w:rsidRPr="002E0D36">
        <w:rPr>
          <w:rFonts w:hint="eastAsia"/>
        </w:rPr>
        <w:t>质量</w:t>
      </w:r>
    </w:p>
    <w:p w14:paraId="2AF9A81D" w14:textId="77777777" w:rsidR="00A84FCB" w:rsidRPr="002E0D36" w:rsidRDefault="00A84FCB" w:rsidP="00D70CBD">
      <w:pPr>
        <w:pStyle w:val="a7"/>
        <w:spacing w:before="156" w:after="156"/>
        <w:ind w:left="0"/>
      </w:pPr>
      <w:r w:rsidRPr="002E0D36">
        <w:rPr>
          <w:rFonts w:hint="eastAsia"/>
        </w:rPr>
        <w:t>标</w:t>
      </w:r>
      <w:r w:rsidR="001B267D" w:rsidRPr="002E0D36">
        <w:rPr>
          <w:rFonts w:hint="eastAsia"/>
        </w:rPr>
        <w:t>记</w:t>
      </w:r>
    </w:p>
    <w:p w14:paraId="46B32219" w14:textId="77777777" w:rsidR="00C4418A" w:rsidRPr="002E0D36" w:rsidRDefault="006E067C" w:rsidP="00C4418A">
      <w:pPr>
        <w:pStyle w:val="aff8"/>
        <w:rPr>
          <w:rFonts w:ascii="Times New Roman"/>
        </w:rPr>
      </w:pPr>
      <w:r w:rsidRPr="002E0D36">
        <w:rPr>
          <w:rFonts w:ascii="Times New Roman" w:hint="eastAsia"/>
        </w:rPr>
        <w:t>连接器标记应正确、清晰、牢固、耐久。标记应由以下几部分组成</w:t>
      </w:r>
      <w:r w:rsidRPr="002E0D36">
        <w:rPr>
          <w:rFonts w:ascii="Times New Roman" w:hint="eastAsia"/>
        </w:rPr>
        <w:t>:</w:t>
      </w:r>
    </w:p>
    <w:p w14:paraId="612FF072" w14:textId="77777777" w:rsidR="006E067C" w:rsidRPr="002E0D36" w:rsidRDefault="006E067C" w:rsidP="006E067C">
      <w:pPr>
        <w:pStyle w:val="aff8"/>
      </w:pPr>
      <w:r w:rsidRPr="002E0D36">
        <w:rPr>
          <w:rFonts w:hint="eastAsia"/>
        </w:rPr>
        <w:t>a）工厂商标；</w:t>
      </w:r>
    </w:p>
    <w:p w14:paraId="07283DAE" w14:textId="77777777" w:rsidR="006E067C" w:rsidRPr="002E0D36" w:rsidRDefault="006E067C" w:rsidP="006E067C">
      <w:pPr>
        <w:pStyle w:val="aff8"/>
      </w:pPr>
      <w:r w:rsidRPr="002E0D36">
        <w:rPr>
          <w:rFonts w:hint="eastAsia"/>
        </w:rPr>
        <w:t>b）连接器型号标记；</w:t>
      </w:r>
    </w:p>
    <w:p w14:paraId="2DD2DDC8" w14:textId="77777777" w:rsidR="006E067C" w:rsidRPr="002E0D36" w:rsidRDefault="006E067C" w:rsidP="006E067C">
      <w:pPr>
        <w:pStyle w:val="aff8"/>
      </w:pPr>
      <w:r w:rsidRPr="002E0D36">
        <w:rPr>
          <w:rFonts w:hint="eastAsia"/>
        </w:rPr>
        <w:t>c）批次号或生产代号</w:t>
      </w:r>
      <w:r w:rsidR="00FC59A8" w:rsidRPr="002E0D36">
        <w:rPr>
          <w:rFonts w:hint="eastAsia"/>
        </w:rPr>
        <w:t>。</w:t>
      </w:r>
    </w:p>
    <w:p w14:paraId="0D930386" w14:textId="77777777" w:rsidR="00BD2EFC" w:rsidRPr="002E0D36" w:rsidRDefault="00BD2EFC" w:rsidP="00BD2EFC">
      <w:pPr>
        <w:pStyle w:val="a7"/>
        <w:spacing w:before="156" w:after="156"/>
        <w:ind w:left="0"/>
      </w:pPr>
      <w:r w:rsidRPr="002E0D36">
        <w:rPr>
          <w:rFonts w:hint="eastAsia"/>
        </w:rPr>
        <w:t>外观</w:t>
      </w:r>
    </w:p>
    <w:p w14:paraId="5BFAD231" w14:textId="77777777" w:rsidR="00D70CBD" w:rsidRPr="002E0D36" w:rsidRDefault="00B13E82" w:rsidP="00B13E82">
      <w:pPr>
        <w:pStyle w:val="aff8"/>
      </w:pPr>
      <w:r w:rsidRPr="002E0D36">
        <w:rPr>
          <w:rFonts w:ascii="Times New Roman" w:hint="eastAsia"/>
        </w:rPr>
        <w:t>连接器应无裂纹、起泡、起皮等缺陷；绝缘体应无龟裂、明显掉块、气泡等影响使用的缺陷。</w:t>
      </w:r>
    </w:p>
    <w:p w14:paraId="405E8994" w14:textId="77777777" w:rsidR="00681DFD" w:rsidRPr="002E0D36" w:rsidRDefault="00681DFD" w:rsidP="00681DFD">
      <w:pPr>
        <w:pStyle w:val="a6"/>
      </w:pPr>
      <w:r w:rsidRPr="002E0D36">
        <w:rPr>
          <w:rFonts w:hint="eastAsia"/>
        </w:rPr>
        <w:t>性能</w:t>
      </w:r>
    </w:p>
    <w:p w14:paraId="05D0BC33" w14:textId="77777777" w:rsidR="009738B4" w:rsidRPr="002E0D36" w:rsidRDefault="009738B4" w:rsidP="008275E3">
      <w:pPr>
        <w:pStyle w:val="a7"/>
        <w:spacing w:before="156" w:after="156"/>
        <w:ind w:left="0"/>
      </w:pPr>
      <w:r w:rsidRPr="002E0D36">
        <w:rPr>
          <w:rFonts w:hint="eastAsia"/>
        </w:rPr>
        <w:t>气候类别</w:t>
      </w:r>
    </w:p>
    <w:p w14:paraId="33D0A44E" w14:textId="31C8EBB2" w:rsidR="00F94CEB" w:rsidRPr="002E0D36" w:rsidRDefault="00F94CEB" w:rsidP="00C03B6A">
      <w:pPr>
        <w:pStyle w:val="aff8"/>
        <w:rPr>
          <w:rFonts w:ascii="Times New Roman"/>
        </w:rPr>
      </w:pPr>
      <w:r w:rsidRPr="00742DF5">
        <w:rPr>
          <w:rFonts w:ascii="Times New Roman" w:hint="eastAsia"/>
        </w:rPr>
        <w:t>按</w:t>
      </w:r>
      <w:r w:rsidRPr="003D2435">
        <w:rPr>
          <w:rFonts w:ascii="Times New Roman" w:hint="eastAsia"/>
          <w:u w:val="single"/>
        </w:rPr>
        <w:t>GB/T</w:t>
      </w:r>
      <w:r w:rsidR="00FB58AA" w:rsidRPr="003D2435">
        <w:rPr>
          <w:rFonts w:ascii="Times New Roman"/>
          <w:u w:val="single"/>
        </w:rPr>
        <w:t xml:space="preserve"> </w:t>
      </w:r>
      <w:r w:rsidR="00FA1383" w:rsidRPr="003D2435">
        <w:rPr>
          <w:rFonts w:ascii="Times New Roman" w:hint="eastAsia"/>
          <w:u w:val="single"/>
        </w:rPr>
        <w:t>2421.1-20</w:t>
      </w:r>
      <w:r w:rsidR="00FA1383" w:rsidRPr="003D2435">
        <w:rPr>
          <w:rFonts w:ascii="Times New Roman"/>
          <w:u w:val="single"/>
        </w:rPr>
        <w:t>20</w:t>
      </w:r>
      <w:r w:rsidRPr="002E0D36">
        <w:rPr>
          <w:rFonts w:ascii="Times New Roman" w:hint="eastAsia"/>
        </w:rPr>
        <w:t>和表</w:t>
      </w:r>
      <w:r w:rsidR="004C7093" w:rsidRPr="002E0D36">
        <w:rPr>
          <w:rFonts w:ascii="Times New Roman"/>
        </w:rPr>
        <w:t>1</w:t>
      </w:r>
      <w:r w:rsidRPr="002E0D36">
        <w:rPr>
          <w:rFonts w:ascii="Times New Roman" w:hint="eastAsia"/>
        </w:rPr>
        <w:t>。</w:t>
      </w:r>
    </w:p>
    <w:p w14:paraId="663C0B84" w14:textId="77777777" w:rsidR="00F94CEB" w:rsidRPr="002E0D36" w:rsidRDefault="00F94CEB" w:rsidP="00F94CEB">
      <w:pPr>
        <w:pStyle w:val="af8"/>
        <w:numPr>
          <w:ilvl w:val="0"/>
          <w:numId w:val="0"/>
        </w:numPr>
        <w:adjustRightInd w:val="0"/>
        <w:snapToGrid w:val="0"/>
      </w:pPr>
      <w:bookmarkStart w:id="168" w:name="_Toc477199264"/>
      <w:r w:rsidRPr="002E0D36">
        <w:rPr>
          <w:rFonts w:hint="eastAsia"/>
        </w:rPr>
        <w:t>表</w:t>
      </w:r>
      <w:r w:rsidR="004C7093" w:rsidRPr="002E0D36">
        <w:rPr>
          <w:rFonts w:hint="eastAsia"/>
        </w:rPr>
        <w:t>1</w:t>
      </w:r>
      <w:r w:rsidRPr="002E0D36">
        <w:rPr>
          <w:rFonts w:hint="eastAsia"/>
        </w:rPr>
        <w:t xml:space="preserve">  气候类别</w:t>
      </w:r>
      <w:bookmarkEnd w:id="168"/>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2"/>
        <w:gridCol w:w="2393"/>
        <w:gridCol w:w="2392"/>
        <w:gridCol w:w="2393"/>
      </w:tblGrid>
      <w:tr w:rsidR="00F94CEB" w:rsidRPr="002E0D36" w14:paraId="31993311" w14:textId="77777777" w:rsidTr="00AB50D2">
        <w:tc>
          <w:tcPr>
            <w:tcW w:w="2392" w:type="dxa"/>
            <w:tcBorders>
              <w:top w:val="single" w:sz="12" w:space="0" w:color="auto"/>
              <w:bottom w:val="single" w:sz="4" w:space="0" w:color="auto"/>
            </w:tcBorders>
            <w:vAlign w:val="center"/>
          </w:tcPr>
          <w:p w14:paraId="2892B639"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hint="eastAsia"/>
                <w:sz w:val="18"/>
                <w:szCs w:val="18"/>
              </w:rPr>
              <w:lastRenderedPageBreak/>
              <w:t>气候类别</w:t>
            </w:r>
          </w:p>
        </w:tc>
        <w:tc>
          <w:tcPr>
            <w:tcW w:w="2393" w:type="dxa"/>
            <w:tcBorders>
              <w:top w:val="single" w:sz="12" w:space="0" w:color="auto"/>
              <w:bottom w:val="single" w:sz="4" w:space="0" w:color="auto"/>
            </w:tcBorders>
            <w:vAlign w:val="center"/>
          </w:tcPr>
          <w:p w14:paraId="1F65786F"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hint="eastAsia"/>
                <w:sz w:val="18"/>
                <w:szCs w:val="18"/>
              </w:rPr>
              <w:t>低温</w:t>
            </w:r>
          </w:p>
          <w:p w14:paraId="12C9F7FE"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cs="宋体" w:hint="eastAsia"/>
                <w:sz w:val="18"/>
                <w:szCs w:val="18"/>
              </w:rPr>
              <w:t>℃</w:t>
            </w:r>
          </w:p>
        </w:tc>
        <w:tc>
          <w:tcPr>
            <w:tcW w:w="2392" w:type="dxa"/>
            <w:tcBorders>
              <w:top w:val="single" w:sz="12" w:space="0" w:color="auto"/>
              <w:bottom w:val="single" w:sz="4" w:space="0" w:color="auto"/>
            </w:tcBorders>
            <w:vAlign w:val="center"/>
          </w:tcPr>
          <w:p w14:paraId="693B918E"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hint="eastAsia"/>
                <w:sz w:val="18"/>
                <w:szCs w:val="18"/>
              </w:rPr>
              <w:t>高温</w:t>
            </w:r>
          </w:p>
          <w:p w14:paraId="2D4BDCF6"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cs="宋体" w:hint="eastAsia"/>
                <w:sz w:val="18"/>
                <w:szCs w:val="18"/>
              </w:rPr>
              <w:t>℃</w:t>
            </w:r>
          </w:p>
        </w:tc>
        <w:tc>
          <w:tcPr>
            <w:tcW w:w="2393" w:type="dxa"/>
            <w:tcBorders>
              <w:top w:val="single" w:sz="12" w:space="0" w:color="auto"/>
              <w:bottom w:val="single" w:sz="4" w:space="0" w:color="auto"/>
            </w:tcBorders>
            <w:vAlign w:val="center"/>
          </w:tcPr>
          <w:p w14:paraId="5268A42E"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hint="eastAsia"/>
                <w:sz w:val="18"/>
                <w:szCs w:val="18"/>
              </w:rPr>
              <w:t>稳态湿热</w:t>
            </w:r>
          </w:p>
          <w:p w14:paraId="136F583F" w14:textId="77777777" w:rsidR="00F94CEB" w:rsidRPr="002E0D36" w:rsidRDefault="00F94CEB" w:rsidP="001D606F">
            <w:pPr>
              <w:autoSpaceDE w:val="0"/>
              <w:autoSpaceDN w:val="0"/>
              <w:adjustRightInd w:val="0"/>
              <w:jc w:val="center"/>
              <w:rPr>
                <w:rStyle w:val="longtext"/>
                <w:rFonts w:hint="eastAsia"/>
                <w:sz w:val="18"/>
                <w:szCs w:val="18"/>
              </w:rPr>
            </w:pPr>
            <w:r w:rsidRPr="002E0D36">
              <w:rPr>
                <w:rStyle w:val="longtext"/>
                <w:rFonts w:hint="eastAsia"/>
                <w:sz w:val="18"/>
                <w:szCs w:val="18"/>
              </w:rPr>
              <w:t>d</w:t>
            </w:r>
          </w:p>
        </w:tc>
      </w:tr>
      <w:tr w:rsidR="00F94CEB" w:rsidRPr="002E0D36" w14:paraId="4E2EB3C1" w14:textId="77777777" w:rsidTr="00AB50D2">
        <w:tc>
          <w:tcPr>
            <w:tcW w:w="2392" w:type="dxa"/>
            <w:tcBorders>
              <w:top w:val="single" w:sz="4" w:space="0" w:color="auto"/>
            </w:tcBorders>
            <w:vAlign w:val="center"/>
          </w:tcPr>
          <w:p w14:paraId="5D48E645" w14:textId="77777777" w:rsidR="00F94CEB" w:rsidRPr="002E0D36" w:rsidRDefault="00B82BF9" w:rsidP="00EE79B7">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55</w:t>
            </w:r>
            <w:r w:rsidR="00F94CEB" w:rsidRPr="002E0D36">
              <w:rPr>
                <w:rStyle w:val="longtext"/>
                <w:sz w:val="18"/>
                <w:szCs w:val="18"/>
              </w:rPr>
              <w:t>/</w:t>
            </w:r>
            <w:r w:rsidR="007B3880" w:rsidRPr="002E0D36">
              <w:rPr>
                <w:rStyle w:val="longtext"/>
                <w:rFonts w:hint="eastAsia"/>
                <w:sz w:val="18"/>
                <w:szCs w:val="18"/>
              </w:rPr>
              <w:t>105</w:t>
            </w:r>
            <w:r w:rsidR="00F94CEB" w:rsidRPr="002E0D36">
              <w:rPr>
                <w:rStyle w:val="longtext"/>
                <w:sz w:val="18"/>
                <w:szCs w:val="18"/>
              </w:rPr>
              <w:t>/</w:t>
            </w:r>
            <w:r w:rsidR="00B27D14" w:rsidRPr="002E0D36">
              <w:rPr>
                <w:rStyle w:val="longtext"/>
                <w:sz w:val="18"/>
                <w:szCs w:val="18"/>
              </w:rPr>
              <w:t>21</w:t>
            </w:r>
          </w:p>
        </w:tc>
        <w:tc>
          <w:tcPr>
            <w:tcW w:w="2393" w:type="dxa"/>
            <w:tcBorders>
              <w:top w:val="single" w:sz="4" w:space="0" w:color="auto"/>
            </w:tcBorders>
            <w:vAlign w:val="center"/>
          </w:tcPr>
          <w:p w14:paraId="50B6CFC3" w14:textId="77777777" w:rsidR="00F94CEB" w:rsidRPr="002E0D36" w:rsidRDefault="00F94CEB" w:rsidP="001D606F">
            <w:pPr>
              <w:autoSpaceDE w:val="0"/>
              <w:autoSpaceDN w:val="0"/>
              <w:adjustRightInd w:val="0"/>
              <w:spacing w:line="360" w:lineRule="exact"/>
              <w:jc w:val="center"/>
              <w:rPr>
                <w:rStyle w:val="longtext"/>
                <w:rFonts w:hint="eastAsia"/>
                <w:sz w:val="18"/>
                <w:szCs w:val="18"/>
              </w:rPr>
            </w:pPr>
            <w:r w:rsidRPr="002E0D36">
              <w:rPr>
                <w:rStyle w:val="longtext"/>
                <w:sz w:val="18"/>
                <w:szCs w:val="18"/>
              </w:rPr>
              <w:t>-</w:t>
            </w:r>
            <w:r w:rsidR="00B82BF9" w:rsidRPr="002E0D36">
              <w:rPr>
                <w:rStyle w:val="longtext"/>
                <w:rFonts w:hint="eastAsia"/>
                <w:sz w:val="18"/>
                <w:szCs w:val="18"/>
              </w:rPr>
              <w:t>55</w:t>
            </w:r>
          </w:p>
        </w:tc>
        <w:tc>
          <w:tcPr>
            <w:tcW w:w="2392" w:type="dxa"/>
            <w:tcBorders>
              <w:top w:val="single" w:sz="4" w:space="0" w:color="auto"/>
            </w:tcBorders>
            <w:vAlign w:val="center"/>
          </w:tcPr>
          <w:p w14:paraId="104D5EDC" w14:textId="77777777" w:rsidR="00F94CEB" w:rsidRPr="002E0D36" w:rsidRDefault="007B3880" w:rsidP="001D606F">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105</w:t>
            </w:r>
          </w:p>
        </w:tc>
        <w:tc>
          <w:tcPr>
            <w:tcW w:w="2393" w:type="dxa"/>
            <w:tcBorders>
              <w:top w:val="single" w:sz="4" w:space="0" w:color="auto"/>
            </w:tcBorders>
            <w:vAlign w:val="center"/>
          </w:tcPr>
          <w:p w14:paraId="033CCA6F" w14:textId="77777777" w:rsidR="00F94CEB" w:rsidRPr="002E0D36" w:rsidRDefault="00B27D14" w:rsidP="001D606F">
            <w:pPr>
              <w:autoSpaceDE w:val="0"/>
              <w:autoSpaceDN w:val="0"/>
              <w:adjustRightInd w:val="0"/>
              <w:spacing w:line="360" w:lineRule="exact"/>
              <w:jc w:val="center"/>
              <w:rPr>
                <w:rStyle w:val="longtext"/>
                <w:rFonts w:hint="eastAsia"/>
                <w:sz w:val="18"/>
                <w:szCs w:val="18"/>
              </w:rPr>
            </w:pPr>
            <w:r w:rsidRPr="002E0D36">
              <w:rPr>
                <w:rStyle w:val="longtext"/>
                <w:sz w:val="18"/>
                <w:szCs w:val="18"/>
              </w:rPr>
              <w:t>21</w:t>
            </w:r>
          </w:p>
        </w:tc>
      </w:tr>
    </w:tbl>
    <w:p w14:paraId="74943E72" w14:textId="37693EAC" w:rsidR="00521EA5" w:rsidRDefault="00F94CEB" w:rsidP="00521EA5">
      <w:pPr>
        <w:pStyle w:val="a7"/>
        <w:spacing w:before="156" w:after="156"/>
        <w:ind w:left="0"/>
        <w:rPr>
          <w:highlight w:val="cyan"/>
        </w:rPr>
      </w:pPr>
      <w:r w:rsidRPr="00521EA5">
        <w:rPr>
          <w:rFonts w:hint="eastAsia"/>
          <w:highlight w:val="cyan"/>
        </w:rPr>
        <w:t>额定工作电流</w:t>
      </w:r>
      <w:r w:rsidR="00521EA5" w:rsidRPr="00521EA5">
        <w:rPr>
          <w:rFonts w:hint="eastAsia"/>
          <w:highlight w:val="cyan"/>
        </w:rPr>
        <w:t>与电压</w:t>
      </w:r>
    </w:p>
    <w:p w14:paraId="5B963109" w14:textId="08DDF71F" w:rsidR="00521EA5" w:rsidRPr="00521EA5" w:rsidRDefault="00521EA5" w:rsidP="00521EA5">
      <w:pPr>
        <w:pStyle w:val="aff8"/>
        <w:rPr>
          <w:highlight w:val="cyan"/>
        </w:rPr>
      </w:pPr>
      <w:r>
        <w:rPr>
          <w:rFonts w:hint="eastAsia"/>
          <w:highlight w:val="cyan"/>
        </w:rPr>
        <w:t>每只端子的额定工作电路1</w:t>
      </w:r>
      <w:r>
        <w:rPr>
          <w:highlight w:val="cyan"/>
        </w:rPr>
        <w:t>A,</w:t>
      </w:r>
      <w:r>
        <w:rPr>
          <w:rFonts w:hint="eastAsia"/>
          <w:highlight w:val="cyan"/>
        </w:rPr>
        <w:t>当满载的相邻管脚数量大于1</w:t>
      </w:r>
      <w:r>
        <w:rPr>
          <w:highlight w:val="cyan"/>
        </w:rPr>
        <w:t>0</w:t>
      </w:r>
      <w:r>
        <w:rPr>
          <w:rFonts w:hint="eastAsia"/>
          <w:highlight w:val="cyan"/>
        </w:rPr>
        <w:t>只时，按照4</w:t>
      </w:r>
      <w:r>
        <w:rPr>
          <w:highlight w:val="cyan"/>
        </w:rPr>
        <w:t>.4.5</w:t>
      </w:r>
      <w:r>
        <w:rPr>
          <w:rFonts w:hint="eastAsia"/>
          <w:highlight w:val="cyan"/>
        </w:rPr>
        <w:t>要求进行降额使用；额定工作电压为不大于直流3</w:t>
      </w:r>
      <w:r>
        <w:rPr>
          <w:highlight w:val="cyan"/>
        </w:rPr>
        <w:t>0V</w:t>
      </w:r>
      <w:r>
        <w:rPr>
          <w:rFonts w:hint="eastAsia"/>
          <w:highlight w:val="cyan"/>
        </w:rPr>
        <w:t>。</w:t>
      </w:r>
    </w:p>
    <w:p w14:paraId="47FF881A" w14:textId="41824C3A" w:rsidR="00C106B3" w:rsidRDefault="00521EA5" w:rsidP="00CE045A">
      <w:pPr>
        <w:pStyle w:val="a7"/>
        <w:spacing w:before="156" w:after="156"/>
        <w:ind w:left="0"/>
        <w:rPr>
          <w:highlight w:val="cyan"/>
        </w:rPr>
      </w:pPr>
      <w:r w:rsidRPr="00521EA5">
        <w:rPr>
          <w:rFonts w:hint="eastAsia"/>
          <w:highlight w:val="cyan"/>
        </w:rPr>
        <w:t>传输速率</w:t>
      </w:r>
    </w:p>
    <w:p w14:paraId="31152650" w14:textId="0CF8F4E9" w:rsidR="00C106B3" w:rsidRPr="005A577B" w:rsidRDefault="00521EA5" w:rsidP="005A577B">
      <w:pPr>
        <w:pStyle w:val="aff8"/>
        <w:rPr>
          <w:highlight w:val="cyan"/>
        </w:rPr>
      </w:pPr>
      <w:r>
        <w:rPr>
          <w:rFonts w:hint="eastAsia"/>
          <w:highlight w:val="cyan"/>
        </w:rPr>
        <w:t>本文件规定A</w:t>
      </w:r>
      <w:r>
        <w:rPr>
          <w:highlight w:val="cyan"/>
        </w:rPr>
        <w:t>SM</w:t>
      </w:r>
      <w:r>
        <w:rPr>
          <w:rFonts w:hint="eastAsia"/>
          <w:highlight w:val="cyan"/>
        </w:rPr>
        <w:t>系列矩形连接器</w:t>
      </w:r>
      <w:r w:rsidR="005A577B">
        <w:rPr>
          <w:rFonts w:hint="eastAsia"/>
          <w:highlight w:val="cyan"/>
        </w:rPr>
        <w:t>最大传输速率为3</w:t>
      </w:r>
      <w:r w:rsidR="00CD1DF0">
        <w:rPr>
          <w:highlight w:val="cyan"/>
        </w:rPr>
        <w:t>2Gbps NRZ</w:t>
      </w:r>
      <w:r w:rsidR="005A577B">
        <w:rPr>
          <w:highlight w:val="cyan"/>
        </w:rPr>
        <w:t>,</w:t>
      </w:r>
      <w:r w:rsidR="005A577B">
        <w:rPr>
          <w:rFonts w:hint="eastAsia"/>
          <w:highlight w:val="cyan"/>
        </w:rPr>
        <w:t>基频为1</w:t>
      </w:r>
      <w:r w:rsidR="005A577B">
        <w:rPr>
          <w:highlight w:val="cyan"/>
        </w:rPr>
        <w:t>6GHz</w:t>
      </w:r>
      <w:r w:rsidR="005A577B">
        <w:rPr>
          <w:rFonts w:hint="eastAsia"/>
          <w:highlight w:val="cyan"/>
        </w:rPr>
        <w:t>。</w:t>
      </w:r>
    </w:p>
    <w:p w14:paraId="136B8EE0" w14:textId="77777777" w:rsidR="00C106B3" w:rsidRPr="002E0D36" w:rsidRDefault="00C106B3" w:rsidP="00CE045A">
      <w:pPr>
        <w:pStyle w:val="a7"/>
        <w:spacing w:before="156" w:after="156"/>
        <w:ind w:left="0"/>
      </w:pPr>
      <w:r w:rsidRPr="002E0D36">
        <w:rPr>
          <w:rFonts w:hint="eastAsia"/>
        </w:rPr>
        <w:t>互换性</w:t>
      </w:r>
    </w:p>
    <w:p w14:paraId="2054E99D" w14:textId="796507FF" w:rsidR="00C106B3" w:rsidRPr="002E0D36" w:rsidRDefault="00751A87" w:rsidP="00A20B2A">
      <w:pPr>
        <w:pStyle w:val="aff8"/>
      </w:pPr>
      <w:r w:rsidRPr="002E0D36">
        <w:rPr>
          <w:rFonts w:hint="eastAsia"/>
        </w:rPr>
        <w:t>相同</w:t>
      </w:r>
      <w:r w:rsidR="000F30A9" w:rsidRPr="002E0D36">
        <w:rPr>
          <w:rFonts w:hint="eastAsia"/>
        </w:rPr>
        <w:t>接触件数量的带</w:t>
      </w:r>
      <w:r w:rsidR="00DC0238" w:rsidRPr="002E0D36">
        <w:rPr>
          <w:rFonts w:hint="eastAsia"/>
        </w:rPr>
        <w:t>金属</w:t>
      </w:r>
      <w:r w:rsidR="000F30A9" w:rsidRPr="002E0D36">
        <w:rPr>
          <w:rFonts w:hint="eastAsia"/>
        </w:rPr>
        <w:t>壳连接器和对应的插头或者印制板金手指</w:t>
      </w:r>
      <w:r w:rsidRPr="002E0D36">
        <w:rPr>
          <w:rFonts w:hint="eastAsia"/>
        </w:rPr>
        <w:t>应能</w:t>
      </w:r>
      <w:r w:rsidR="000F30A9" w:rsidRPr="002E0D36">
        <w:rPr>
          <w:rFonts w:hint="eastAsia"/>
        </w:rPr>
        <w:t>相互插合和分离；相同接触件数量的不带</w:t>
      </w:r>
      <w:r w:rsidR="00DC0238" w:rsidRPr="002E0D36">
        <w:rPr>
          <w:rFonts w:hint="eastAsia"/>
        </w:rPr>
        <w:t>金属</w:t>
      </w:r>
      <w:r w:rsidR="000F30A9" w:rsidRPr="002E0D36">
        <w:rPr>
          <w:rFonts w:hint="eastAsia"/>
        </w:rPr>
        <w:t>壳连接器和对应的印制板金手指应能插合和分离</w:t>
      </w:r>
      <w:r w:rsidR="00247B6A" w:rsidRPr="002E0D36">
        <w:rPr>
          <w:rFonts w:hint="eastAsia"/>
        </w:rPr>
        <w:t>，</w:t>
      </w:r>
      <w:r w:rsidR="00247B6A" w:rsidRPr="002E0D36">
        <w:t>且连接器互配尺寸符合附录</w:t>
      </w:r>
      <w:r w:rsidR="00E94BC5" w:rsidRPr="002E0D36">
        <w:rPr>
          <w:rFonts w:hint="eastAsia"/>
        </w:rPr>
        <w:t>B</w:t>
      </w:r>
      <w:r w:rsidR="00247B6A" w:rsidRPr="002E0D36">
        <w:t>的要求</w:t>
      </w:r>
      <w:r w:rsidR="00C106B3" w:rsidRPr="002E0D36">
        <w:rPr>
          <w:rFonts w:hint="eastAsia"/>
        </w:rPr>
        <w:t>。</w:t>
      </w:r>
    </w:p>
    <w:p w14:paraId="7492F563" w14:textId="77777777" w:rsidR="00D54C5E" w:rsidRPr="002E0D36" w:rsidRDefault="00D54C5E" w:rsidP="00C3779B">
      <w:pPr>
        <w:pStyle w:val="a7"/>
        <w:spacing w:before="156" w:after="156"/>
        <w:ind w:left="0"/>
      </w:pPr>
      <w:r w:rsidRPr="002E0D36">
        <w:rPr>
          <w:rFonts w:hint="eastAsia"/>
        </w:rPr>
        <w:t>温升</w:t>
      </w:r>
    </w:p>
    <w:p w14:paraId="44DCD080" w14:textId="77777777" w:rsidR="00CE045A" w:rsidRPr="002E0D36" w:rsidRDefault="002847FA" w:rsidP="00CE045A">
      <w:pPr>
        <w:pStyle w:val="aff8"/>
      </w:pPr>
      <w:r w:rsidRPr="002E0D36">
        <w:rPr>
          <w:rFonts w:hint="eastAsia"/>
        </w:rPr>
        <w:t>按5.5.</w:t>
      </w:r>
      <w:r w:rsidR="00F36147" w:rsidRPr="002E0D36">
        <w:rPr>
          <w:rFonts w:hint="eastAsia"/>
        </w:rPr>
        <w:t>3</w:t>
      </w:r>
      <w:r w:rsidR="00B43525" w:rsidRPr="002E0D36">
        <w:rPr>
          <w:rFonts w:hint="eastAsia"/>
        </w:rPr>
        <w:t>的规定进行</w:t>
      </w:r>
      <w:r w:rsidRPr="002E0D36">
        <w:rPr>
          <w:rFonts w:hint="eastAsia"/>
        </w:rPr>
        <w:t>试验时，不应产生影响连接器正常使用的机械损伤，并应符合下列要求：</w:t>
      </w:r>
      <w:r w:rsidRPr="002E0D36">
        <w:t xml:space="preserve"> </w:t>
      </w:r>
    </w:p>
    <w:p w14:paraId="663789F3" w14:textId="1B3626C4" w:rsidR="00D54C5E" w:rsidRPr="002E0D36" w:rsidRDefault="00881AEC" w:rsidP="00450BF4">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w:t>
      </w:r>
      <w:r w:rsidR="00C3779B" w:rsidRPr="002E0D36">
        <w:rPr>
          <w:rFonts w:hAnsi="宋体"/>
          <w:color w:val="auto"/>
          <w:sz w:val="21"/>
          <w:szCs w:val="21"/>
        </w:rPr>
        <w:t xml:space="preserve"> </w:t>
      </w:r>
      <w:r w:rsidR="002847FA" w:rsidRPr="002E0D36">
        <w:rPr>
          <w:rFonts w:hAnsi="宋体" w:hint="eastAsia"/>
          <w:color w:val="auto"/>
          <w:sz w:val="21"/>
          <w:szCs w:val="21"/>
        </w:rPr>
        <w:t>连接器任何位置的温升</w:t>
      </w:r>
      <w:r w:rsidR="00DC0238" w:rsidRPr="002E0D36">
        <w:rPr>
          <w:rFonts w:hAnsi="宋体" w:hint="eastAsia"/>
          <w:color w:val="auto"/>
          <w:sz w:val="21"/>
          <w:szCs w:val="21"/>
        </w:rPr>
        <w:t>不大于</w:t>
      </w:r>
      <w:r w:rsidR="002847FA" w:rsidRPr="002E0D36">
        <w:rPr>
          <w:rFonts w:hAnsi="宋体" w:hint="eastAsia"/>
          <w:color w:val="auto"/>
          <w:sz w:val="21"/>
          <w:szCs w:val="21"/>
        </w:rPr>
        <w:t>30</w:t>
      </w:r>
      <w:r w:rsidR="00CA64EA" w:rsidRPr="002E0D36">
        <w:rPr>
          <w:rFonts w:hAnsi="宋体" w:hint="eastAsia"/>
          <w:color w:val="auto"/>
          <w:sz w:val="21"/>
          <w:szCs w:val="21"/>
        </w:rPr>
        <w:t xml:space="preserve"> </w:t>
      </w:r>
      <w:r w:rsidR="00577DB3" w:rsidRPr="002E0D36">
        <w:rPr>
          <w:rFonts w:hAnsi="宋体" w:hint="eastAsia"/>
          <w:color w:val="auto"/>
          <w:sz w:val="21"/>
          <w:szCs w:val="21"/>
        </w:rPr>
        <w:t>K</w:t>
      </w:r>
      <w:r w:rsidR="00A17B10" w:rsidRPr="002E0D36">
        <w:rPr>
          <w:rFonts w:hAnsi="宋体" w:hint="eastAsia"/>
          <w:color w:val="auto"/>
          <w:sz w:val="21"/>
          <w:szCs w:val="21"/>
        </w:rPr>
        <w:t>；</w:t>
      </w:r>
    </w:p>
    <w:p w14:paraId="7BB42C1B" w14:textId="77777777" w:rsidR="00A17B10" w:rsidRPr="002E0D36" w:rsidRDefault="006A7DFD" w:rsidP="00450BF4">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00A17B10" w:rsidRPr="002E0D36">
        <w:rPr>
          <w:rFonts w:hAnsi="宋体" w:hint="eastAsia"/>
          <w:color w:val="auto"/>
          <w:sz w:val="21"/>
          <w:szCs w:val="21"/>
        </w:rPr>
        <w:t>测试</w:t>
      </w:r>
      <w:r w:rsidRPr="002E0D36">
        <w:rPr>
          <w:rFonts w:hAnsi="宋体" w:hint="eastAsia"/>
          <w:color w:val="auto"/>
          <w:sz w:val="21"/>
          <w:szCs w:val="21"/>
        </w:rPr>
        <w:t>电流：</w:t>
      </w:r>
      <w:r w:rsidR="00A17B10" w:rsidRPr="002E0D36">
        <w:rPr>
          <w:rFonts w:hAnsi="宋体" w:hint="eastAsia"/>
          <w:color w:val="auto"/>
          <w:sz w:val="21"/>
          <w:szCs w:val="21"/>
        </w:rPr>
        <w:t>额定电流降额规定符合表2要求。</w:t>
      </w:r>
    </w:p>
    <w:p w14:paraId="632968FA" w14:textId="77777777" w:rsidR="00AE7C6E" w:rsidRPr="002E0D36" w:rsidRDefault="00AE7C6E" w:rsidP="00AE7C6E">
      <w:pPr>
        <w:pStyle w:val="af8"/>
        <w:numPr>
          <w:ilvl w:val="0"/>
          <w:numId w:val="0"/>
        </w:numPr>
        <w:adjustRightInd w:val="0"/>
        <w:snapToGrid w:val="0"/>
      </w:pPr>
      <w:r w:rsidRPr="002E0D36">
        <w:rPr>
          <w:rFonts w:hint="eastAsia"/>
        </w:rPr>
        <w:t>表2  额定电流降额规定</w:t>
      </w: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70"/>
        <w:gridCol w:w="4671"/>
      </w:tblGrid>
      <w:tr w:rsidR="00AE7C6E" w:rsidRPr="002E0D36" w14:paraId="1371EF48" w14:textId="77777777" w:rsidTr="00AE7C6E">
        <w:tc>
          <w:tcPr>
            <w:tcW w:w="4670" w:type="dxa"/>
            <w:tcBorders>
              <w:top w:val="single" w:sz="12" w:space="0" w:color="auto"/>
              <w:bottom w:val="single" w:sz="4" w:space="0" w:color="auto"/>
            </w:tcBorders>
            <w:vAlign w:val="center"/>
          </w:tcPr>
          <w:p w14:paraId="46AD380E" w14:textId="77777777" w:rsidR="00AE7C6E" w:rsidRPr="002E0D36" w:rsidRDefault="00AE7C6E" w:rsidP="00AE7C6E">
            <w:pPr>
              <w:autoSpaceDE w:val="0"/>
              <w:autoSpaceDN w:val="0"/>
              <w:adjustRightInd w:val="0"/>
              <w:jc w:val="center"/>
              <w:rPr>
                <w:rStyle w:val="longtext"/>
                <w:rFonts w:hint="eastAsia"/>
                <w:sz w:val="18"/>
                <w:szCs w:val="18"/>
              </w:rPr>
            </w:pPr>
            <w:r w:rsidRPr="002E0D36">
              <w:rPr>
                <w:rStyle w:val="longtext"/>
                <w:rFonts w:hint="eastAsia"/>
                <w:sz w:val="18"/>
                <w:szCs w:val="18"/>
              </w:rPr>
              <w:t>相邻满载接触件数量</w:t>
            </w:r>
          </w:p>
          <w:p w14:paraId="7E4C46E0" w14:textId="77777777" w:rsidR="00AE7C6E" w:rsidRPr="002E0D36" w:rsidRDefault="00AE7C6E" w:rsidP="00AE7C6E">
            <w:pPr>
              <w:autoSpaceDE w:val="0"/>
              <w:autoSpaceDN w:val="0"/>
              <w:adjustRightInd w:val="0"/>
              <w:jc w:val="center"/>
              <w:rPr>
                <w:rStyle w:val="longtext"/>
                <w:rFonts w:hint="eastAsia"/>
                <w:sz w:val="18"/>
                <w:szCs w:val="18"/>
              </w:rPr>
            </w:pPr>
            <w:r w:rsidRPr="002E0D36">
              <w:rPr>
                <w:rStyle w:val="longtext"/>
                <w:rFonts w:hint="eastAsia"/>
                <w:sz w:val="18"/>
                <w:szCs w:val="18"/>
              </w:rPr>
              <w:t>只</w:t>
            </w:r>
          </w:p>
        </w:tc>
        <w:tc>
          <w:tcPr>
            <w:tcW w:w="4671" w:type="dxa"/>
            <w:tcBorders>
              <w:top w:val="single" w:sz="12" w:space="0" w:color="auto"/>
              <w:bottom w:val="single" w:sz="4" w:space="0" w:color="auto"/>
            </w:tcBorders>
            <w:vAlign w:val="center"/>
          </w:tcPr>
          <w:p w14:paraId="4F47FEC1" w14:textId="77777777" w:rsidR="00AE7C6E" w:rsidRPr="002E0D36" w:rsidRDefault="00AE7C6E" w:rsidP="00AE7C6E">
            <w:pPr>
              <w:autoSpaceDE w:val="0"/>
              <w:autoSpaceDN w:val="0"/>
              <w:adjustRightInd w:val="0"/>
              <w:jc w:val="center"/>
              <w:rPr>
                <w:rStyle w:val="longtext"/>
                <w:rFonts w:hint="eastAsia"/>
                <w:sz w:val="18"/>
                <w:szCs w:val="18"/>
              </w:rPr>
            </w:pPr>
            <w:r w:rsidRPr="002E0D36">
              <w:rPr>
                <w:rStyle w:val="longtext"/>
                <w:rFonts w:hint="eastAsia"/>
                <w:sz w:val="18"/>
                <w:szCs w:val="18"/>
              </w:rPr>
              <w:t xml:space="preserve">测试电流 </w:t>
            </w:r>
          </w:p>
          <w:p w14:paraId="180503DD" w14:textId="77777777" w:rsidR="00AE7C6E" w:rsidRPr="002E0D36" w:rsidRDefault="00AE7C6E" w:rsidP="00AE7C6E">
            <w:pPr>
              <w:autoSpaceDE w:val="0"/>
              <w:autoSpaceDN w:val="0"/>
              <w:adjustRightInd w:val="0"/>
              <w:jc w:val="center"/>
              <w:rPr>
                <w:rStyle w:val="longtext"/>
                <w:rFonts w:hint="eastAsia"/>
                <w:sz w:val="18"/>
                <w:szCs w:val="18"/>
              </w:rPr>
            </w:pPr>
            <w:r w:rsidRPr="002E0D36">
              <w:rPr>
                <w:rStyle w:val="longtext"/>
                <w:rFonts w:hint="eastAsia"/>
                <w:sz w:val="18"/>
                <w:szCs w:val="18"/>
              </w:rPr>
              <w:t>A</w:t>
            </w:r>
          </w:p>
        </w:tc>
      </w:tr>
      <w:tr w:rsidR="00AE7C6E" w:rsidRPr="002E0D36" w14:paraId="50E7610C" w14:textId="77777777" w:rsidTr="00AE7C6E">
        <w:tc>
          <w:tcPr>
            <w:tcW w:w="4670" w:type="dxa"/>
            <w:tcBorders>
              <w:top w:val="single" w:sz="4" w:space="0" w:color="auto"/>
              <w:bottom w:val="single" w:sz="4" w:space="0" w:color="auto"/>
            </w:tcBorders>
            <w:vAlign w:val="center"/>
          </w:tcPr>
          <w:p w14:paraId="14F56743"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10</w:t>
            </w:r>
          </w:p>
        </w:tc>
        <w:tc>
          <w:tcPr>
            <w:tcW w:w="4671" w:type="dxa"/>
            <w:tcBorders>
              <w:top w:val="single" w:sz="4" w:space="0" w:color="auto"/>
              <w:bottom w:val="single" w:sz="4" w:space="0" w:color="auto"/>
            </w:tcBorders>
            <w:vAlign w:val="center"/>
          </w:tcPr>
          <w:p w14:paraId="25874178"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1</w:t>
            </w:r>
          </w:p>
        </w:tc>
      </w:tr>
      <w:tr w:rsidR="00AE7C6E" w:rsidRPr="002E0D36" w14:paraId="446D80BA" w14:textId="77777777" w:rsidTr="00AE7C6E">
        <w:tc>
          <w:tcPr>
            <w:tcW w:w="4670" w:type="dxa"/>
            <w:tcBorders>
              <w:top w:val="single" w:sz="4" w:space="0" w:color="auto"/>
              <w:bottom w:val="single" w:sz="4" w:space="0" w:color="auto"/>
            </w:tcBorders>
            <w:vAlign w:val="center"/>
          </w:tcPr>
          <w:p w14:paraId="5782FC00"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10～20</w:t>
            </w:r>
          </w:p>
        </w:tc>
        <w:tc>
          <w:tcPr>
            <w:tcW w:w="4671" w:type="dxa"/>
            <w:tcBorders>
              <w:top w:val="single" w:sz="4" w:space="0" w:color="auto"/>
              <w:bottom w:val="single" w:sz="4" w:space="0" w:color="auto"/>
            </w:tcBorders>
            <w:vAlign w:val="center"/>
          </w:tcPr>
          <w:p w14:paraId="570A6264"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0.7</w:t>
            </w:r>
          </w:p>
        </w:tc>
      </w:tr>
      <w:tr w:rsidR="00AE7C6E" w:rsidRPr="002E0D36" w14:paraId="7C44413F" w14:textId="77777777" w:rsidTr="00AE7C6E">
        <w:tc>
          <w:tcPr>
            <w:tcW w:w="4670" w:type="dxa"/>
            <w:tcBorders>
              <w:top w:val="single" w:sz="4" w:space="0" w:color="auto"/>
            </w:tcBorders>
            <w:vAlign w:val="center"/>
          </w:tcPr>
          <w:p w14:paraId="37F036B6"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&gt;</w:t>
            </w:r>
            <w:r w:rsidRPr="002E0D36">
              <w:rPr>
                <w:rStyle w:val="longtext"/>
                <w:sz w:val="18"/>
                <w:szCs w:val="18"/>
              </w:rPr>
              <w:t>20</w:t>
            </w:r>
          </w:p>
        </w:tc>
        <w:tc>
          <w:tcPr>
            <w:tcW w:w="4671" w:type="dxa"/>
            <w:tcBorders>
              <w:top w:val="single" w:sz="4" w:space="0" w:color="auto"/>
            </w:tcBorders>
            <w:vAlign w:val="center"/>
          </w:tcPr>
          <w:p w14:paraId="156FC77A" w14:textId="77777777" w:rsidR="00AE7C6E" w:rsidRPr="002E0D36" w:rsidRDefault="00AE7C6E" w:rsidP="00AE7C6E">
            <w:pPr>
              <w:autoSpaceDE w:val="0"/>
              <w:autoSpaceDN w:val="0"/>
              <w:adjustRightInd w:val="0"/>
              <w:spacing w:line="360" w:lineRule="exact"/>
              <w:jc w:val="center"/>
              <w:rPr>
                <w:rStyle w:val="longtext"/>
                <w:rFonts w:hint="eastAsia"/>
                <w:sz w:val="18"/>
                <w:szCs w:val="18"/>
              </w:rPr>
            </w:pPr>
            <w:r w:rsidRPr="002E0D36">
              <w:rPr>
                <w:rStyle w:val="longtext"/>
                <w:rFonts w:hint="eastAsia"/>
                <w:sz w:val="18"/>
                <w:szCs w:val="18"/>
              </w:rPr>
              <w:t>0.5</w:t>
            </w:r>
          </w:p>
        </w:tc>
      </w:tr>
    </w:tbl>
    <w:p w14:paraId="3AC63BF4" w14:textId="77777777" w:rsidR="00F0174A" w:rsidRPr="002E0D36" w:rsidRDefault="00450BF4" w:rsidP="00450BF4">
      <w:pPr>
        <w:pStyle w:val="a7"/>
        <w:spacing w:before="156" w:after="156"/>
        <w:ind w:left="0"/>
      </w:pPr>
      <w:r w:rsidRPr="002E0D36">
        <w:rPr>
          <w:rFonts w:hint="eastAsia"/>
        </w:rPr>
        <w:t>低电平</w:t>
      </w:r>
      <w:r w:rsidR="00F0174A" w:rsidRPr="002E0D36">
        <w:rPr>
          <w:rFonts w:hint="eastAsia"/>
        </w:rPr>
        <w:t>接触</w:t>
      </w:r>
      <w:r w:rsidR="00F0174A" w:rsidRPr="002E0D36">
        <w:t>电阻</w:t>
      </w:r>
    </w:p>
    <w:p w14:paraId="61F6D4C2" w14:textId="77777777" w:rsidR="00EA1329" w:rsidRPr="002E0D36" w:rsidRDefault="00DA4687" w:rsidP="00043B2E">
      <w:pPr>
        <w:pStyle w:val="Default"/>
        <w:ind w:firstLineChars="200" w:firstLine="420"/>
        <w:jc w:val="both"/>
        <w:rPr>
          <w:color w:val="auto"/>
        </w:rPr>
      </w:pPr>
      <w:r w:rsidRPr="002E0D36">
        <w:rPr>
          <w:rFonts w:hAnsi="宋体" w:hint="eastAsia"/>
          <w:color w:val="auto"/>
          <w:sz w:val="21"/>
          <w:szCs w:val="21"/>
        </w:rPr>
        <w:t>按5.5.</w:t>
      </w:r>
      <w:r w:rsidR="005E5AE9" w:rsidRPr="002E0D36">
        <w:rPr>
          <w:rFonts w:hAnsi="宋体" w:hint="eastAsia"/>
          <w:color w:val="auto"/>
          <w:sz w:val="21"/>
          <w:szCs w:val="21"/>
        </w:rPr>
        <w:t>4</w:t>
      </w:r>
      <w:r w:rsidR="00B43525" w:rsidRPr="002E0D36">
        <w:rPr>
          <w:rFonts w:hAnsi="宋体" w:hint="eastAsia"/>
          <w:color w:val="auto"/>
          <w:sz w:val="21"/>
          <w:szCs w:val="21"/>
        </w:rPr>
        <w:t>的规定进行</w:t>
      </w:r>
      <w:r w:rsidRPr="002E0D36">
        <w:rPr>
          <w:rFonts w:hAnsi="宋体" w:hint="eastAsia"/>
          <w:color w:val="auto"/>
          <w:sz w:val="21"/>
          <w:szCs w:val="21"/>
        </w:rPr>
        <w:t>试验时，</w:t>
      </w:r>
      <w:r w:rsidR="003F7C39" w:rsidRPr="002E0D36">
        <w:rPr>
          <w:rFonts w:hAnsi="宋体" w:hint="eastAsia"/>
          <w:color w:val="auto"/>
          <w:sz w:val="21"/>
          <w:szCs w:val="21"/>
        </w:rPr>
        <w:t>连接器初始</w:t>
      </w:r>
      <w:r w:rsidR="00020E71" w:rsidRPr="002E0D36">
        <w:rPr>
          <w:rFonts w:hAnsi="宋体" w:hint="eastAsia"/>
          <w:color w:val="auto"/>
          <w:sz w:val="21"/>
          <w:szCs w:val="21"/>
        </w:rPr>
        <w:t>的低电平</w:t>
      </w:r>
      <w:r w:rsidR="003F7C39" w:rsidRPr="002E0D36">
        <w:rPr>
          <w:rFonts w:hAnsi="宋体" w:hint="eastAsia"/>
          <w:color w:val="auto"/>
          <w:sz w:val="21"/>
          <w:szCs w:val="21"/>
        </w:rPr>
        <w:t>接触电阻不大于30</w:t>
      </w:r>
      <w:r w:rsidR="00CE3BA9" w:rsidRPr="002E0D36">
        <w:rPr>
          <w:rFonts w:hAnsi="宋体"/>
          <w:color w:val="auto"/>
          <w:sz w:val="21"/>
          <w:szCs w:val="21"/>
        </w:rPr>
        <w:t xml:space="preserve"> </w:t>
      </w:r>
      <w:r w:rsidR="00CA64EA" w:rsidRPr="002E0D36">
        <w:rPr>
          <w:rFonts w:hAnsi="宋体" w:hint="eastAsia"/>
          <w:color w:val="auto"/>
          <w:sz w:val="21"/>
          <w:szCs w:val="21"/>
        </w:rPr>
        <w:t>m</w:t>
      </w:r>
      <w:r w:rsidR="00CA64EA" w:rsidRPr="002E0D36">
        <w:rPr>
          <w:rFonts w:hAnsi="宋体"/>
          <w:color w:val="auto"/>
          <w:sz w:val="21"/>
          <w:szCs w:val="21"/>
        </w:rPr>
        <w:t>Ω</w:t>
      </w:r>
      <w:r w:rsidR="003F7C39" w:rsidRPr="002E0D36">
        <w:rPr>
          <w:rFonts w:hAnsi="宋体" w:hint="eastAsia"/>
          <w:color w:val="auto"/>
          <w:sz w:val="21"/>
          <w:szCs w:val="21"/>
        </w:rPr>
        <w:t>，相应环境或机械测试之后，连接器的</w:t>
      </w:r>
      <w:r w:rsidR="00020E71" w:rsidRPr="002E0D36">
        <w:rPr>
          <w:rFonts w:hAnsi="宋体" w:hint="eastAsia"/>
          <w:color w:val="auto"/>
          <w:sz w:val="21"/>
          <w:szCs w:val="21"/>
        </w:rPr>
        <w:t>低电平接触电阻</w:t>
      </w:r>
      <w:r w:rsidR="003F7C39" w:rsidRPr="002E0D36">
        <w:rPr>
          <w:rFonts w:hAnsi="宋体" w:hint="eastAsia"/>
          <w:color w:val="auto"/>
          <w:sz w:val="21"/>
          <w:szCs w:val="21"/>
        </w:rPr>
        <w:t>变化量不大于15</w:t>
      </w:r>
      <w:r w:rsidR="00CE3BA9" w:rsidRPr="002E0D36">
        <w:rPr>
          <w:rFonts w:hAnsi="宋体"/>
          <w:color w:val="auto"/>
          <w:sz w:val="21"/>
          <w:szCs w:val="21"/>
        </w:rPr>
        <w:t xml:space="preserve"> </w:t>
      </w:r>
      <w:r w:rsidR="00CA64EA" w:rsidRPr="002E0D36">
        <w:rPr>
          <w:rFonts w:hAnsi="宋体" w:hint="eastAsia"/>
          <w:color w:val="auto"/>
          <w:sz w:val="21"/>
          <w:szCs w:val="21"/>
        </w:rPr>
        <w:t>m</w:t>
      </w:r>
      <w:r w:rsidR="00271B3E" w:rsidRPr="002E0D36">
        <w:rPr>
          <w:rFonts w:hAnsi="宋体"/>
          <w:color w:val="auto"/>
          <w:sz w:val="21"/>
          <w:szCs w:val="21"/>
        </w:rPr>
        <w:t>Ω</w:t>
      </w:r>
      <w:r w:rsidR="003F7C39" w:rsidRPr="002E0D36">
        <w:rPr>
          <w:rFonts w:hAnsi="宋体" w:hint="eastAsia"/>
          <w:color w:val="auto"/>
          <w:sz w:val="21"/>
          <w:szCs w:val="21"/>
        </w:rPr>
        <w:t>。</w:t>
      </w:r>
    </w:p>
    <w:p w14:paraId="554CFD81" w14:textId="77777777" w:rsidR="00172E4A" w:rsidRPr="002E0D36" w:rsidRDefault="00172E4A" w:rsidP="006E30B7">
      <w:pPr>
        <w:pStyle w:val="a7"/>
        <w:spacing w:before="156" w:after="156"/>
        <w:ind w:left="0"/>
      </w:pPr>
      <w:r w:rsidRPr="002E0D36">
        <w:rPr>
          <w:rFonts w:hint="eastAsia"/>
        </w:rPr>
        <w:t>绝缘</w:t>
      </w:r>
      <w:r w:rsidRPr="002E0D36">
        <w:t>电阻</w:t>
      </w:r>
    </w:p>
    <w:p w14:paraId="05A60E57" w14:textId="77777777" w:rsidR="0083650F" w:rsidRPr="002E0D36" w:rsidRDefault="00DA4687" w:rsidP="0083650F">
      <w:pPr>
        <w:pStyle w:val="Default"/>
        <w:ind w:firstLineChars="200" w:firstLine="420"/>
        <w:jc w:val="both"/>
        <w:rPr>
          <w:rFonts w:hAnsi="宋体" w:hint="eastAsia"/>
          <w:color w:val="auto"/>
          <w:sz w:val="21"/>
          <w:szCs w:val="21"/>
        </w:rPr>
      </w:pPr>
      <w:r w:rsidRPr="002E0D36">
        <w:rPr>
          <w:rFonts w:hAnsi="宋体" w:hint="eastAsia"/>
          <w:color w:val="auto"/>
          <w:sz w:val="21"/>
          <w:szCs w:val="21"/>
        </w:rPr>
        <w:t>按5.5.</w:t>
      </w:r>
      <w:r w:rsidR="005E5AE9" w:rsidRPr="002E0D36">
        <w:rPr>
          <w:rFonts w:hAnsi="宋体" w:hint="eastAsia"/>
          <w:color w:val="auto"/>
          <w:sz w:val="21"/>
          <w:szCs w:val="21"/>
        </w:rPr>
        <w:t>5</w:t>
      </w:r>
      <w:r w:rsidR="00B43525" w:rsidRPr="002E0D36">
        <w:rPr>
          <w:rFonts w:hAnsi="宋体" w:hint="eastAsia"/>
          <w:color w:val="auto"/>
          <w:sz w:val="21"/>
          <w:szCs w:val="21"/>
        </w:rPr>
        <w:t>的规定进行</w:t>
      </w:r>
      <w:r w:rsidRPr="002E0D36">
        <w:rPr>
          <w:rFonts w:hAnsi="宋体" w:hint="eastAsia"/>
          <w:color w:val="auto"/>
          <w:sz w:val="21"/>
          <w:szCs w:val="21"/>
        </w:rPr>
        <w:t>试验时，插头和插座任何相邻的接触件之间，以及任</w:t>
      </w:r>
      <w:proofErr w:type="gramStart"/>
      <w:r w:rsidRPr="002E0D36">
        <w:rPr>
          <w:rFonts w:hAnsi="宋体" w:hint="eastAsia"/>
          <w:color w:val="auto"/>
          <w:sz w:val="21"/>
          <w:szCs w:val="21"/>
        </w:rPr>
        <w:t>一</w:t>
      </w:r>
      <w:proofErr w:type="gramEnd"/>
      <w:r w:rsidRPr="002E0D36">
        <w:rPr>
          <w:rFonts w:hAnsi="宋体" w:hint="eastAsia"/>
          <w:color w:val="auto"/>
          <w:sz w:val="21"/>
          <w:szCs w:val="21"/>
        </w:rPr>
        <w:t>接触件</w:t>
      </w:r>
      <w:r w:rsidR="00B46938" w:rsidRPr="002E0D36">
        <w:rPr>
          <w:rFonts w:hAnsi="宋体" w:hint="eastAsia"/>
          <w:color w:val="auto"/>
          <w:sz w:val="21"/>
          <w:szCs w:val="21"/>
        </w:rPr>
        <w:t>与</w:t>
      </w:r>
      <w:r w:rsidRPr="002E0D36">
        <w:rPr>
          <w:rFonts w:hAnsi="宋体" w:hint="eastAsia"/>
          <w:color w:val="auto"/>
          <w:sz w:val="21"/>
          <w:szCs w:val="21"/>
        </w:rPr>
        <w:t>外壳之间的绝缘电阻</w:t>
      </w:r>
      <w:r w:rsidR="0083650F" w:rsidRPr="002E0D36">
        <w:rPr>
          <w:rFonts w:hAnsi="宋体" w:hint="eastAsia"/>
          <w:color w:val="auto"/>
          <w:sz w:val="21"/>
          <w:szCs w:val="21"/>
        </w:rPr>
        <w:t>不小于</w:t>
      </w:r>
      <w:r w:rsidR="0083650F" w:rsidRPr="002E0D36">
        <w:rPr>
          <w:rFonts w:hAnsi="宋体"/>
          <w:color w:val="auto"/>
          <w:sz w:val="21"/>
          <w:szCs w:val="21"/>
        </w:rPr>
        <w:t>1000</w:t>
      </w:r>
      <w:r w:rsidR="00CE3BA9" w:rsidRPr="002E0D36">
        <w:rPr>
          <w:rFonts w:hAnsi="宋体"/>
          <w:color w:val="auto"/>
          <w:sz w:val="21"/>
          <w:szCs w:val="21"/>
        </w:rPr>
        <w:t xml:space="preserve"> </w:t>
      </w:r>
      <w:r w:rsidR="00C75D56" w:rsidRPr="002E0D36">
        <w:rPr>
          <w:rFonts w:hAnsi="宋体" w:hint="eastAsia"/>
          <w:color w:val="auto"/>
          <w:sz w:val="21"/>
          <w:szCs w:val="21"/>
        </w:rPr>
        <w:t>M</w:t>
      </w:r>
      <w:r w:rsidR="0083650F" w:rsidRPr="002E0D36">
        <w:rPr>
          <w:rFonts w:hAnsi="宋体"/>
          <w:color w:val="auto"/>
          <w:sz w:val="21"/>
          <w:szCs w:val="21"/>
        </w:rPr>
        <w:t>Ω</w:t>
      </w:r>
      <w:r w:rsidR="0083650F" w:rsidRPr="002E0D36">
        <w:rPr>
          <w:rFonts w:hAnsi="宋体" w:hint="eastAsia"/>
          <w:color w:val="auto"/>
          <w:sz w:val="21"/>
          <w:szCs w:val="21"/>
        </w:rPr>
        <w:t>。</w:t>
      </w:r>
    </w:p>
    <w:p w14:paraId="4E80D63A" w14:textId="77777777" w:rsidR="004E476E" w:rsidRPr="002E0D36" w:rsidRDefault="0068258A" w:rsidP="00055A53">
      <w:pPr>
        <w:pStyle w:val="a7"/>
        <w:spacing w:before="156" w:after="156"/>
        <w:ind w:left="0"/>
      </w:pPr>
      <w:r w:rsidRPr="002E0D36">
        <w:rPr>
          <w:rFonts w:hint="eastAsia"/>
        </w:rPr>
        <w:t>介质</w:t>
      </w:r>
      <w:r w:rsidR="004E476E" w:rsidRPr="002E0D36">
        <w:rPr>
          <w:rFonts w:hint="eastAsia"/>
        </w:rPr>
        <w:t>耐</w:t>
      </w:r>
      <w:r w:rsidR="002A03E4" w:rsidRPr="002E0D36">
        <w:rPr>
          <w:rFonts w:hint="eastAsia"/>
        </w:rPr>
        <w:t>电</w:t>
      </w:r>
      <w:r w:rsidR="004E476E" w:rsidRPr="002E0D36">
        <w:t>压</w:t>
      </w:r>
    </w:p>
    <w:p w14:paraId="3FA758DF" w14:textId="77777777" w:rsidR="009151CE" w:rsidRPr="002E0D36" w:rsidRDefault="00850D67" w:rsidP="00850D67">
      <w:pPr>
        <w:pStyle w:val="aff8"/>
      </w:pPr>
      <w:r w:rsidRPr="002E0D36">
        <w:rPr>
          <w:rFonts w:hint="eastAsia"/>
        </w:rPr>
        <w:t>按5.5.</w:t>
      </w:r>
      <w:r w:rsidR="005E5AE9" w:rsidRPr="002E0D36">
        <w:rPr>
          <w:rFonts w:hint="eastAsia"/>
        </w:rPr>
        <w:t>6</w:t>
      </w:r>
      <w:r w:rsidR="00B43525" w:rsidRPr="002E0D36">
        <w:rPr>
          <w:rFonts w:hint="eastAsia"/>
        </w:rPr>
        <w:t>的规定进行</w:t>
      </w:r>
      <w:r w:rsidRPr="002E0D36">
        <w:rPr>
          <w:rFonts w:hint="eastAsia"/>
        </w:rPr>
        <w:t>试验时，常温常态下，插头和插座任何相邻的接触件之间，任一接触件</w:t>
      </w:r>
      <w:r w:rsidR="00F7715A" w:rsidRPr="002E0D36">
        <w:rPr>
          <w:rFonts w:hint="eastAsia"/>
        </w:rPr>
        <w:t>与</w:t>
      </w:r>
      <w:r w:rsidRPr="002E0D36">
        <w:rPr>
          <w:rFonts w:hint="eastAsia"/>
        </w:rPr>
        <w:t>外壳之间的耐电压应大于等于300</w:t>
      </w:r>
      <w:r w:rsidR="00CA64EA" w:rsidRPr="002E0D36">
        <w:rPr>
          <w:rFonts w:hint="eastAsia"/>
        </w:rPr>
        <w:t xml:space="preserve"> </w:t>
      </w:r>
      <w:r w:rsidRPr="002E0D36">
        <w:rPr>
          <w:rFonts w:hint="eastAsia"/>
        </w:rPr>
        <w:t>V，漏电流不大于5</w:t>
      </w:r>
      <w:r w:rsidR="00501001" w:rsidRPr="002E0D36">
        <w:t xml:space="preserve"> </w:t>
      </w:r>
      <w:r w:rsidRPr="002E0D36">
        <w:rPr>
          <w:rFonts w:hint="eastAsia"/>
        </w:rPr>
        <w:t>mA，且应无绝缘击穿或飞弧的现象。</w:t>
      </w:r>
    </w:p>
    <w:p w14:paraId="120928C6" w14:textId="77777777" w:rsidR="007B56BC" w:rsidRPr="002E0D36" w:rsidRDefault="007B56BC" w:rsidP="007B56BC">
      <w:pPr>
        <w:pStyle w:val="a7"/>
        <w:spacing w:before="156" w:after="156"/>
        <w:ind w:left="0"/>
      </w:pPr>
      <w:r w:rsidRPr="002E0D36">
        <w:rPr>
          <w:rFonts w:hint="eastAsia"/>
        </w:rPr>
        <w:t>机械寿命</w:t>
      </w:r>
    </w:p>
    <w:p w14:paraId="046DEB88" w14:textId="77777777" w:rsidR="00EF1D28" w:rsidRPr="002E0D36" w:rsidRDefault="00823340" w:rsidP="00823340">
      <w:pPr>
        <w:pStyle w:val="aff8"/>
      </w:pPr>
      <w:r w:rsidRPr="002E0D36">
        <w:rPr>
          <w:rFonts w:hint="eastAsia"/>
        </w:rPr>
        <w:lastRenderedPageBreak/>
        <w:t>按5.5.</w:t>
      </w:r>
      <w:r w:rsidR="005E5AE9" w:rsidRPr="002E0D36">
        <w:rPr>
          <w:rFonts w:hint="eastAsia"/>
        </w:rPr>
        <w:t>7</w:t>
      </w:r>
      <w:r w:rsidR="00B43525" w:rsidRPr="002E0D36">
        <w:rPr>
          <w:rFonts w:hint="eastAsia"/>
        </w:rPr>
        <w:t>的规定进行</w:t>
      </w:r>
      <w:r w:rsidRPr="002E0D36">
        <w:rPr>
          <w:rFonts w:hint="eastAsia"/>
        </w:rPr>
        <w:t>试验时，进行200次插拔后，连接器分离状态，应无机械损伤，但金属零件磨擦表面允许有轻微磨损。</w:t>
      </w:r>
      <w:r w:rsidR="00F7715A" w:rsidRPr="002E0D36">
        <w:rPr>
          <w:rFonts w:hint="eastAsia"/>
        </w:rPr>
        <w:t>试验后绝缘电阻、介质耐电压和低电平接触电阻应分别符合4.4.7、4.4.8和4.4.6的规定。</w:t>
      </w:r>
    </w:p>
    <w:p w14:paraId="07F16B58" w14:textId="77777777" w:rsidR="00671CEA" w:rsidRPr="002E0D36" w:rsidRDefault="00856D4D" w:rsidP="00F558A2">
      <w:pPr>
        <w:pStyle w:val="a7"/>
        <w:spacing w:before="156" w:after="156"/>
        <w:ind w:left="0"/>
      </w:pPr>
      <w:r w:rsidRPr="002E0D36">
        <w:rPr>
          <w:rFonts w:hint="eastAsia"/>
        </w:rPr>
        <w:t>啮合力和分离力</w:t>
      </w:r>
    </w:p>
    <w:p w14:paraId="53AFC584" w14:textId="4069DDFA" w:rsidR="00D93225" w:rsidRPr="002E0D36" w:rsidRDefault="00C82081" w:rsidP="00D2466D">
      <w:pPr>
        <w:pStyle w:val="aff8"/>
      </w:pPr>
      <w:r w:rsidRPr="002E0D36">
        <w:rPr>
          <w:rFonts w:hint="eastAsia"/>
        </w:rPr>
        <w:t>按5.5.</w:t>
      </w:r>
      <w:r w:rsidR="003A23D3" w:rsidRPr="002E0D36">
        <w:t>8</w:t>
      </w:r>
      <w:r w:rsidR="00B43525" w:rsidRPr="002E0D36">
        <w:rPr>
          <w:rFonts w:hint="eastAsia"/>
        </w:rPr>
        <w:t>的规定进行</w:t>
      </w:r>
      <w:r w:rsidRPr="002E0D36">
        <w:rPr>
          <w:rFonts w:hint="eastAsia"/>
        </w:rPr>
        <w:t>试验时，</w:t>
      </w:r>
      <w:r w:rsidR="00671CEA" w:rsidRPr="002E0D36">
        <w:rPr>
          <w:rFonts w:hint="eastAsia"/>
        </w:rPr>
        <w:t>连接器插座端和相应的测试板或者线端连接器（无锁扣情况下）</w:t>
      </w:r>
      <w:r w:rsidR="00D93225" w:rsidRPr="002E0D36">
        <w:rPr>
          <w:rFonts w:hint="eastAsia"/>
        </w:rPr>
        <w:t>最大</w:t>
      </w:r>
      <w:r w:rsidR="005D6A09" w:rsidRPr="002E0D36">
        <w:rPr>
          <w:rFonts w:hint="eastAsia"/>
        </w:rPr>
        <w:t>啮合力</w:t>
      </w:r>
      <w:r w:rsidR="00D93225" w:rsidRPr="002E0D36">
        <w:rPr>
          <w:rFonts w:hint="eastAsia"/>
        </w:rPr>
        <w:t>不超过0.5</w:t>
      </w:r>
      <w:r w:rsidR="00E94BC5" w:rsidRPr="002E0D36">
        <w:t xml:space="preserve"> </w:t>
      </w:r>
      <w:r w:rsidR="00E94BC5" w:rsidRPr="002E0D36">
        <w:rPr>
          <w:rFonts w:hint="eastAsia"/>
        </w:rPr>
        <w:t>N</w:t>
      </w:r>
      <w:r w:rsidR="00E94BC5" w:rsidRPr="002E0D36">
        <w:t>*</w:t>
      </w:r>
      <w:r w:rsidR="00E94BC5" w:rsidRPr="002E0D36">
        <w:rPr>
          <w:rFonts w:hint="eastAsia"/>
        </w:rPr>
        <w:t>n</w:t>
      </w:r>
      <w:r w:rsidR="00D93225" w:rsidRPr="002E0D36">
        <w:rPr>
          <w:rFonts w:hint="eastAsia"/>
        </w:rPr>
        <w:t>(</w:t>
      </w:r>
      <w:r w:rsidR="00D93225" w:rsidRPr="002E0D36">
        <w:t>n</w:t>
      </w:r>
      <w:r w:rsidR="00D93225" w:rsidRPr="002E0D36">
        <w:rPr>
          <w:rFonts w:hint="eastAsia"/>
        </w:rPr>
        <w:t>为连接器的接触件数量</w:t>
      </w:r>
      <w:r w:rsidR="00D93225" w:rsidRPr="002E0D36">
        <w:t>)</w:t>
      </w:r>
      <w:r w:rsidR="00D2466D" w:rsidRPr="002E0D36">
        <w:rPr>
          <w:rFonts w:hint="eastAsia"/>
        </w:rPr>
        <w:t>，</w:t>
      </w:r>
      <w:r w:rsidR="00D93225" w:rsidRPr="002E0D36">
        <w:rPr>
          <w:rFonts w:hint="eastAsia"/>
        </w:rPr>
        <w:t>连接器的最小</w:t>
      </w:r>
      <w:r w:rsidR="005D6A09" w:rsidRPr="002E0D36">
        <w:rPr>
          <w:rFonts w:hint="eastAsia"/>
        </w:rPr>
        <w:t>分离力</w:t>
      </w:r>
      <w:r w:rsidR="00D93225" w:rsidRPr="002E0D36">
        <w:rPr>
          <w:rFonts w:hint="eastAsia"/>
        </w:rPr>
        <w:t>不小于0</w:t>
      </w:r>
      <w:r w:rsidR="00D93225" w:rsidRPr="002E0D36">
        <w:t>.0</w:t>
      </w:r>
      <w:r w:rsidR="005D6A09" w:rsidRPr="002E0D36">
        <w:t>5</w:t>
      </w:r>
      <w:r w:rsidR="00E94BC5" w:rsidRPr="002E0D36">
        <w:t xml:space="preserve"> </w:t>
      </w:r>
      <w:r w:rsidR="00E94BC5" w:rsidRPr="002E0D36">
        <w:rPr>
          <w:rFonts w:hint="eastAsia"/>
        </w:rPr>
        <w:t>N</w:t>
      </w:r>
      <w:r w:rsidR="00E94BC5" w:rsidRPr="002E0D36">
        <w:t>*</w:t>
      </w:r>
      <w:r w:rsidR="00E94BC5" w:rsidRPr="002E0D36">
        <w:rPr>
          <w:rFonts w:hint="eastAsia"/>
        </w:rPr>
        <w:t>n</w:t>
      </w:r>
      <w:r w:rsidR="00D93225" w:rsidRPr="002E0D36">
        <w:rPr>
          <w:rFonts w:hint="eastAsia"/>
        </w:rPr>
        <w:t>(</w:t>
      </w:r>
      <w:r w:rsidR="00D93225" w:rsidRPr="002E0D36">
        <w:t>n</w:t>
      </w:r>
      <w:r w:rsidR="00D93225" w:rsidRPr="002E0D36">
        <w:rPr>
          <w:rFonts w:hint="eastAsia"/>
        </w:rPr>
        <w:t>为连接器的接触件数量</w:t>
      </w:r>
      <w:r w:rsidR="00D93225" w:rsidRPr="002E0D36">
        <w:t>)</w:t>
      </w:r>
      <w:r w:rsidR="00D93225" w:rsidRPr="002E0D36">
        <w:rPr>
          <w:rFonts w:hint="eastAsia"/>
        </w:rPr>
        <w:t>。</w:t>
      </w:r>
    </w:p>
    <w:p w14:paraId="19393BC9" w14:textId="77777777" w:rsidR="003E2925" w:rsidRPr="002E0D36" w:rsidRDefault="003E2925" w:rsidP="003E2925">
      <w:pPr>
        <w:pStyle w:val="a7"/>
        <w:spacing w:before="156" w:after="156"/>
        <w:ind w:left="0"/>
      </w:pPr>
      <w:r w:rsidRPr="002E0D36">
        <w:rPr>
          <w:rFonts w:hint="eastAsia"/>
        </w:rPr>
        <w:t>接触件</w:t>
      </w:r>
      <w:r w:rsidR="000721F7" w:rsidRPr="002E0D36">
        <w:rPr>
          <w:rFonts w:hint="eastAsia"/>
        </w:rPr>
        <w:t>固定性</w:t>
      </w:r>
      <w:r w:rsidR="000555BA" w:rsidRPr="002E0D36">
        <w:rPr>
          <w:rFonts w:hint="eastAsia"/>
        </w:rPr>
        <w:t>（仅适用于连接器</w:t>
      </w:r>
      <w:r w:rsidR="005032A0" w:rsidRPr="002E0D36">
        <w:rPr>
          <w:rFonts w:hint="eastAsia"/>
        </w:rPr>
        <w:t>插座端</w:t>
      </w:r>
      <w:r w:rsidR="000555BA" w:rsidRPr="002E0D36">
        <w:rPr>
          <w:rFonts w:hint="eastAsia"/>
        </w:rPr>
        <w:t>）</w:t>
      </w:r>
    </w:p>
    <w:p w14:paraId="43B757E6" w14:textId="77777777" w:rsidR="003E2925" w:rsidRPr="002E0D36" w:rsidRDefault="0027262C" w:rsidP="003E2925">
      <w:pPr>
        <w:pStyle w:val="aff8"/>
      </w:pPr>
      <w:r w:rsidRPr="002E0D36">
        <w:rPr>
          <w:rFonts w:hint="eastAsia"/>
        </w:rPr>
        <w:t>按5.5.</w:t>
      </w:r>
      <w:r w:rsidR="003A23D3" w:rsidRPr="002E0D36">
        <w:t>9</w:t>
      </w:r>
      <w:r w:rsidR="00B43525" w:rsidRPr="002E0D36">
        <w:rPr>
          <w:rFonts w:hint="eastAsia"/>
        </w:rPr>
        <w:t>的规定进行</w:t>
      </w:r>
      <w:r w:rsidRPr="002E0D36">
        <w:rPr>
          <w:rFonts w:hint="eastAsia"/>
        </w:rPr>
        <w:t>试验时，</w:t>
      </w:r>
      <w:r w:rsidR="003E2925" w:rsidRPr="002E0D36">
        <w:rPr>
          <w:rFonts w:hint="eastAsia"/>
        </w:rPr>
        <w:t>连接器</w:t>
      </w:r>
      <w:r w:rsidR="0024027D" w:rsidRPr="002E0D36">
        <w:rPr>
          <w:rFonts w:hint="eastAsia"/>
        </w:rPr>
        <w:t>的接触件</w:t>
      </w:r>
      <w:r w:rsidR="00274042" w:rsidRPr="002E0D36">
        <w:rPr>
          <w:rFonts w:hint="eastAsia"/>
        </w:rPr>
        <w:t>在</w:t>
      </w:r>
      <w:r w:rsidR="00234D3F" w:rsidRPr="002E0D36">
        <w:t>2.5</w:t>
      </w:r>
      <w:r w:rsidR="00CE3BA9" w:rsidRPr="002E0D36">
        <w:t xml:space="preserve"> </w:t>
      </w:r>
      <w:r w:rsidR="00274042" w:rsidRPr="002E0D36">
        <w:t>N</w:t>
      </w:r>
      <w:r w:rsidR="00274042" w:rsidRPr="002E0D36">
        <w:rPr>
          <w:rFonts w:hint="eastAsia"/>
        </w:rPr>
        <w:t>的</w:t>
      </w:r>
      <w:r w:rsidR="00774137" w:rsidRPr="002E0D36">
        <w:rPr>
          <w:rFonts w:hint="eastAsia"/>
        </w:rPr>
        <w:t>轴向</w:t>
      </w:r>
      <w:r w:rsidR="00274042" w:rsidRPr="002E0D36">
        <w:rPr>
          <w:rFonts w:hint="eastAsia"/>
        </w:rPr>
        <w:t>力的作用下</w:t>
      </w:r>
      <w:r w:rsidR="0024027D" w:rsidRPr="002E0D36">
        <w:rPr>
          <w:rFonts w:hint="eastAsia"/>
        </w:rPr>
        <w:t>不会从绝缘安装板中脱落。</w:t>
      </w:r>
    </w:p>
    <w:p w14:paraId="6BB3F023" w14:textId="77777777" w:rsidR="00311F9B" w:rsidRPr="002E0D36" w:rsidRDefault="00311F9B" w:rsidP="00311F9B">
      <w:pPr>
        <w:pStyle w:val="a7"/>
        <w:spacing w:before="156" w:after="156"/>
        <w:ind w:left="0"/>
      </w:pPr>
      <w:r w:rsidRPr="002E0D36">
        <w:rPr>
          <w:rFonts w:hint="eastAsia"/>
        </w:rPr>
        <w:t>锁扣</w:t>
      </w:r>
      <w:r w:rsidR="00BE3480" w:rsidRPr="002E0D36">
        <w:rPr>
          <w:rFonts w:hint="eastAsia"/>
        </w:rPr>
        <w:t>固定性</w:t>
      </w:r>
      <w:r w:rsidR="000555BA" w:rsidRPr="002E0D36">
        <w:rPr>
          <w:rFonts w:hint="eastAsia"/>
        </w:rPr>
        <w:t>（仅适用</w:t>
      </w:r>
      <w:r w:rsidR="005032A0" w:rsidRPr="002E0D36">
        <w:rPr>
          <w:rFonts w:hint="eastAsia"/>
        </w:rPr>
        <w:t>于连接器</w:t>
      </w:r>
      <w:r w:rsidR="000555BA" w:rsidRPr="002E0D36">
        <w:rPr>
          <w:rFonts w:hint="eastAsia"/>
        </w:rPr>
        <w:t>插头</w:t>
      </w:r>
      <w:r w:rsidR="005032A0" w:rsidRPr="002E0D36">
        <w:rPr>
          <w:rFonts w:hint="eastAsia"/>
        </w:rPr>
        <w:t>端</w:t>
      </w:r>
      <w:r w:rsidR="000555BA" w:rsidRPr="002E0D36">
        <w:rPr>
          <w:rFonts w:hint="eastAsia"/>
        </w:rPr>
        <w:t>）</w:t>
      </w:r>
    </w:p>
    <w:p w14:paraId="711069E5" w14:textId="77777777" w:rsidR="00311F9B" w:rsidRPr="002E0D36" w:rsidRDefault="004A2DB8" w:rsidP="004A2DB8">
      <w:pPr>
        <w:pStyle w:val="aff8"/>
        <w:rPr>
          <w:rFonts w:hAnsi="宋体" w:hint="eastAsia"/>
          <w:szCs w:val="21"/>
        </w:rPr>
      </w:pPr>
      <w:r w:rsidRPr="002E0D36">
        <w:rPr>
          <w:rFonts w:hint="eastAsia"/>
        </w:rPr>
        <w:t>按5.5.1</w:t>
      </w:r>
      <w:r w:rsidR="00CF3F5F" w:rsidRPr="002E0D36">
        <w:t>0</w:t>
      </w:r>
      <w:r w:rsidR="00B43525" w:rsidRPr="002E0D36">
        <w:rPr>
          <w:rFonts w:hint="eastAsia"/>
        </w:rPr>
        <w:t>的规定进行</w:t>
      </w:r>
      <w:r w:rsidRPr="002E0D36">
        <w:rPr>
          <w:rFonts w:hint="eastAsia"/>
        </w:rPr>
        <w:t>试验时，</w:t>
      </w:r>
      <w:r w:rsidR="005E5E01" w:rsidRPr="002E0D36">
        <w:rPr>
          <w:rFonts w:hint="eastAsia"/>
        </w:rPr>
        <w:t>插头的锁扣在</w:t>
      </w:r>
      <w:r w:rsidR="001935CD" w:rsidRPr="002E0D36">
        <w:rPr>
          <w:rFonts w:hint="eastAsia"/>
        </w:rPr>
        <w:t>50</w:t>
      </w:r>
      <w:r w:rsidR="00CE3BA9" w:rsidRPr="002E0D36">
        <w:t xml:space="preserve"> </w:t>
      </w:r>
      <w:r w:rsidR="005E5E01" w:rsidRPr="002E0D36">
        <w:t>N</w:t>
      </w:r>
      <w:r w:rsidR="005E5E01" w:rsidRPr="002E0D36">
        <w:rPr>
          <w:rFonts w:hint="eastAsia"/>
        </w:rPr>
        <w:t>的</w:t>
      </w:r>
      <w:r w:rsidR="00330557" w:rsidRPr="002E0D36">
        <w:rPr>
          <w:rFonts w:hint="eastAsia"/>
        </w:rPr>
        <w:t>轴向</w:t>
      </w:r>
      <w:r w:rsidR="005E5E01" w:rsidRPr="002E0D36">
        <w:rPr>
          <w:rFonts w:hint="eastAsia"/>
        </w:rPr>
        <w:t>力的作用下不会从绝缘安装板中脱落。</w:t>
      </w:r>
    </w:p>
    <w:p w14:paraId="1DBB67B6" w14:textId="77777777" w:rsidR="007B2AA2" w:rsidRPr="002E0D36" w:rsidRDefault="000555BA" w:rsidP="007B2AA2">
      <w:pPr>
        <w:pStyle w:val="a7"/>
        <w:spacing w:before="156" w:after="156"/>
        <w:ind w:left="0"/>
      </w:pPr>
      <w:r w:rsidRPr="002E0D36">
        <w:rPr>
          <w:rFonts w:hint="eastAsia"/>
        </w:rPr>
        <w:t>电缆拉脱（仅适用</w:t>
      </w:r>
      <w:r w:rsidR="005032A0" w:rsidRPr="002E0D36">
        <w:rPr>
          <w:rFonts w:hint="eastAsia"/>
        </w:rPr>
        <w:t>于</w:t>
      </w:r>
      <w:r w:rsidRPr="002E0D36">
        <w:rPr>
          <w:rFonts w:hint="eastAsia"/>
        </w:rPr>
        <w:t>带铁壳连接器</w:t>
      </w:r>
      <w:r w:rsidR="005032A0" w:rsidRPr="002E0D36">
        <w:rPr>
          <w:rFonts w:hint="eastAsia"/>
        </w:rPr>
        <w:t>插座和连接器</w:t>
      </w:r>
      <w:r w:rsidRPr="002E0D36">
        <w:rPr>
          <w:rFonts w:hint="eastAsia"/>
        </w:rPr>
        <w:t>插头</w:t>
      </w:r>
      <w:r w:rsidR="005032A0" w:rsidRPr="002E0D36">
        <w:rPr>
          <w:rFonts w:hint="eastAsia"/>
        </w:rPr>
        <w:t>配合测试</w:t>
      </w:r>
      <w:r w:rsidRPr="002E0D36">
        <w:rPr>
          <w:rFonts w:hint="eastAsia"/>
        </w:rPr>
        <w:t>）</w:t>
      </w:r>
    </w:p>
    <w:p w14:paraId="39866BC9" w14:textId="77777777" w:rsidR="007B2AA2" w:rsidRPr="002E0D36" w:rsidRDefault="004A2DB8" w:rsidP="004A2DB8">
      <w:pPr>
        <w:pStyle w:val="aff8"/>
        <w:rPr>
          <w:rFonts w:hAnsi="宋体" w:hint="eastAsia"/>
          <w:szCs w:val="21"/>
        </w:rPr>
      </w:pPr>
      <w:r w:rsidRPr="002E0D36">
        <w:rPr>
          <w:rFonts w:hint="eastAsia"/>
        </w:rPr>
        <w:t>按5.5.1</w:t>
      </w:r>
      <w:r w:rsidR="00CF3F5F" w:rsidRPr="002E0D36">
        <w:t>1</w:t>
      </w:r>
      <w:r w:rsidR="00B43525" w:rsidRPr="002E0D36">
        <w:rPr>
          <w:rFonts w:hint="eastAsia"/>
        </w:rPr>
        <w:t>的规定进行</w:t>
      </w:r>
      <w:r w:rsidRPr="002E0D36">
        <w:rPr>
          <w:rFonts w:hint="eastAsia"/>
        </w:rPr>
        <w:t>试验时，</w:t>
      </w:r>
      <w:r w:rsidR="00F4544D" w:rsidRPr="002E0D36">
        <w:rPr>
          <w:rFonts w:hint="eastAsia"/>
        </w:rPr>
        <w:t>插头插座互配之后在</w:t>
      </w:r>
      <w:r w:rsidR="00144C05" w:rsidRPr="002E0D36">
        <w:rPr>
          <w:rFonts w:hint="eastAsia"/>
        </w:rPr>
        <w:t>导线</w:t>
      </w:r>
      <w:r w:rsidR="00F4544D" w:rsidRPr="002E0D36">
        <w:rPr>
          <w:rFonts w:hint="eastAsia"/>
        </w:rPr>
        <w:t>上</w:t>
      </w:r>
      <w:r w:rsidR="00B347EF" w:rsidRPr="002E0D36">
        <w:rPr>
          <w:rFonts w:hint="eastAsia"/>
        </w:rPr>
        <w:t>分别</w:t>
      </w:r>
      <w:r w:rsidR="00F4544D" w:rsidRPr="002E0D36">
        <w:rPr>
          <w:rFonts w:hint="eastAsia"/>
        </w:rPr>
        <w:t>施加</w:t>
      </w:r>
      <w:r w:rsidR="004E468C" w:rsidRPr="002E0D36">
        <w:rPr>
          <w:rFonts w:hint="eastAsia"/>
        </w:rPr>
        <w:t>5</w:t>
      </w:r>
      <w:r w:rsidR="00B347EF" w:rsidRPr="002E0D36">
        <w:rPr>
          <w:rFonts w:hint="eastAsia"/>
        </w:rPr>
        <w:t>0</w:t>
      </w:r>
      <w:r w:rsidR="00CE3BA9" w:rsidRPr="002E0D36">
        <w:t xml:space="preserve"> </w:t>
      </w:r>
      <w:r w:rsidR="00B347EF" w:rsidRPr="002E0D36">
        <w:t>N</w:t>
      </w:r>
      <w:r w:rsidR="00B347EF" w:rsidRPr="002E0D36">
        <w:rPr>
          <w:rFonts w:hint="eastAsia"/>
        </w:rPr>
        <w:t>的</w:t>
      </w:r>
      <w:r w:rsidR="00F4544D" w:rsidRPr="002E0D36">
        <w:rPr>
          <w:rFonts w:hint="eastAsia"/>
        </w:rPr>
        <w:t>轴向力</w:t>
      </w:r>
      <w:r w:rsidR="00B347EF" w:rsidRPr="002E0D36">
        <w:rPr>
          <w:rFonts w:hint="eastAsia"/>
        </w:rPr>
        <w:t>和25</w:t>
      </w:r>
      <w:r w:rsidR="00CE3BA9" w:rsidRPr="002E0D36">
        <w:t xml:space="preserve"> </w:t>
      </w:r>
      <w:r w:rsidR="00B347EF" w:rsidRPr="002E0D36">
        <w:t>N</w:t>
      </w:r>
      <w:r w:rsidR="00B347EF" w:rsidRPr="002E0D36">
        <w:rPr>
          <w:rFonts w:hint="eastAsia"/>
        </w:rPr>
        <w:t>的径向力</w:t>
      </w:r>
      <w:r w:rsidR="00F4544D" w:rsidRPr="002E0D36">
        <w:rPr>
          <w:rFonts w:hint="eastAsia"/>
        </w:rPr>
        <w:t>，</w:t>
      </w:r>
      <w:r w:rsidR="007B2AA2" w:rsidRPr="002E0D36">
        <w:rPr>
          <w:rFonts w:hint="eastAsia"/>
        </w:rPr>
        <w:t>插头的锁扣</w:t>
      </w:r>
      <w:r w:rsidR="00F4544D" w:rsidRPr="002E0D36">
        <w:rPr>
          <w:rFonts w:hint="eastAsia"/>
        </w:rPr>
        <w:t>不会破坏并且</w:t>
      </w:r>
      <w:r w:rsidR="00101E6A" w:rsidRPr="002E0D36">
        <w:rPr>
          <w:rFonts w:hint="eastAsia"/>
        </w:rPr>
        <w:t>配套连接器</w:t>
      </w:r>
      <w:r w:rsidR="00144C05" w:rsidRPr="002E0D36">
        <w:rPr>
          <w:rFonts w:hint="eastAsia"/>
        </w:rPr>
        <w:t xml:space="preserve">无大于1 </w:t>
      </w:r>
      <w:r w:rsidR="00144C05" w:rsidRPr="002E0D36">
        <w:t>μ</w:t>
      </w:r>
      <w:r w:rsidR="00144C05" w:rsidRPr="002E0D36">
        <w:t>s</w:t>
      </w:r>
      <w:r w:rsidR="00144C05" w:rsidRPr="002E0D36">
        <w:rPr>
          <w:rFonts w:hint="eastAsia"/>
        </w:rPr>
        <w:t>的电不连续性</w:t>
      </w:r>
      <w:r w:rsidR="007B2AA2" w:rsidRPr="002E0D36">
        <w:rPr>
          <w:rFonts w:hint="eastAsia"/>
        </w:rPr>
        <w:t>。</w:t>
      </w:r>
    </w:p>
    <w:p w14:paraId="74E1E079" w14:textId="77777777" w:rsidR="00B10CFF" w:rsidRPr="002E0D36" w:rsidRDefault="00B10CFF" w:rsidP="00B10CFF">
      <w:pPr>
        <w:pStyle w:val="a7"/>
        <w:spacing w:before="156" w:after="156"/>
        <w:ind w:left="0"/>
      </w:pPr>
      <w:r w:rsidRPr="002E0D36">
        <w:rPr>
          <w:rFonts w:hint="eastAsia"/>
        </w:rPr>
        <w:t>温度冲击</w:t>
      </w:r>
    </w:p>
    <w:p w14:paraId="186D75B9" w14:textId="77777777" w:rsidR="0077108C" w:rsidRPr="002E0D36" w:rsidRDefault="004A2DB8" w:rsidP="00721F3C">
      <w:pPr>
        <w:pStyle w:val="aff8"/>
      </w:pPr>
      <w:r w:rsidRPr="002E0D36">
        <w:rPr>
          <w:rFonts w:hint="eastAsia"/>
        </w:rPr>
        <w:t>按5.5.1</w:t>
      </w:r>
      <w:r w:rsidR="00101E6A" w:rsidRPr="002E0D36">
        <w:rPr>
          <w:rFonts w:hint="eastAsia"/>
        </w:rPr>
        <w:t>2</w:t>
      </w:r>
      <w:r w:rsidR="00863E3D" w:rsidRPr="002E0D36">
        <w:rPr>
          <w:rFonts w:hint="eastAsia"/>
        </w:rPr>
        <w:t>的规定进行</w:t>
      </w:r>
      <w:r w:rsidRPr="002E0D36">
        <w:rPr>
          <w:rFonts w:hint="eastAsia"/>
        </w:rPr>
        <w:t>试验时，</w:t>
      </w:r>
      <w:r w:rsidR="007D3164" w:rsidRPr="002E0D36">
        <w:rPr>
          <w:rFonts w:hint="eastAsia"/>
        </w:rPr>
        <w:t>应无出现影响连接器工作的</w:t>
      </w:r>
      <w:r w:rsidR="00790486" w:rsidRPr="002E0D36">
        <w:rPr>
          <w:rFonts w:hint="eastAsia"/>
        </w:rPr>
        <w:t>机械缺陷、电缺陷和外观缺陷</w:t>
      </w:r>
      <w:r w:rsidR="00B10CFF" w:rsidRPr="002E0D36">
        <w:rPr>
          <w:rFonts w:hint="eastAsia"/>
        </w:rPr>
        <w:t>。</w:t>
      </w:r>
      <w:r w:rsidR="0077108C" w:rsidRPr="002E0D36">
        <w:rPr>
          <w:rFonts w:hint="eastAsia"/>
        </w:rPr>
        <w:t>连接器恢复到常温后</w:t>
      </w:r>
      <w:r w:rsidR="002D4BDC" w:rsidRPr="002E0D36">
        <w:rPr>
          <w:rFonts w:hint="eastAsia"/>
        </w:rPr>
        <w:t>低电平接触电阻</w:t>
      </w:r>
      <w:r w:rsidR="00CE3BA9" w:rsidRPr="002E0D36">
        <w:rPr>
          <w:rFonts w:hint="eastAsia"/>
        </w:rPr>
        <w:t>、绝缘电阻和介质耐电压</w:t>
      </w:r>
      <w:r w:rsidR="0077108C" w:rsidRPr="002E0D36">
        <w:rPr>
          <w:rFonts w:hint="eastAsia"/>
        </w:rPr>
        <w:t>应</w:t>
      </w:r>
      <w:r w:rsidR="00CE3BA9" w:rsidRPr="002E0D36">
        <w:rPr>
          <w:rFonts w:hint="eastAsia"/>
        </w:rPr>
        <w:t>分别</w:t>
      </w:r>
      <w:r w:rsidR="0077108C" w:rsidRPr="002E0D36">
        <w:rPr>
          <w:rFonts w:hint="eastAsia"/>
        </w:rPr>
        <w:t>符合4.4.6</w:t>
      </w:r>
      <w:r w:rsidR="00CE3BA9" w:rsidRPr="002E0D36">
        <w:rPr>
          <w:rFonts w:hint="eastAsia"/>
        </w:rPr>
        <w:t>、4.4.</w:t>
      </w:r>
      <w:r w:rsidR="00CE3BA9" w:rsidRPr="002E0D36">
        <w:t>7</w:t>
      </w:r>
      <w:r w:rsidR="00CE3BA9" w:rsidRPr="002E0D36">
        <w:rPr>
          <w:rFonts w:hint="eastAsia"/>
        </w:rPr>
        <w:t>和4.4.</w:t>
      </w:r>
      <w:r w:rsidR="00CE3BA9" w:rsidRPr="002E0D36">
        <w:t>8</w:t>
      </w:r>
      <w:r w:rsidR="0077108C" w:rsidRPr="002E0D36">
        <w:rPr>
          <w:rFonts w:hint="eastAsia"/>
        </w:rPr>
        <w:t>的规定。</w:t>
      </w:r>
    </w:p>
    <w:p w14:paraId="3A4A061C" w14:textId="77777777" w:rsidR="002370AC" w:rsidRPr="002E0D36" w:rsidRDefault="009D244D" w:rsidP="002370AC">
      <w:pPr>
        <w:pStyle w:val="a7"/>
        <w:spacing w:before="156" w:after="156"/>
        <w:ind w:left="0"/>
      </w:pPr>
      <w:r w:rsidRPr="002E0D36">
        <w:rPr>
          <w:rFonts w:hint="eastAsia"/>
        </w:rPr>
        <w:t>循环</w:t>
      </w:r>
      <w:r w:rsidR="006135D4" w:rsidRPr="002E0D36">
        <w:rPr>
          <w:rFonts w:hint="eastAsia"/>
        </w:rPr>
        <w:t>湿</w:t>
      </w:r>
      <w:r w:rsidR="00CE1954" w:rsidRPr="002E0D36">
        <w:rPr>
          <w:rFonts w:hint="eastAsia"/>
        </w:rPr>
        <w:t>热</w:t>
      </w:r>
    </w:p>
    <w:p w14:paraId="44D93A16" w14:textId="77777777" w:rsidR="0077108C" w:rsidRPr="002E0D36" w:rsidRDefault="005E0649" w:rsidP="00D61B40">
      <w:pPr>
        <w:pStyle w:val="aff8"/>
      </w:pPr>
      <w:r w:rsidRPr="002E0D36">
        <w:rPr>
          <w:rFonts w:hint="eastAsia"/>
        </w:rPr>
        <w:t>按5.5.1</w:t>
      </w:r>
      <w:r w:rsidR="00101E6A" w:rsidRPr="002E0D36">
        <w:rPr>
          <w:rFonts w:hint="eastAsia"/>
        </w:rPr>
        <w:t>3</w:t>
      </w:r>
      <w:r w:rsidR="00863E3D" w:rsidRPr="002E0D36">
        <w:rPr>
          <w:rFonts w:hint="eastAsia"/>
        </w:rPr>
        <w:t>的规定进行</w:t>
      </w:r>
      <w:r w:rsidRPr="002E0D36">
        <w:rPr>
          <w:rFonts w:hint="eastAsia"/>
        </w:rPr>
        <w:t>试验时，</w:t>
      </w:r>
      <w:r w:rsidR="002370AC" w:rsidRPr="002E0D36">
        <w:rPr>
          <w:rFonts w:hint="eastAsia"/>
        </w:rPr>
        <w:t>应无出现影响连接器工作的</w:t>
      </w:r>
      <w:r w:rsidR="00790486" w:rsidRPr="002E0D36">
        <w:rPr>
          <w:rFonts w:hint="eastAsia"/>
        </w:rPr>
        <w:t>机械缺陷、电缺陷和外观缺陷</w:t>
      </w:r>
      <w:r w:rsidR="002370AC" w:rsidRPr="002E0D36">
        <w:rPr>
          <w:rFonts w:hint="eastAsia"/>
        </w:rPr>
        <w:t>。</w:t>
      </w:r>
      <w:r w:rsidR="0077108C" w:rsidRPr="002E0D36">
        <w:rPr>
          <w:rFonts w:hint="eastAsia"/>
        </w:rPr>
        <w:t>连接器恢复到常温后</w:t>
      </w:r>
      <w:r w:rsidR="002D4BDC" w:rsidRPr="002E0D36">
        <w:rPr>
          <w:rFonts w:hint="eastAsia"/>
        </w:rPr>
        <w:t>低电平接触电阻</w:t>
      </w:r>
      <w:r w:rsidR="004E6DC2" w:rsidRPr="002E0D36">
        <w:rPr>
          <w:rFonts w:hint="eastAsia"/>
        </w:rPr>
        <w:t>、绝缘电阻和介质耐电压应分别符合</w:t>
      </w:r>
      <w:r w:rsidR="0077108C" w:rsidRPr="002E0D36">
        <w:rPr>
          <w:rFonts w:hint="eastAsia"/>
        </w:rPr>
        <w:t>4.4.6</w:t>
      </w:r>
      <w:r w:rsidR="004E6DC2" w:rsidRPr="002E0D36">
        <w:rPr>
          <w:rFonts w:hint="eastAsia"/>
        </w:rPr>
        <w:t>、4.4.</w:t>
      </w:r>
      <w:r w:rsidR="004E6DC2" w:rsidRPr="002E0D36">
        <w:t>7</w:t>
      </w:r>
      <w:r w:rsidR="004E6DC2" w:rsidRPr="002E0D36">
        <w:rPr>
          <w:rFonts w:hint="eastAsia"/>
        </w:rPr>
        <w:t>和4.4.8</w:t>
      </w:r>
      <w:r w:rsidR="0077108C" w:rsidRPr="002E0D36">
        <w:rPr>
          <w:rFonts w:hint="eastAsia"/>
        </w:rPr>
        <w:t>的规定。</w:t>
      </w:r>
    </w:p>
    <w:p w14:paraId="5C9636A2" w14:textId="77777777" w:rsidR="00560F5F" w:rsidRPr="002E0D36" w:rsidRDefault="00560F5F" w:rsidP="00560F5F">
      <w:pPr>
        <w:pStyle w:val="a7"/>
        <w:spacing w:before="156" w:after="156"/>
        <w:ind w:left="0"/>
      </w:pPr>
      <w:r w:rsidRPr="002E0D36">
        <w:rPr>
          <w:rFonts w:hint="eastAsia"/>
        </w:rPr>
        <w:t>温度寿命</w:t>
      </w:r>
    </w:p>
    <w:p w14:paraId="09BABA20" w14:textId="77777777" w:rsidR="00C73EE1" w:rsidRPr="002E0D36" w:rsidRDefault="00504B34" w:rsidP="00504B34">
      <w:pPr>
        <w:pStyle w:val="aff8"/>
        <w:rPr>
          <w:rFonts w:hAnsi="宋体" w:hint="eastAsia"/>
          <w:szCs w:val="21"/>
        </w:rPr>
      </w:pPr>
      <w:r w:rsidRPr="002E0D36">
        <w:rPr>
          <w:rFonts w:hint="eastAsia"/>
        </w:rPr>
        <w:t>按5.5.1</w:t>
      </w:r>
      <w:r w:rsidR="00101E6A" w:rsidRPr="002E0D36">
        <w:rPr>
          <w:rFonts w:hint="eastAsia"/>
        </w:rPr>
        <w:t>4</w:t>
      </w:r>
      <w:r w:rsidR="00863E3D" w:rsidRPr="002E0D36">
        <w:rPr>
          <w:rFonts w:hint="eastAsia"/>
        </w:rPr>
        <w:t>的规定进行</w:t>
      </w:r>
      <w:r w:rsidRPr="002E0D36">
        <w:rPr>
          <w:rFonts w:hint="eastAsia"/>
        </w:rPr>
        <w:t>试验时，</w:t>
      </w:r>
      <w:r w:rsidR="00560F5F" w:rsidRPr="002E0D36">
        <w:rPr>
          <w:rFonts w:hint="eastAsia"/>
        </w:rPr>
        <w:t>应无出现影响连接器工作的</w:t>
      </w:r>
      <w:r w:rsidR="00790486" w:rsidRPr="002E0D36">
        <w:rPr>
          <w:rFonts w:hint="eastAsia"/>
        </w:rPr>
        <w:t>机械缺陷、电缺陷和外观缺陷</w:t>
      </w:r>
      <w:r w:rsidR="00560F5F" w:rsidRPr="002E0D36">
        <w:rPr>
          <w:rFonts w:hint="eastAsia"/>
        </w:rPr>
        <w:t>。</w:t>
      </w:r>
      <w:r w:rsidR="004E6DC2" w:rsidRPr="002E0D36">
        <w:rPr>
          <w:rFonts w:hint="eastAsia"/>
        </w:rPr>
        <w:t>连接器恢复到常温后低电平接触电阻和绝缘电阻应分别符合4.4.6和4.4.</w:t>
      </w:r>
      <w:r w:rsidR="004E6DC2" w:rsidRPr="002E0D36">
        <w:t>7</w:t>
      </w:r>
      <w:r w:rsidR="004E6DC2" w:rsidRPr="002E0D36">
        <w:rPr>
          <w:rFonts w:hint="eastAsia"/>
        </w:rPr>
        <w:t>的规定。</w:t>
      </w:r>
    </w:p>
    <w:p w14:paraId="5B8305DC" w14:textId="751BCA83" w:rsidR="009953D3" w:rsidRPr="00595056" w:rsidRDefault="009953D3" w:rsidP="009953D3">
      <w:pPr>
        <w:pStyle w:val="a7"/>
        <w:spacing w:before="156" w:after="156"/>
        <w:ind w:left="0"/>
        <w:rPr>
          <w:highlight w:val="cyan"/>
          <w:u w:val="single"/>
        </w:rPr>
      </w:pPr>
      <w:r w:rsidRPr="00595056">
        <w:rPr>
          <w:rFonts w:hint="eastAsia"/>
          <w:highlight w:val="cyan"/>
          <w:u w:val="single"/>
        </w:rPr>
        <w:t>冲击</w:t>
      </w:r>
    </w:p>
    <w:p w14:paraId="4C84B784" w14:textId="77777777" w:rsidR="00B101A8" w:rsidRPr="002E0D36" w:rsidRDefault="00C84E3B" w:rsidP="00C84E3B">
      <w:pPr>
        <w:pStyle w:val="aff8"/>
        <w:rPr>
          <w:rFonts w:hAnsi="宋体" w:hint="eastAsia"/>
          <w:szCs w:val="21"/>
        </w:rPr>
      </w:pPr>
      <w:r w:rsidRPr="002E0D36">
        <w:rPr>
          <w:rFonts w:hint="eastAsia"/>
        </w:rPr>
        <w:t>按5.5.</w:t>
      </w:r>
      <w:r w:rsidR="00271580" w:rsidRPr="002E0D36">
        <w:t>1</w:t>
      </w:r>
      <w:r w:rsidR="00101E6A" w:rsidRPr="002E0D36">
        <w:rPr>
          <w:rFonts w:hint="eastAsia"/>
        </w:rPr>
        <w:t>5</w:t>
      </w:r>
      <w:r w:rsidR="00863E3D" w:rsidRPr="002E0D36">
        <w:rPr>
          <w:rFonts w:hint="eastAsia"/>
        </w:rPr>
        <w:t>的规定进行</w:t>
      </w:r>
      <w:r w:rsidRPr="002E0D36">
        <w:rPr>
          <w:rFonts w:hint="eastAsia"/>
        </w:rPr>
        <w:t>试验时，不应产生影响连接器正常使用的机械损伤，电气连续性中断应不大于1</w:t>
      </w:r>
      <w:r w:rsidR="00501001" w:rsidRPr="002E0D36">
        <w:t xml:space="preserve"> </w:t>
      </w:r>
      <w:r w:rsidRPr="002E0D36">
        <w:rPr>
          <w:rFonts w:hint="eastAsia"/>
        </w:rPr>
        <w:t>μs</w:t>
      </w:r>
      <w:r w:rsidR="006469D7" w:rsidRPr="002E0D36">
        <w:rPr>
          <w:rFonts w:hint="eastAsia"/>
        </w:rPr>
        <w:t>，试验后</w:t>
      </w:r>
      <w:r w:rsidR="002D4BDC" w:rsidRPr="002E0D36">
        <w:rPr>
          <w:rFonts w:hint="eastAsia"/>
        </w:rPr>
        <w:t>低电平接触电阻</w:t>
      </w:r>
      <w:r w:rsidR="006469D7" w:rsidRPr="002E0D36">
        <w:rPr>
          <w:rFonts w:hint="eastAsia"/>
        </w:rPr>
        <w:t>应符合4.4.6的规定</w:t>
      </w:r>
      <w:r w:rsidRPr="002E0D36">
        <w:rPr>
          <w:rFonts w:hint="eastAsia"/>
        </w:rPr>
        <w:t>。</w:t>
      </w:r>
    </w:p>
    <w:p w14:paraId="1A8120B1" w14:textId="1FBCD5F8" w:rsidR="000D0745" w:rsidRPr="00595056" w:rsidRDefault="00BE7826" w:rsidP="000D0745">
      <w:pPr>
        <w:pStyle w:val="a7"/>
        <w:spacing w:before="156" w:after="156"/>
        <w:ind w:left="0"/>
        <w:rPr>
          <w:highlight w:val="cyan"/>
          <w:u w:val="single"/>
        </w:rPr>
      </w:pPr>
      <w:r w:rsidRPr="00595056">
        <w:rPr>
          <w:rFonts w:hint="eastAsia"/>
          <w:highlight w:val="cyan"/>
          <w:u w:val="single"/>
        </w:rPr>
        <w:t>振</w:t>
      </w:r>
      <w:r w:rsidR="000D0745" w:rsidRPr="00595056">
        <w:rPr>
          <w:rFonts w:hint="eastAsia"/>
          <w:highlight w:val="cyan"/>
          <w:u w:val="single"/>
        </w:rPr>
        <w:t>动</w:t>
      </w:r>
    </w:p>
    <w:p w14:paraId="66CFE2B1" w14:textId="77777777" w:rsidR="000D0745" w:rsidRPr="002E0D36" w:rsidRDefault="00C84E3B" w:rsidP="00C84E3B">
      <w:pPr>
        <w:pStyle w:val="aff8"/>
        <w:rPr>
          <w:sz w:val="22"/>
          <w:szCs w:val="22"/>
        </w:rPr>
      </w:pPr>
      <w:r w:rsidRPr="002E0D36">
        <w:rPr>
          <w:rFonts w:hint="eastAsia"/>
        </w:rPr>
        <w:t>按5.5.</w:t>
      </w:r>
      <w:r w:rsidR="001A7A54" w:rsidRPr="002E0D36">
        <w:t>1</w:t>
      </w:r>
      <w:r w:rsidR="00101E6A" w:rsidRPr="002E0D36">
        <w:rPr>
          <w:rFonts w:hint="eastAsia"/>
        </w:rPr>
        <w:t>6</w:t>
      </w:r>
      <w:r w:rsidR="00863E3D" w:rsidRPr="002E0D36">
        <w:rPr>
          <w:rFonts w:hint="eastAsia"/>
        </w:rPr>
        <w:t>的规定进行</w:t>
      </w:r>
      <w:r w:rsidRPr="002E0D36">
        <w:rPr>
          <w:rFonts w:hint="eastAsia"/>
        </w:rPr>
        <w:t>试验时，不应产生影响连接器正常使用的机械损伤，电气连续性中断应不大于1</w:t>
      </w:r>
      <w:r w:rsidR="00501001" w:rsidRPr="002E0D36">
        <w:t xml:space="preserve"> </w:t>
      </w:r>
      <w:r w:rsidRPr="002E0D36">
        <w:rPr>
          <w:rFonts w:hint="eastAsia"/>
        </w:rPr>
        <w:t>μs</w:t>
      </w:r>
      <w:r w:rsidR="006469D7" w:rsidRPr="002E0D36">
        <w:rPr>
          <w:rFonts w:hint="eastAsia"/>
        </w:rPr>
        <w:t>，试验后</w:t>
      </w:r>
      <w:r w:rsidR="002D4BDC" w:rsidRPr="002E0D36">
        <w:rPr>
          <w:rFonts w:hint="eastAsia"/>
        </w:rPr>
        <w:t>低电平接触电阻</w:t>
      </w:r>
      <w:r w:rsidR="006469D7" w:rsidRPr="002E0D36">
        <w:rPr>
          <w:rFonts w:hint="eastAsia"/>
        </w:rPr>
        <w:t>应符合4.4.6的规定</w:t>
      </w:r>
      <w:r w:rsidRPr="002E0D36">
        <w:rPr>
          <w:rFonts w:hint="eastAsia"/>
        </w:rPr>
        <w:t>。</w:t>
      </w:r>
    </w:p>
    <w:p w14:paraId="50388993" w14:textId="77777777" w:rsidR="00E5773C" w:rsidRPr="002E0D36" w:rsidRDefault="00E5773C" w:rsidP="00E5773C">
      <w:pPr>
        <w:pStyle w:val="a7"/>
        <w:spacing w:before="156" w:after="156"/>
        <w:ind w:left="0"/>
      </w:pPr>
      <w:r w:rsidRPr="002E0D36">
        <w:rPr>
          <w:rFonts w:hint="eastAsia"/>
        </w:rPr>
        <w:t>盐雾</w:t>
      </w:r>
    </w:p>
    <w:p w14:paraId="2402AE1C" w14:textId="77777777" w:rsidR="00E5773C" w:rsidRPr="002E0D36" w:rsidRDefault="00B15A26" w:rsidP="003150E5">
      <w:pPr>
        <w:pStyle w:val="aff8"/>
        <w:rPr>
          <w:sz w:val="22"/>
          <w:szCs w:val="22"/>
        </w:rPr>
      </w:pPr>
      <w:r w:rsidRPr="002E0D36">
        <w:rPr>
          <w:rFonts w:hint="eastAsia"/>
        </w:rPr>
        <w:t>按5.5.</w:t>
      </w:r>
      <w:r w:rsidR="001A7A54" w:rsidRPr="002E0D36">
        <w:t>1</w:t>
      </w:r>
      <w:r w:rsidR="00101E6A" w:rsidRPr="002E0D36">
        <w:rPr>
          <w:rFonts w:hint="eastAsia"/>
        </w:rPr>
        <w:t>7</w:t>
      </w:r>
      <w:r w:rsidR="00863E3D" w:rsidRPr="002E0D36">
        <w:rPr>
          <w:rFonts w:hint="eastAsia"/>
        </w:rPr>
        <w:t>的规定进行</w:t>
      </w:r>
      <w:r w:rsidRPr="002E0D36">
        <w:rPr>
          <w:rFonts w:hint="eastAsia"/>
        </w:rPr>
        <w:t>试验后，连接器的外表面</w:t>
      </w:r>
      <w:r w:rsidR="003150E5" w:rsidRPr="002E0D36">
        <w:rPr>
          <w:rFonts w:hint="eastAsia"/>
        </w:rPr>
        <w:t>金属材料</w:t>
      </w:r>
      <w:r w:rsidRPr="002E0D36">
        <w:rPr>
          <w:rFonts w:hint="eastAsia"/>
        </w:rPr>
        <w:t>应无起泡、起皱、脱落、基体金属不得腐蚀；非金属材料应无明显泛白、膨胀、起泡、皱裂、麻坑等</w:t>
      </w:r>
      <w:r w:rsidR="003150E5" w:rsidRPr="002E0D36">
        <w:rPr>
          <w:rFonts w:hint="eastAsia"/>
        </w:rPr>
        <w:t>。</w:t>
      </w:r>
    </w:p>
    <w:p w14:paraId="15DE3C9E" w14:textId="77777777" w:rsidR="00DC1CB1" w:rsidRPr="002E0D36" w:rsidRDefault="00F60E02" w:rsidP="00DC1CB1">
      <w:pPr>
        <w:pStyle w:val="a7"/>
        <w:spacing w:before="156" w:after="156"/>
        <w:ind w:left="0"/>
      </w:pPr>
      <w:r w:rsidRPr="002E0D36">
        <w:rPr>
          <w:rFonts w:hint="eastAsia"/>
        </w:rPr>
        <w:lastRenderedPageBreak/>
        <w:t>工业大气腐蚀</w:t>
      </w:r>
    </w:p>
    <w:p w14:paraId="09C84814" w14:textId="1413EBA1" w:rsidR="00DC1CB1" w:rsidRPr="002E0D36" w:rsidRDefault="00D53DC9" w:rsidP="00DC1CB1">
      <w:pPr>
        <w:pStyle w:val="aff8"/>
      </w:pPr>
      <w:r w:rsidRPr="002E0D36">
        <w:rPr>
          <w:rFonts w:hint="eastAsia"/>
        </w:rPr>
        <w:t>按5.5.</w:t>
      </w:r>
      <w:r w:rsidR="001A7A54" w:rsidRPr="002E0D36">
        <w:t>1</w:t>
      </w:r>
      <w:r w:rsidR="00101E6A" w:rsidRPr="002E0D36">
        <w:rPr>
          <w:rFonts w:hint="eastAsia"/>
        </w:rPr>
        <w:t>8</w:t>
      </w:r>
      <w:r w:rsidR="00863E3D" w:rsidRPr="002E0D36">
        <w:rPr>
          <w:rFonts w:hint="eastAsia"/>
        </w:rPr>
        <w:t>的规定进行</w:t>
      </w:r>
      <w:r w:rsidRPr="002E0D36">
        <w:rPr>
          <w:rFonts w:hint="eastAsia"/>
        </w:rPr>
        <w:t>试验后，</w:t>
      </w:r>
      <w:r w:rsidR="00456ED3" w:rsidRPr="00456ED3">
        <w:rPr>
          <w:rFonts w:hint="eastAsia"/>
          <w:highlight w:val="cyan"/>
          <w:u w:val="single"/>
        </w:rPr>
        <w:t>连接器的外表面金属材料</w:t>
      </w:r>
      <w:r w:rsidR="00456ED3">
        <w:rPr>
          <w:rFonts w:hint="eastAsia"/>
          <w:highlight w:val="cyan"/>
          <w:u w:val="single"/>
        </w:rPr>
        <w:t>应无起泡、起皱、脱落、基体金属不得腐蚀，</w:t>
      </w:r>
      <w:r w:rsidR="00456ED3" w:rsidRPr="00456ED3">
        <w:rPr>
          <w:rFonts w:hint="eastAsia"/>
          <w:highlight w:val="cyan"/>
          <w:u w:val="single"/>
        </w:rPr>
        <w:t>非金属材料应无明显泛白、膨胀、起泡、皱裂、麻坑等</w:t>
      </w:r>
      <w:r w:rsidR="00A55CF5" w:rsidRPr="00456ED3">
        <w:rPr>
          <w:rFonts w:hint="eastAsia"/>
          <w:highlight w:val="cyan"/>
          <w:u w:val="single"/>
        </w:rPr>
        <w:t>，</w:t>
      </w:r>
      <w:r w:rsidR="002D4BDC" w:rsidRPr="002E0D36">
        <w:rPr>
          <w:rFonts w:hint="eastAsia"/>
        </w:rPr>
        <w:t>低电平接触电阻</w:t>
      </w:r>
      <w:r w:rsidR="00B96393" w:rsidRPr="002E0D36">
        <w:rPr>
          <w:rFonts w:hint="eastAsia"/>
        </w:rPr>
        <w:t>应符合4.4.6的规定</w:t>
      </w:r>
      <w:r w:rsidR="00DC1CB1" w:rsidRPr="002E0D36">
        <w:rPr>
          <w:rFonts w:hint="eastAsia"/>
        </w:rPr>
        <w:t>。</w:t>
      </w:r>
    </w:p>
    <w:p w14:paraId="6381D01A" w14:textId="77777777" w:rsidR="0090286A" w:rsidRPr="002E0D36" w:rsidRDefault="0090286A" w:rsidP="0090286A">
      <w:pPr>
        <w:pStyle w:val="a7"/>
        <w:spacing w:before="156" w:after="156"/>
        <w:ind w:left="0"/>
      </w:pPr>
      <w:r w:rsidRPr="002E0D36">
        <w:rPr>
          <w:rFonts w:hint="eastAsia"/>
        </w:rPr>
        <w:t>可焊性</w:t>
      </w:r>
      <w:r w:rsidR="000D51D1" w:rsidRPr="002E0D36">
        <w:rPr>
          <w:rFonts w:hint="eastAsia"/>
        </w:rPr>
        <w:t>（仅适用于插座端连接器）</w:t>
      </w:r>
    </w:p>
    <w:p w14:paraId="06194F10" w14:textId="77777777" w:rsidR="0090286A" w:rsidRPr="002E0D36" w:rsidRDefault="00950299" w:rsidP="0090286A">
      <w:pPr>
        <w:pStyle w:val="aff8"/>
      </w:pPr>
      <w:r w:rsidRPr="002E0D36">
        <w:rPr>
          <w:rFonts w:hint="eastAsia"/>
        </w:rPr>
        <w:t>按5.5.</w:t>
      </w:r>
      <w:r w:rsidR="00101E6A" w:rsidRPr="002E0D36">
        <w:rPr>
          <w:rFonts w:hint="eastAsia"/>
        </w:rPr>
        <w:t>19</w:t>
      </w:r>
      <w:r w:rsidR="00863E3D" w:rsidRPr="002E0D36">
        <w:rPr>
          <w:rFonts w:hint="eastAsia"/>
        </w:rPr>
        <w:t>的规定进行</w:t>
      </w:r>
      <w:r w:rsidRPr="002E0D36">
        <w:rPr>
          <w:rFonts w:hint="eastAsia"/>
        </w:rPr>
        <w:t>试验后，</w:t>
      </w:r>
      <w:r w:rsidR="00BC1EAD" w:rsidRPr="002E0D36">
        <w:rPr>
          <w:rFonts w:hint="eastAsia"/>
        </w:rPr>
        <w:t>连接器的焊脚</w:t>
      </w:r>
      <w:r w:rsidR="00411138" w:rsidRPr="002E0D36">
        <w:rPr>
          <w:rFonts w:hint="eastAsia"/>
        </w:rPr>
        <w:t>焊接区域</w:t>
      </w:r>
      <w:r w:rsidR="0090286A" w:rsidRPr="002E0D36">
        <w:rPr>
          <w:rFonts w:hint="eastAsia"/>
        </w:rPr>
        <w:t>至少</w:t>
      </w:r>
      <w:r w:rsidR="00BC1EAD" w:rsidRPr="002E0D36">
        <w:rPr>
          <w:rFonts w:hint="eastAsia"/>
        </w:rPr>
        <w:t>有</w:t>
      </w:r>
      <w:r w:rsidR="0090286A" w:rsidRPr="002E0D36">
        <w:rPr>
          <w:rFonts w:hint="eastAsia"/>
        </w:rPr>
        <w:t>95</w:t>
      </w:r>
      <w:r w:rsidR="0090286A" w:rsidRPr="002E0D36">
        <w:t>%</w:t>
      </w:r>
      <w:r w:rsidR="0090286A" w:rsidRPr="002E0D36">
        <w:rPr>
          <w:rFonts w:hint="eastAsia"/>
        </w:rPr>
        <w:t>的</w:t>
      </w:r>
      <w:r w:rsidR="00411138" w:rsidRPr="002E0D36">
        <w:rPr>
          <w:rFonts w:hint="eastAsia"/>
        </w:rPr>
        <w:t>面积</w:t>
      </w:r>
      <w:r w:rsidR="0090286A" w:rsidRPr="002E0D36">
        <w:rPr>
          <w:rFonts w:hint="eastAsia"/>
        </w:rPr>
        <w:t>被锡覆盖。</w:t>
      </w:r>
    </w:p>
    <w:p w14:paraId="13FAD595" w14:textId="77777777" w:rsidR="005D30D0" w:rsidRPr="002E0D36" w:rsidRDefault="005D30D0" w:rsidP="005D30D0">
      <w:pPr>
        <w:pStyle w:val="a7"/>
        <w:spacing w:before="156" w:after="156"/>
        <w:ind w:left="0"/>
      </w:pPr>
      <w:r w:rsidRPr="002E0D36">
        <w:rPr>
          <w:rFonts w:hint="eastAsia"/>
        </w:rPr>
        <w:t>耐焊接热</w:t>
      </w:r>
      <w:r w:rsidR="000D51D1" w:rsidRPr="002E0D36">
        <w:rPr>
          <w:rFonts w:hint="eastAsia"/>
        </w:rPr>
        <w:t>（仅适用于插座端连接器）</w:t>
      </w:r>
    </w:p>
    <w:p w14:paraId="18E07485" w14:textId="2D0DEC98" w:rsidR="005D30D0" w:rsidRPr="002E0D36" w:rsidRDefault="00411138" w:rsidP="005D30D0">
      <w:pPr>
        <w:pStyle w:val="aff8"/>
      </w:pPr>
      <w:r w:rsidRPr="002E0D36">
        <w:rPr>
          <w:rFonts w:hint="eastAsia"/>
        </w:rPr>
        <w:t>按5.5.</w:t>
      </w:r>
      <w:r w:rsidR="00107F8C" w:rsidRPr="002E0D36">
        <w:rPr>
          <w:rFonts w:hint="eastAsia"/>
        </w:rPr>
        <w:t>2</w:t>
      </w:r>
      <w:r w:rsidR="00101E6A" w:rsidRPr="002E0D36">
        <w:rPr>
          <w:rFonts w:hint="eastAsia"/>
        </w:rPr>
        <w:t>0</w:t>
      </w:r>
      <w:r w:rsidR="00863E3D" w:rsidRPr="002E0D36">
        <w:rPr>
          <w:rFonts w:hint="eastAsia"/>
        </w:rPr>
        <w:t>的规定进行</w:t>
      </w:r>
      <w:r w:rsidRPr="002E0D36">
        <w:rPr>
          <w:rFonts w:hint="eastAsia"/>
        </w:rPr>
        <w:t>试验后，</w:t>
      </w:r>
      <w:r w:rsidR="00B917C3" w:rsidRPr="002E0D36">
        <w:rPr>
          <w:rFonts w:hint="eastAsia"/>
        </w:rPr>
        <w:t>无出现影响连接器工作的机械和电缺陷</w:t>
      </w:r>
      <w:r w:rsidR="00E3195F" w:rsidRPr="002E0D36">
        <w:rPr>
          <w:rFonts w:hint="eastAsia"/>
        </w:rPr>
        <w:t>,</w:t>
      </w:r>
      <w:r w:rsidR="001F628F">
        <w:rPr>
          <w:rFonts w:hint="eastAsia"/>
        </w:rPr>
        <w:t>焊脚</w:t>
      </w:r>
      <w:r w:rsidR="001F628F" w:rsidRPr="001F628F">
        <w:rPr>
          <w:rFonts w:hint="eastAsia"/>
          <w:highlight w:val="cyan"/>
          <w:u w:val="single"/>
        </w:rPr>
        <w:t>共面度参照</w:t>
      </w:r>
      <w:r w:rsidR="00E3195F" w:rsidRPr="002E0D36">
        <w:rPr>
          <w:rFonts w:hint="eastAsia"/>
        </w:rPr>
        <w:t>附录A要求</w:t>
      </w:r>
      <w:r w:rsidR="005D30D0" w:rsidRPr="002E0D36">
        <w:rPr>
          <w:rFonts w:hint="eastAsia"/>
        </w:rPr>
        <w:t>。</w:t>
      </w:r>
    </w:p>
    <w:p w14:paraId="75E2DF6A" w14:textId="77777777" w:rsidR="00EB32A9" w:rsidRPr="002E0D36" w:rsidRDefault="00EB32A9" w:rsidP="00EB32A9">
      <w:pPr>
        <w:pStyle w:val="a7"/>
        <w:spacing w:before="156" w:after="156"/>
        <w:ind w:left="0"/>
      </w:pPr>
      <w:r w:rsidRPr="002E0D36">
        <w:rPr>
          <w:rFonts w:hint="eastAsia"/>
        </w:rPr>
        <w:t>特性阻抗</w:t>
      </w:r>
    </w:p>
    <w:p w14:paraId="1BA1E231" w14:textId="615828FA" w:rsidR="00EB32A9" w:rsidRPr="002E0D36" w:rsidRDefault="00EB32A9" w:rsidP="00EB32A9">
      <w:pPr>
        <w:pStyle w:val="aff8"/>
      </w:pPr>
      <w:r w:rsidRPr="002E0D36">
        <w:rPr>
          <w:rFonts w:hint="eastAsia"/>
        </w:rPr>
        <w:t>按</w:t>
      </w:r>
      <w:r w:rsidR="00801971" w:rsidRPr="002E0D36">
        <w:t>5</w:t>
      </w:r>
      <w:r w:rsidRPr="002E0D36">
        <w:rPr>
          <w:rFonts w:hint="eastAsia"/>
        </w:rPr>
        <w:t>.5.</w:t>
      </w:r>
      <w:r w:rsidR="00801971" w:rsidRPr="002E0D36">
        <w:t>2</w:t>
      </w:r>
      <w:r w:rsidR="00101E6A" w:rsidRPr="002E0D36">
        <w:rPr>
          <w:rFonts w:hint="eastAsia"/>
        </w:rPr>
        <w:t>1</w:t>
      </w:r>
      <w:r w:rsidR="005B3D24">
        <w:rPr>
          <w:rFonts w:hint="eastAsia"/>
        </w:rPr>
        <w:t>的规定进行试验时，差分信号的特性阻抗</w:t>
      </w:r>
      <w:r w:rsidR="005B3D24" w:rsidRPr="005B3D24">
        <w:rPr>
          <w:rFonts w:hint="eastAsia"/>
          <w:highlight w:val="cyan"/>
          <w:u w:val="single"/>
        </w:rPr>
        <w:t>参照</w:t>
      </w:r>
      <w:r w:rsidR="00290C99" w:rsidRPr="005B3D24">
        <w:rPr>
          <w:rFonts w:hint="eastAsia"/>
          <w:highlight w:val="cyan"/>
          <w:u w:val="single"/>
        </w:rPr>
        <w:t>附录</w:t>
      </w:r>
      <w:r w:rsidR="00704637" w:rsidRPr="005B3D24">
        <w:rPr>
          <w:rFonts w:hint="eastAsia"/>
          <w:highlight w:val="cyan"/>
          <w:u w:val="single"/>
        </w:rPr>
        <w:t>E</w:t>
      </w:r>
      <w:r w:rsidRPr="005B3D24">
        <w:rPr>
          <w:rFonts w:hint="eastAsia"/>
          <w:highlight w:val="cyan"/>
          <w:u w:val="single"/>
        </w:rPr>
        <w:t>的</w:t>
      </w:r>
      <w:r w:rsidR="005B3D24" w:rsidRPr="005B3D24">
        <w:rPr>
          <w:rFonts w:hint="eastAsia"/>
          <w:highlight w:val="cyan"/>
          <w:u w:val="single"/>
        </w:rPr>
        <w:t>E</w:t>
      </w:r>
      <w:r w:rsidR="005B3D24" w:rsidRPr="005B3D24">
        <w:rPr>
          <w:highlight w:val="cyan"/>
          <w:u w:val="single"/>
        </w:rPr>
        <w:t>.10</w:t>
      </w:r>
      <w:r w:rsidR="005B3D24">
        <w:rPr>
          <w:rFonts w:hint="eastAsia"/>
        </w:rPr>
        <w:t>的</w:t>
      </w:r>
      <w:r w:rsidRPr="002E0D36">
        <w:rPr>
          <w:rFonts w:hint="eastAsia"/>
        </w:rPr>
        <w:t>规定</w:t>
      </w:r>
      <w:r w:rsidR="00290C99" w:rsidRPr="002E0D36">
        <w:rPr>
          <w:rFonts w:hint="eastAsia"/>
        </w:rPr>
        <w:t>。</w:t>
      </w:r>
    </w:p>
    <w:p w14:paraId="2C6F2EDE" w14:textId="77777777" w:rsidR="00290C99" w:rsidRPr="002E0D36" w:rsidRDefault="00290C99" w:rsidP="00290C99">
      <w:pPr>
        <w:pStyle w:val="a7"/>
        <w:spacing w:before="156" w:after="156"/>
        <w:ind w:left="0"/>
      </w:pPr>
      <w:r w:rsidRPr="002E0D36">
        <w:rPr>
          <w:rFonts w:hint="eastAsia"/>
        </w:rPr>
        <w:t>回波损耗</w:t>
      </w:r>
    </w:p>
    <w:p w14:paraId="4065D5E9" w14:textId="5C771C9D" w:rsidR="00290C99" w:rsidRPr="002E0D36" w:rsidRDefault="00290C99" w:rsidP="00290C99">
      <w:pPr>
        <w:pStyle w:val="aff8"/>
      </w:pPr>
      <w:r w:rsidRPr="002E0D36">
        <w:rPr>
          <w:rFonts w:hint="eastAsia"/>
        </w:rPr>
        <w:t>按</w:t>
      </w:r>
      <w:r w:rsidR="00801971" w:rsidRPr="002E0D36">
        <w:t>5.5.2</w:t>
      </w:r>
      <w:r w:rsidR="00101E6A" w:rsidRPr="002E0D36">
        <w:rPr>
          <w:rFonts w:hint="eastAsia"/>
        </w:rPr>
        <w:t>2</w:t>
      </w:r>
      <w:r w:rsidR="00B16291">
        <w:rPr>
          <w:rFonts w:hint="eastAsia"/>
        </w:rPr>
        <w:t>的规定进行试验时，回波损耗</w:t>
      </w:r>
      <w:r w:rsidR="00B16291" w:rsidRPr="00B16291">
        <w:rPr>
          <w:rFonts w:hint="eastAsia"/>
          <w:highlight w:val="cyan"/>
          <w:u w:val="single"/>
        </w:rPr>
        <w:t>参照</w:t>
      </w:r>
      <w:r w:rsidRPr="00B16291">
        <w:rPr>
          <w:rFonts w:hint="eastAsia"/>
          <w:highlight w:val="cyan"/>
          <w:u w:val="single"/>
        </w:rPr>
        <w:t>附录</w:t>
      </w:r>
      <w:r w:rsidR="00704637" w:rsidRPr="00B16291">
        <w:rPr>
          <w:highlight w:val="cyan"/>
          <w:u w:val="single"/>
        </w:rPr>
        <w:t>E</w:t>
      </w:r>
      <w:r w:rsidRPr="00B16291">
        <w:rPr>
          <w:rFonts w:hint="eastAsia"/>
          <w:highlight w:val="cyan"/>
          <w:u w:val="single"/>
        </w:rPr>
        <w:t>的</w:t>
      </w:r>
      <w:r w:rsidR="00B16291" w:rsidRPr="00B16291">
        <w:rPr>
          <w:rFonts w:hint="eastAsia"/>
          <w:highlight w:val="cyan"/>
          <w:u w:val="single"/>
        </w:rPr>
        <w:t>E</w:t>
      </w:r>
      <w:r w:rsidR="00B16291" w:rsidRPr="00B16291">
        <w:rPr>
          <w:highlight w:val="cyan"/>
          <w:u w:val="single"/>
        </w:rPr>
        <w:t>.8</w:t>
      </w:r>
      <w:r w:rsidR="00B16291" w:rsidRPr="00B16291">
        <w:rPr>
          <w:rFonts w:hint="eastAsia"/>
          <w:highlight w:val="cyan"/>
          <w:u w:val="single"/>
        </w:rPr>
        <w:t>的</w:t>
      </w:r>
      <w:r w:rsidRPr="002E0D36">
        <w:rPr>
          <w:rFonts w:hint="eastAsia"/>
        </w:rPr>
        <w:t>规定。</w:t>
      </w:r>
    </w:p>
    <w:p w14:paraId="1DCC2EA1" w14:textId="77777777" w:rsidR="00290C99" w:rsidRPr="002E0D36" w:rsidRDefault="00290C99" w:rsidP="00290C99">
      <w:pPr>
        <w:pStyle w:val="a7"/>
        <w:spacing w:before="156" w:after="156"/>
        <w:ind w:left="0"/>
      </w:pPr>
      <w:r w:rsidRPr="002E0D36">
        <w:rPr>
          <w:rFonts w:hint="eastAsia"/>
        </w:rPr>
        <w:t>插入损耗</w:t>
      </w:r>
    </w:p>
    <w:p w14:paraId="3D2587F1" w14:textId="45A8C0F7" w:rsidR="00290C99" w:rsidRPr="002E0D36" w:rsidRDefault="00290C99" w:rsidP="00EB32A9">
      <w:pPr>
        <w:pStyle w:val="aff8"/>
      </w:pPr>
      <w:r w:rsidRPr="002E0D36">
        <w:rPr>
          <w:rFonts w:hint="eastAsia"/>
        </w:rPr>
        <w:t>按</w:t>
      </w:r>
      <w:r w:rsidR="00801971" w:rsidRPr="002E0D36">
        <w:t>5.5.2</w:t>
      </w:r>
      <w:r w:rsidR="00101E6A" w:rsidRPr="002E0D36">
        <w:rPr>
          <w:rFonts w:hint="eastAsia"/>
        </w:rPr>
        <w:t>3</w:t>
      </w:r>
      <w:r w:rsidRPr="002E0D36">
        <w:rPr>
          <w:rFonts w:hint="eastAsia"/>
        </w:rPr>
        <w:t>的规定进行试验时，插入损耗</w:t>
      </w:r>
      <w:r w:rsidR="00472C76" w:rsidRPr="00B16291">
        <w:rPr>
          <w:rFonts w:hint="eastAsia"/>
          <w:highlight w:val="cyan"/>
          <w:u w:val="single"/>
        </w:rPr>
        <w:t>参照附录</w:t>
      </w:r>
      <w:r w:rsidR="00472C76" w:rsidRPr="00B16291">
        <w:rPr>
          <w:highlight w:val="cyan"/>
          <w:u w:val="single"/>
        </w:rPr>
        <w:t>E</w:t>
      </w:r>
      <w:r w:rsidR="00472C76" w:rsidRPr="00B16291">
        <w:rPr>
          <w:rFonts w:hint="eastAsia"/>
          <w:highlight w:val="cyan"/>
          <w:u w:val="single"/>
        </w:rPr>
        <w:t>的E</w:t>
      </w:r>
      <w:r w:rsidR="00472C76" w:rsidRPr="00B16291">
        <w:rPr>
          <w:highlight w:val="cyan"/>
          <w:u w:val="single"/>
        </w:rPr>
        <w:t>.</w:t>
      </w:r>
      <w:r w:rsidR="00472C76">
        <w:rPr>
          <w:highlight w:val="cyan"/>
          <w:u w:val="single"/>
        </w:rPr>
        <w:t>7</w:t>
      </w:r>
      <w:r w:rsidR="00472C76" w:rsidRPr="00B16291">
        <w:rPr>
          <w:rFonts w:hint="eastAsia"/>
          <w:highlight w:val="cyan"/>
          <w:u w:val="single"/>
        </w:rPr>
        <w:t>的</w:t>
      </w:r>
      <w:r w:rsidRPr="002E0D36">
        <w:rPr>
          <w:rFonts w:hint="eastAsia"/>
        </w:rPr>
        <w:t>规定。</w:t>
      </w:r>
    </w:p>
    <w:p w14:paraId="63DCFDE4" w14:textId="3084CC31" w:rsidR="00290C99" w:rsidRPr="00193905" w:rsidRDefault="00290C99" w:rsidP="00290C99">
      <w:pPr>
        <w:pStyle w:val="a7"/>
        <w:spacing w:before="156" w:after="156"/>
        <w:ind w:left="0"/>
        <w:rPr>
          <w:color w:val="FF0000"/>
        </w:rPr>
      </w:pPr>
      <w:r w:rsidRPr="00193905">
        <w:rPr>
          <w:rFonts w:hint="eastAsia"/>
          <w:color w:val="FF0000"/>
        </w:rPr>
        <w:t>近端</w:t>
      </w:r>
      <w:r w:rsidR="009B5EEC">
        <w:rPr>
          <w:rFonts w:hint="eastAsia"/>
          <w:color w:val="FF0000"/>
        </w:rPr>
        <w:t>综合</w:t>
      </w:r>
      <w:r w:rsidRPr="00193905">
        <w:rPr>
          <w:rFonts w:hint="eastAsia"/>
          <w:color w:val="FF0000"/>
        </w:rPr>
        <w:t>串扰</w:t>
      </w:r>
    </w:p>
    <w:p w14:paraId="30050FC3" w14:textId="395469D2" w:rsidR="00290C99" w:rsidRPr="002E0D36" w:rsidRDefault="00290C99" w:rsidP="00EB32A9">
      <w:pPr>
        <w:pStyle w:val="aff8"/>
      </w:pPr>
      <w:r w:rsidRPr="002E0D36">
        <w:rPr>
          <w:rFonts w:hint="eastAsia"/>
        </w:rPr>
        <w:t>按</w:t>
      </w:r>
      <w:r w:rsidR="00801971" w:rsidRPr="002E0D36">
        <w:t>5.5.2</w:t>
      </w:r>
      <w:r w:rsidR="00101E6A" w:rsidRPr="002E0D36">
        <w:rPr>
          <w:rFonts w:hint="eastAsia"/>
        </w:rPr>
        <w:t>4</w:t>
      </w:r>
      <w:r w:rsidRPr="002E0D36">
        <w:rPr>
          <w:rFonts w:hint="eastAsia"/>
        </w:rPr>
        <w:t>的规定进行试验时，近端串扰</w:t>
      </w:r>
      <w:r w:rsidR="00472C76" w:rsidRPr="00B16291">
        <w:rPr>
          <w:rFonts w:hint="eastAsia"/>
          <w:highlight w:val="cyan"/>
          <w:u w:val="single"/>
        </w:rPr>
        <w:t>参照附录</w:t>
      </w:r>
      <w:r w:rsidR="00472C76" w:rsidRPr="00B16291">
        <w:rPr>
          <w:highlight w:val="cyan"/>
          <w:u w:val="single"/>
        </w:rPr>
        <w:t>E</w:t>
      </w:r>
      <w:r w:rsidR="00472C76" w:rsidRPr="00B16291">
        <w:rPr>
          <w:rFonts w:hint="eastAsia"/>
          <w:highlight w:val="cyan"/>
          <w:u w:val="single"/>
        </w:rPr>
        <w:t>的E</w:t>
      </w:r>
      <w:r w:rsidR="00472C76" w:rsidRPr="00B16291">
        <w:rPr>
          <w:highlight w:val="cyan"/>
          <w:u w:val="single"/>
        </w:rPr>
        <w:t>.</w:t>
      </w:r>
      <w:r w:rsidR="00472C76">
        <w:rPr>
          <w:highlight w:val="cyan"/>
          <w:u w:val="single"/>
        </w:rPr>
        <w:t>9</w:t>
      </w:r>
      <w:r w:rsidR="00472C76" w:rsidRPr="00B16291">
        <w:rPr>
          <w:rFonts w:hint="eastAsia"/>
          <w:highlight w:val="cyan"/>
          <w:u w:val="single"/>
        </w:rPr>
        <w:t>的</w:t>
      </w:r>
      <w:r w:rsidRPr="002E0D36">
        <w:rPr>
          <w:rFonts w:hint="eastAsia"/>
        </w:rPr>
        <w:t>规定。</w:t>
      </w:r>
    </w:p>
    <w:p w14:paraId="4D3A6FF3" w14:textId="03D4B36C" w:rsidR="00290C99" w:rsidRPr="00193905" w:rsidRDefault="00290C99" w:rsidP="00290C99">
      <w:pPr>
        <w:pStyle w:val="a7"/>
        <w:spacing w:before="156" w:after="156"/>
        <w:ind w:left="0"/>
        <w:rPr>
          <w:color w:val="FF0000"/>
        </w:rPr>
      </w:pPr>
      <w:r w:rsidRPr="00193905">
        <w:rPr>
          <w:rFonts w:hint="eastAsia"/>
          <w:color w:val="FF0000"/>
        </w:rPr>
        <w:t>远端</w:t>
      </w:r>
      <w:r w:rsidR="009B5EEC">
        <w:rPr>
          <w:rFonts w:hint="eastAsia"/>
          <w:color w:val="FF0000"/>
        </w:rPr>
        <w:t>综合</w:t>
      </w:r>
      <w:r w:rsidRPr="00193905">
        <w:rPr>
          <w:rFonts w:hint="eastAsia"/>
          <w:color w:val="FF0000"/>
        </w:rPr>
        <w:t>串扰</w:t>
      </w:r>
    </w:p>
    <w:p w14:paraId="55E59B63" w14:textId="0D8644BD" w:rsidR="00290C99" w:rsidRPr="002E0D36" w:rsidRDefault="00290C99" w:rsidP="00EB32A9">
      <w:pPr>
        <w:pStyle w:val="aff8"/>
      </w:pPr>
      <w:r w:rsidRPr="002E0D36">
        <w:rPr>
          <w:rFonts w:hint="eastAsia"/>
        </w:rPr>
        <w:t>按</w:t>
      </w:r>
      <w:r w:rsidR="00801971" w:rsidRPr="002E0D36">
        <w:t>5.5.2</w:t>
      </w:r>
      <w:r w:rsidR="00101E6A" w:rsidRPr="002E0D36">
        <w:rPr>
          <w:rFonts w:hint="eastAsia"/>
        </w:rPr>
        <w:t>5</w:t>
      </w:r>
      <w:r w:rsidRPr="002E0D36">
        <w:rPr>
          <w:rFonts w:hint="eastAsia"/>
        </w:rPr>
        <w:t>的规定进行试验时，远端串扰</w:t>
      </w:r>
      <w:r w:rsidR="00887F1D" w:rsidRPr="00B16291">
        <w:rPr>
          <w:rFonts w:hint="eastAsia"/>
          <w:highlight w:val="cyan"/>
          <w:u w:val="single"/>
        </w:rPr>
        <w:t>参照附录</w:t>
      </w:r>
      <w:r w:rsidR="00887F1D" w:rsidRPr="00B16291">
        <w:rPr>
          <w:highlight w:val="cyan"/>
          <w:u w:val="single"/>
        </w:rPr>
        <w:t>E</w:t>
      </w:r>
      <w:r w:rsidR="00887F1D" w:rsidRPr="00B16291">
        <w:rPr>
          <w:rFonts w:hint="eastAsia"/>
          <w:highlight w:val="cyan"/>
          <w:u w:val="single"/>
        </w:rPr>
        <w:t>的E</w:t>
      </w:r>
      <w:r w:rsidR="00887F1D" w:rsidRPr="00B16291">
        <w:rPr>
          <w:highlight w:val="cyan"/>
          <w:u w:val="single"/>
        </w:rPr>
        <w:t>.</w:t>
      </w:r>
      <w:r w:rsidR="00887F1D">
        <w:rPr>
          <w:highlight w:val="cyan"/>
          <w:u w:val="single"/>
        </w:rPr>
        <w:t>9</w:t>
      </w:r>
      <w:r w:rsidR="00887F1D" w:rsidRPr="00B16291">
        <w:rPr>
          <w:rFonts w:hint="eastAsia"/>
          <w:highlight w:val="cyan"/>
          <w:u w:val="single"/>
        </w:rPr>
        <w:t>的</w:t>
      </w:r>
      <w:r w:rsidRPr="002E0D36">
        <w:rPr>
          <w:rFonts w:hint="eastAsia"/>
        </w:rPr>
        <w:t>规定。</w:t>
      </w:r>
    </w:p>
    <w:p w14:paraId="64870432" w14:textId="6C3CF381" w:rsidR="002433EE" w:rsidRPr="002E0D36" w:rsidRDefault="00F94CEB" w:rsidP="002433EE">
      <w:pPr>
        <w:pStyle w:val="a5"/>
      </w:pPr>
      <w:r w:rsidRPr="002E0D36">
        <w:rPr>
          <w:rFonts w:hint="eastAsia"/>
        </w:rPr>
        <w:t>质量保证规定</w:t>
      </w:r>
    </w:p>
    <w:p w14:paraId="2AB8ED33" w14:textId="50F15820" w:rsidR="002433EE" w:rsidRPr="002E0D36" w:rsidRDefault="0007007D" w:rsidP="0007007D">
      <w:pPr>
        <w:pStyle w:val="a6"/>
      </w:pPr>
      <w:bookmarkStart w:id="169" w:name="_Toc9356781"/>
      <w:bookmarkStart w:id="170" w:name="_Toc9356825"/>
      <w:bookmarkStart w:id="171" w:name="_Toc9588796"/>
      <w:bookmarkStart w:id="172" w:name="_Toc9588845"/>
      <w:r w:rsidRPr="002E0D36">
        <w:rPr>
          <w:rFonts w:hint="eastAsia"/>
        </w:rPr>
        <w:t>总则</w:t>
      </w:r>
      <w:bookmarkEnd w:id="169"/>
      <w:bookmarkEnd w:id="170"/>
      <w:bookmarkEnd w:id="171"/>
      <w:bookmarkEnd w:id="172"/>
    </w:p>
    <w:p w14:paraId="13707ABF" w14:textId="0192DBAB" w:rsidR="0007007D" w:rsidRPr="002E0D36" w:rsidRDefault="0007007D" w:rsidP="0007007D">
      <w:pPr>
        <w:pStyle w:val="aff8"/>
      </w:pPr>
      <w:r w:rsidRPr="002E0D36">
        <w:rPr>
          <w:rFonts w:hint="eastAsia"/>
        </w:rPr>
        <w:t>本标准规定的检验分类如下：</w:t>
      </w:r>
    </w:p>
    <w:p w14:paraId="5D21B439" w14:textId="6464808A" w:rsidR="0007007D" w:rsidRPr="002E0D36" w:rsidRDefault="00056655" w:rsidP="007E5FD7">
      <w:pPr>
        <w:pStyle w:val="af2"/>
        <w:numPr>
          <w:ilvl w:val="0"/>
          <w:numId w:val="19"/>
        </w:numPr>
      </w:pPr>
      <w:r w:rsidRPr="002E0D36">
        <w:rPr>
          <w:rFonts w:hint="eastAsia"/>
        </w:rPr>
        <w:t>型式检验。</w:t>
      </w:r>
    </w:p>
    <w:p w14:paraId="710BC971" w14:textId="595B54BE" w:rsidR="0007007D" w:rsidRPr="002E0D36" w:rsidRDefault="009921F3" w:rsidP="007E5FD7">
      <w:pPr>
        <w:pStyle w:val="af2"/>
        <w:numPr>
          <w:ilvl w:val="0"/>
          <w:numId w:val="19"/>
        </w:numPr>
      </w:pPr>
      <w:r w:rsidRPr="002E0D36">
        <w:rPr>
          <w:rFonts w:hint="eastAsia"/>
        </w:rPr>
        <w:t>交收</w:t>
      </w:r>
      <w:r w:rsidR="0007007D" w:rsidRPr="002E0D36">
        <w:rPr>
          <w:rFonts w:hint="eastAsia"/>
        </w:rPr>
        <w:t>检验。</w:t>
      </w:r>
    </w:p>
    <w:p w14:paraId="6C3BF2FA" w14:textId="77777777" w:rsidR="00C27B1C" w:rsidRPr="002E0D36" w:rsidRDefault="00C27B1C" w:rsidP="00C27B1C">
      <w:pPr>
        <w:pStyle w:val="a6"/>
      </w:pPr>
      <w:bookmarkStart w:id="173" w:name="_Toc9588797"/>
      <w:bookmarkStart w:id="174" w:name="_Toc9588846"/>
      <w:r w:rsidRPr="002E0D36">
        <w:rPr>
          <w:rFonts w:hint="eastAsia"/>
        </w:rPr>
        <w:t>检验条件</w:t>
      </w:r>
      <w:bookmarkEnd w:id="173"/>
      <w:bookmarkEnd w:id="174"/>
    </w:p>
    <w:p w14:paraId="52E555A2" w14:textId="77777777" w:rsidR="00C27B1C" w:rsidRPr="002E0D36" w:rsidRDefault="00C27B1C" w:rsidP="00D70CBD">
      <w:pPr>
        <w:pStyle w:val="a7"/>
        <w:spacing w:before="156" w:after="156"/>
        <w:ind w:left="0"/>
      </w:pPr>
      <w:bookmarkStart w:id="175" w:name="_Toc527707543"/>
      <w:bookmarkStart w:id="176" w:name="_Toc9588798"/>
      <w:r w:rsidRPr="002E0D36">
        <w:rPr>
          <w:rFonts w:hint="eastAsia"/>
        </w:rPr>
        <w:t>标准大气条件</w:t>
      </w:r>
      <w:bookmarkEnd w:id="175"/>
      <w:bookmarkEnd w:id="176"/>
    </w:p>
    <w:p w14:paraId="43130896" w14:textId="4FC975FA" w:rsidR="00C27B1C" w:rsidRPr="002E0D36" w:rsidRDefault="00A84FCB" w:rsidP="00C27B1C">
      <w:pPr>
        <w:pStyle w:val="aff8"/>
      </w:pPr>
      <w:r w:rsidRPr="002E0D36">
        <w:rPr>
          <w:rFonts w:hint="eastAsia"/>
        </w:rPr>
        <w:t>标准</w:t>
      </w:r>
      <w:r w:rsidR="00C27B1C" w:rsidRPr="002E0D36">
        <w:rPr>
          <w:rFonts w:hint="eastAsia"/>
        </w:rPr>
        <w:t>大气条件同</w:t>
      </w:r>
      <w:r w:rsidR="00FA1383" w:rsidRPr="003D2435">
        <w:rPr>
          <w:rFonts w:hint="eastAsia"/>
          <w:u w:val="single"/>
        </w:rPr>
        <w:t>GB/T 2421.1-20</w:t>
      </w:r>
      <w:r w:rsidR="00FA1383" w:rsidRPr="003D2435">
        <w:rPr>
          <w:u w:val="single"/>
        </w:rPr>
        <w:t>20</w:t>
      </w:r>
      <w:r w:rsidR="00C27B1C" w:rsidRPr="00742DF5">
        <w:rPr>
          <w:rFonts w:hint="eastAsia"/>
        </w:rPr>
        <w:t>中</w:t>
      </w:r>
      <w:r w:rsidR="00C27B1C" w:rsidRPr="002E0D36">
        <w:rPr>
          <w:rFonts w:hint="eastAsia"/>
        </w:rPr>
        <w:t>的第5.1条</w:t>
      </w:r>
      <w:r w:rsidRPr="002E0D36">
        <w:rPr>
          <w:rFonts w:hint="eastAsia"/>
        </w:rPr>
        <w:t>的规定</w:t>
      </w:r>
      <w:r w:rsidR="00C27B1C" w:rsidRPr="002E0D36">
        <w:rPr>
          <w:rFonts w:hint="eastAsia"/>
        </w:rPr>
        <w:t>。</w:t>
      </w:r>
    </w:p>
    <w:p w14:paraId="4C3D2913" w14:textId="77777777" w:rsidR="00C27B1C" w:rsidRPr="002E0D36" w:rsidRDefault="00C27B1C" w:rsidP="00D70CBD">
      <w:pPr>
        <w:pStyle w:val="a7"/>
        <w:spacing w:before="156" w:after="156"/>
        <w:ind w:left="0"/>
      </w:pPr>
      <w:bookmarkStart w:id="177" w:name="_Toc527707544"/>
      <w:bookmarkStart w:id="178" w:name="_Toc9588799"/>
      <w:r w:rsidRPr="002E0D36">
        <w:rPr>
          <w:rFonts w:hint="eastAsia"/>
        </w:rPr>
        <w:t>仲裁试验的标准大气条件</w:t>
      </w:r>
      <w:bookmarkEnd w:id="177"/>
      <w:bookmarkEnd w:id="178"/>
    </w:p>
    <w:p w14:paraId="615D9BC9" w14:textId="099F118A" w:rsidR="00C27B1C" w:rsidRPr="002E0D36" w:rsidRDefault="00C27B1C" w:rsidP="00C27B1C">
      <w:pPr>
        <w:pStyle w:val="aff8"/>
      </w:pPr>
      <w:r w:rsidRPr="002E0D36">
        <w:rPr>
          <w:rFonts w:hint="eastAsia"/>
        </w:rPr>
        <w:t>仲裁试验的标准大气条件符合</w:t>
      </w:r>
      <w:r w:rsidR="00FA1383" w:rsidRPr="003D2435">
        <w:rPr>
          <w:rFonts w:hint="eastAsia"/>
          <w:u w:val="single"/>
        </w:rPr>
        <w:t>GB/T 2421.1-20</w:t>
      </w:r>
      <w:r w:rsidR="00FA1383" w:rsidRPr="003D2435">
        <w:rPr>
          <w:u w:val="single"/>
        </w:rPr>
        <w:t>20</w:t>
      </w:r>
      <w:r w:rsidRPr="00742DF5">
        <w:rPr>
          <w:rFonts w:hint="eastAsia"/>
        </w:rPr>
        <w:t>中</w:t>
      </w:r>
      <w:r w:rsidRPr="002E0D36">
        <w:rPr>
          <w:rFonts w:hint="eastAsia"/>
        </w:rPr>
        <w:t>第5.2条的规定，并采用以下细则：</w:t>
      </w:r>
    </w:p>
    <w:p w14:paraId="5F2E5EB6" w14:textId="77777777" w:rsidR="00C27B1C" w:rsidRPr="002E0D36" w:rsidRDefault="00C27B1C" w:rsidP="007E5FD7">
      <w:pPr>
        <w:pStyle w:val="af2"/>
        <w:numPr>
          <w:ilvl w:val="0"/>
          <w:numId w:val="20"/>
        </w:numPr>
      </w:pPr>
      <w:r w:rsidRPr="002E0D36">
        <w:rPr>
          <w:rFonts w:hint="eastAsia"/>
        </w:rPr>
        <w:t>温度：25</w:t>
      </w:r>
      <w:r w:rsidRPr="002E0D36">
        <w:rPr>
          <w:rFonts w:hint="eastAsia"/>
          <w:sz w:val="13"/>
          <w:szCs w:val="13"/>
        </w:rPr>
        <w:t xml:space="preserve"> </w:t>
      </w:r>
      <w:r w:rsidRPr="002E0D36">
        <w:rPr>
          <w:rFonts w:hint="eastAsia"/>
        </w:rPr>
        <w:t>℃±1</w:t>
      </w:r>
      <w:r w:rsidR="005F573E" w:rsidRPr="002E0D36">
        <w:t xml:space="preserve"> </w:t>
      </w:r>
      <w:r w:rsidRPr="002E0D36">
        <w:rPr>
          <w:rFonts w:hint="eastAsia"/>
        </w:rPr>
        <w:t>℃；</w:t>
      </w:r>
    </w:p>
    <w:p w14:paraId="10F44D27" w14:textId="77777777" w:rsidR="00C27B1C" w:rsidRPr="002E0D36" w:rsidRDefault="00C27B1C" w:rsidP="007E5FD7">
      <w:pPr>
        <w:pStyle w:val="af2"/>
        <w:numPr>
          <w:ilvl w:val="0"/>
          <w:numId w:val="21"/>
        </w:numPr>
      </w:pPr>
      <w:r w:rsidRPr="002E0D36">
        <w:rPr>
          <w:rFonts w:hint="eastAsia"/>
        </w:rPr>
        <w:t>相对湿度：48</w:t>
      </w:r>
      <w:r w:rsidR="00CA64EA" w:rsidRPr="002E0D36">
        <w:rPr>
          <w:rFonts w:hint="eastAsia"/>
        </w:rPr>
        <w:t xml:space="preserve"> </w:t>
      </w:r>
      <w:r w:rsidRPr="002E0D36">
        <w:rPr>
          <w:rFonts w:hint="eastAsia"/>
        </w:rPr>
        <w:t>%～52</w:t>
      </w:r>
      <w:r w:rsidR="00CA64EA" w:rsidRPr="002E0D36">
        <w:rPr>
          <w:rFonts w:hint="eastAsia"/>
        </w:rPr>
        <w:t xml:space="preserve"> </w:t>
      </w:r>
      <w:r w:rsidRPr="002E0D36">
        <w:rPr>
          <w:rFonts w:hint="eastAsia"/>
        </w:rPr>
        <w:t>%；</w:t>
      </w:r>
    </w:p>
    <w:p w14:paraId="07408D44" w14:textId="77777777" w:rsidR="00C27B1C" w:rsidRPr="002E0D36" w:rsidRDefault="00C27B1C" w:rsidP="007E5FD7">
      <w:pPr>
        <w:pStyle w:val="af2"/>
        <w:numPr>
          <w:ilvl w:val="0"/>
          <w:numId w:val="23"/>
        </w:numPr>
      </w:pPr>
      <w:r w:rsidRPr="002E0D36">
        <w:rPr>
          <w:rFonts w:hint="eastAsia"/>
        </w:rPr>
        <w:t>气压：86</w:t>
      </w:r>
      <w:r w:rsidR="005F573E" w:rsidRPr="002E0D36">
        <w:t xml:space="preserve"> </w:t>
      </w:r>
      <w:r w:rsidRPr="002E0D36">
        <w:rPr>
          <w:rFonts w:hint="eastAsia"/>
        </w:rPr>
        <w:t>kPa～106</w:t>
      </w:r>
      <w:r w:rsidR="005F573E" w:rsidRPr="002E0D36">
        <w:t xml:space="preserve"> </w:t>
      </w:r>
      <w:r w:rsidRPr="002E0D36">
        <w:rPr>
          <w:rFonts w:hint="eastAsia"/>
        </w:rPr>
        <w:t>kPa。</w:t>
      </w:r>
    </w:p>
    <w:p w14:paraId="527810BD" w14:textId="77777777" w:rsidR="00C27B1C" w:rsidRPr="002E0D36" w:rsidRDefault="00C27B1C" w:rsidP="00D70CBD">
      <w:pPr>
        <w:pStyle w:val="a7"/>
        <w:spacing w:before="156" w:after="156"/>
        <w:ind w:left="0"/>
      </w:pPr>
      <w:bookmarkStart w:id="179" w:name="_Toc527707545"/>
      <w:bookmarkStart w:id="180" w:name="_Toc9588800"/>
      <w:r w:rsidRPr="002E0D36">
        <w:rPr>
          <w:rFonts w:hint="eastAsia"/>
        </w:rPr>
        <w:lastRenderedPageBreak/>
        <w:t>试验用标准大气条件</w:t>
      </w:r>
      <w:bookmarkEnd w:id="179"/>
      <w:bookmarkEnd w:id="180"/>
    </w:p>
    <w:p w14:paraId="632714D9" w14:textId="69C6DD17" w:rsidR="00C27B1C" w:rsidRPr="002E0D36" w:rsidRDefault="00F4758C" w:rsidP="00F4758C">
      <w:pPr>
        <w:pStyle w:val="aff8"/>
      </w:pPr>
      <w:r w:rsidRPr="002E0D36">
        <w:rPr>
          <w:rFonts w:hint="eastAsia"/>
        </w:rPr>
        <w:t>试验用标准大气条件符合</w:t>
      </w:r>
      <w:r w:rsidR="00FA1383" w:rsidRPr="003D2435">
        <w:rPr>
          <w:rFonts w:hint="eastAsia"/>
          <w:u w:val="single"/>
        </w:rPr>
        <w:t>GB/T 2421.1-20</w:t>
      </w:r>
      <w:r w:rsidR="00FA1383" w:rsidRPr="003D2435">
        <w:rPr>
          <w:u w:val="single"/>
        </w:rPr>
        <w:t>20</w:t>
      </w:r>
      <w:r w:rsidRPr="002E0D36">
        <w:rPr>
          <w:rFonts w:hint="eastAsia"/>
        </w:rPr>
        <w:t>中的第5.3的规定。</w:t>
      </w:r>
    </w:p>
    <w:p w14:paraId="6D57C223" w14:textId="77777777" w:rsidR="00C27B1C" w:rsidRPr="002E0D36" w:rsidRDefault="00C27B1C" w:rsidP="00D70CBD">
      <w:pPr>
        <w:pStyle w:val="a7"/>
        <w:spacing w:before="156" w:after="156"/>
        <w:ind w:left="0"/>
      </w:pPr>
      <w:bookmarkStart w:id="181" w:name="_Toc527707546"/>
      <w:bookmarkStart w:id="182" w:name="_Toc9588801"/>
      <w:r w:rsidRPr="002E0D36">
        <w:rPr>
          <w:rFonts w:hint="eastAsia"/>
        </w:rPr>
        <w:t>恢复条件</w:t>
      </w:r>
      <w:bookmarkEnd w:id="181"/>
      <w:bookmarkEnd w:id="182"/>
    </w:p>
    <w:p w14:paraId="5ABFBBD7" w14:textId="25546A91" w:rsidR="00C27B1C" w:rsidRPr="002E0D36" w:rsidRDefault="003C722A" w:rsidP="00C27B1C">
      <w:pPr>
        <w:pStyle w:val="aff8"/>
      </w:pPr>
      <w:r w:rsidRPr="002E0D36">
        <w:rPr>
          <w:rFonts w:hint="eastAsia"/>
        </w:rPr>
        <w:t>除另有规定，恢复条件符合</w:t>
      </w:r>
      <w:r w:rsidR="00FA1383" w:rsidRPr="003D2435">
        <w:rPr>
          <w:rFonts w:hint="eastAsia"/>
          <w:u w:val="single"/>
        </w:rPr>
        <w:t>GB/T 2421.1-20</w:t>
      </w:r>
      <w:r w:rsidR="00FA1383" w:rsidRPr="003D2435">
        <w:rPr>
          <w:u w:val="single"/>
        </w:rPr>
        <w:t>20</w:t>
      </w:r>
      <w:r w:rsidRPr="002E0D36">
        <w:rPr>
          <w:rFonts w:hint="eastAsia"/>
        </w:rPr>
        <w:t>中第5.4</w:t>
      </w:r>
      <w:r w:rsidR="006F2C06" w:rsidRPr="002E0D36">
        <w:rPr>
          <w:rFonts w:hint="eastAsia"/>
        </w:rPr>
        <w:t>的</w:t>
      </w:r>
      <w:r w:rsidRPr="002E0D36">
        <w:rPr>
          <w:rFonts w:hint="eastAsia"/>
        </w:rPr>
        <w:t>规定</w:t>
      </w:r>
      <w:r w:rsidR="00C27B1C" w:rsidRPr="002E0D36">
        <w:rPr>
          <w:rFonts w:hint="eastAsia"/>
        </w:rPr>
        <w:t>。</w:t>
      </w:r>
    </w:p>
    <w:p w14:paraId="0895FC27" w14:textId="58EC450E" w:rsidR="006836DA" w:rsidRPr="002E0D36" w:rsidRDefault="00DA48AA" w:rsidP="0007007D">
      <w:pPr>
        <w:pStyle w:val="a6"/>
      </w:pPr>
      <w:bookmarkStart w:id="183" w:name="_Toc9356783"/>
      <w:bookmarkStart w:id="184" w:name="_Toc9356827"/>
      <w:bookmarkStart w:id="185" w:name="_Toc9588802"/>
      <w:bookmarkStart w:id="186" w:name="_Toc9588847"/>
      <w:bookmarkStart w:id="187" w:name="_Toc198091159"/>
      <w:bookmarkStart w:id="188" w:name="_Toc198091566"/>
      <w:bookmarkStart w:id="189" w:name="_Toc198091606"/>
      <w:bookmarkStart w:id="190" w:name="_Toc198091651"/>
      <w:bookmarkStart w:id="191" w:name="_Toc198348516"/>
      <w:bookmarkStart w:id="192" w:name="_Toc198349273"/>
      <w:bookmarkStart w:id="193" w:name="_Toc199148898"/>
      <w:bookmarkStart w:id="194" w:name="_Toc201463599"/>
      <w:bookmarkStart w:id="195" w:name="_Toc202268706"/>
      <w:bookmarkStart w:id="196" w:name="_Toc202269033"/>
      <w:bookmarkStart w:id="197" w:name="_Toc345509744"/>
      <w:bookmarkStart w:id="198" w:name="_Toc202268705"/>
      <w:bookmarkStart w:id="199" w:name="_Toc202269032"/>
      <w:bookmarkStart w:id="200" w:name="_Toc345927625"/>
      <w:bookmarkStart w:id="201" w:name="_Toc345927849"/>
      <w:bookmarkStart w:id="202" w:name="_Toc345927906"/>
      <w:bookmarkStart w:id="203" w:name="_Toc374798109"/>
      <w:bookmarkStart w:id="204" w:name="_Toc376760427"/>
      <w:r w:rsidRPr="002E0D36">
        <w:rPr>
          <w:rFonts w:hint="eastAsia"/>
        </w:rPr>
        <w:t>型式</w:t>
      </w:r>
      <w:r w:rsidR="006836DA" w:rsidRPr="002E0D36">
        <w:rPr>
          <w:rFonts w:hint="eastAsia"/>
        </w:rPr>
        <w:t>检验</w:t>
      </w:r>
      <w:bookmarkEnd w:id="183"/>
      <w:bookmarkEnd w:id="184"/>
      <w:bookmarkEnd w:id="185"/>
      <w:bookmarkEnd w:id="186"/>
    </w:p>
    <w:p w14:paraId="7CF71DDC" w14:textId="77777777" w:rsidR="006836DA" w:rsidRPr="002E0D36" w:rsidRDefault="006836DA" w:rsidP="00D70CBD">
      <w:pPr>
        <w:pStyle w:val="a7"/>
        <w:spacing w:before="156" w:after="156"/>
        <w:ind w:left="0"/>
      </w:pPr>
      <w:r w:rsidRPr="002E0D36">
        <w:rPr>
          <w:rFonts w:hint="eastAsia"/>
        </w:rPr>
        <w:t>通则</w:t>
      </w:r>
    </w:p>
    <w:p w14:paraId="2F417BE1" w14:textId="77777777" w:rsidR="006836DA" w:rsidRPr="002E0D36" w:rsidRDefault="006836DA" w:rsidP="003C722A">
      <w:pPr>
        <w:pStyle w:val="aff8"/>
      </w:pPr>
      <w:r w:rsidRPr="002E0D36">
        <w:rPr>
          <w:rFonts w:hint="eastAsia"/>
        </w:rPr>
        <w:t>鉴定检验应在有关主管部门认可的试验室进行，所有连接器应是在生产中通常使用的设备和工艺所生产的产品。</w:t>
      </w:r>
    </w:p>
    <w:p w14:paraId="7E3A436C" w14:textId="77777777" w:rsidR="006836DA" w:rsidRPr="002E0D36" w:rsidRDefault="006836DA" w:rsidP="004305FA">
      <w:pPr>
        <w:pStyle w:val="a7"/>
        <w:spacing w:before="156" w:after="156"/>
        <w:ind w:left="0"/>
      </w:pPr>
      <w:bookmarkStart w:id="205" w:name="_Toc9356784"/>
      <w:bookmarkStart w:id="206" w:name="_Toc9588803"/>
      <w:r w:rsidRPr="002E0D36">
        <w:rPr>
          <w:rFonts w:hint="eastAsia"/>
        </w:rPr>
        <w:t>检验</w:t>
      </w:r>
      <w:bookmarkEnd w:id="205"/>
      <w:bookmarkEnd w:id="206"/>
      <w:r w:rsidRPr="002E0D36">
        <w:rPr>
          <w:rFonts w:hint="eastAsia"/>
        </w:rPr>
        <w:t>时机</w:t>
      </w:r>
    </w:p>
    <w:p w14:paraId="1C397A87" w14:textId="77777777" w:rsidR="006836DA" w:rsidRPr="002E0D36" w:rsidRDefault="006836DA" w:rsidP="0007007D">
      <w:pPr>
        <w:pStyle w:val="aff8"/>
      </w:pPr>
      <w:r w:rsidRPr="002E0D36">
        <w:rPr>
          <w:rFonts w:hint="eastAsia"/>
        </w:rPr>
        <w:t>有下列情况之一时，应进行鉴定检验：</w:t>
      </w:r>
    </w:p>
    <w:p w14:paraId="641E3CEC" w14:textId="77777777" w:rsidR="006836DA" w:rsidRPr="002E0D36" w:rsidRDefault="006836DA" w:rsidP="007E5FD7">
      <w:pPr>
        <w:pStyle w:val="af2"/>
        <w:numPr>
          <w:ilvl w:val="0"/>
          <w:numId w:val="18"/>
        </w:numPr>
      </w:pPr>
      <w:r w:rsidRPr="002E0D36">
        <w:rPr>
          <w:rFonts w:hint="eastAsia"/>
        </w:rPr>
        <w:t>产品定型生产时；</w:t>
      </w:r>
    </w:p>
    <w:p w14:paraId="77140631" w14:textId="77777777" w:rsidR="006836DA" w:rsidRPr="002E0D36" w:rsidRDefault="006836DA" w:rsidP="007E5FD7">
      <w:pPr>
        <w:pStyle w:val="af2"/>
        <w:numPr>
          <w:ilvl w:val="0"/>
          <w:numId w:val="18"/>
        </w:numPr>
      </w:pPr>
      <w:r w:rsidRPr="002E0D36">
        <w:rPr>
          <w:rFonts w:hint="eastAsia"/>
        </w:rPr>
        <w:t>正式生产后，如产品结构、材料、工艺有较大改变，可能影响产品性能时；</w:t>
      </w:r>
    </w:p>
    <w:p w14:paraId="563E8B8C" w14:textId="77777777" w:rsidR="006836DA" w:rsidRPr="002E0D36" w:rsidRDefault="006836DA" w:rsidP="007E5FD7">
      <w:pPr>
        <w:pStyle w:val="af2"/>
        <w:numPr>
          <w:ilvl w:val="0"/>
          <w:numId w:val="18"/>
        </w:numPr>
      </w:pPr>
      <w:r w:rsidRPr="002E0D36">
        <w:rPr>
          <w:rFonts w:hint="eastAsia"/>
        </w:rPr>
        <w:t>产品转厂生产时；</w:t>
      </w:r>
    </w:p>
    <w:p w14:paraId="387C5C8A" w14:textId="77777777" w:rsidR="006836DA" w:rsidRPr="002E0D36" w:rsidRDefault="006836DA" w:rsidP="007E5FD7">
      <w:pPr>
        <w:pStyle w:val="af2"/>
        <w:numPr>
          <w:ilvl w:val="0"/>
          <w:numId w:val="18"/>
        </w:numPr>
      </w:pPr>
      <w:r w:rsidRPr="002E0D36">
        <w:rPr>
          <w:rFonts w:hint="eastAsia"/>
        </w:rPr>
        <w:t>连续停产一年以上再恢复生产时；</w:t>
      </w:r>
    </w:p>
    <w:p w14:paraId="15F6FC71" w14:textId="7CFE0036" w:rsidR="006836DA" w:rsidRPr="002E0D36" w:rsidRDefault="006836DA" w:rsidP="007E5FD7">
      <w:pPr>
        <w:pStyle w:val="af2"/>
        <w:numPr>
          <w:ilvl w:val="0"/>
          <w:numId w:val="18"/>
        </w:numPr>
      </w:pPr>
      <w:r w:rsidRPr="002E0D36">
        <w:rPr>
          <w:rFonts w:hint="eastAsia"/>
        </w:rPr>
        <w:t>连续生产的连接器每36个月进行一次；</w:t>
      </w:r>
    </w:p>
    <w:p w14:paraId="3F3F3A84" w14:textId="4BE2B2EC" w:rsidR="006836DA" w:rsidRPr="002E0D36" w:rsidRDefault="006836DA" w:rsidP="007E5FD7">
      <w:pPr>
        <w:pStyle w:val="af2"/>
        <w:numPr>
          <w:ilvl w:val="0"/>
          <w:numId w:val="18"/>
        </w:numPr>
      </w:pPr>
      <w:r w:rsidRPr="002E0D36">
        <w:rPr>
          <w:rFonts w:hint="eastAsia"/>
        </w:rPr>
        <w:t>国家质量监督机构提出进行鉴定检验的要求时。</w:t>
      </w:r>
    </w:p>
    <w:p w14:paraId="77B4AE05" w14:textId="627663ED" w:rsidR="006836DA" w:rsidRPr="002E0D36" w:rsidRDefault="00DA48AA" w:rsidP="004305FA">
      <w:pPr>
        <w:pStyle w:val="a7"/>
        <w:spacing w:before="156" w:after="156"/>
        <w:ind w:left="0"/>
      </w:pPr>
      <w:bookmarkStart w:id="207" w:name="_Toc9356785"/>
      <w:bookmarkStart w:id="208" w:name="_Toc9588804"/>
      <w:r w:rsidRPr="002E0D36">
        <w:rPr>
          <w:rFonts w:hint="eastAsia"/>
        </w:rPr>
        <w:t>型式检验样品</w:t>
      </w:r>
      <w:bookmarkEnd w:id="207"/>
      <w:bookmarkEnd w:id="208"/>
    </w:p>
    <w:p w14:paraId="6984EE60" w14:textId="45FF269A" w:rsidR="006836DA" w:rsidRPr="00413F43" w:rsidRDefault="006836DA" w:rsidP="00A919DA">
      <w:pPr>
        <w:pStyle w:val="affffffb"/>
        <w:keepNext w:val="0"/>
        <w:widowControl w:val="0"/>
        <w:spacing w:line="240" w:lineRule="auto"/>
        <w:ind w:firstLine="420"/>
        <w:rPr>
          <w:rFonts w:hAnsi="Times New Roman" w:cs="Times New Roman"/>
          <w:sz w:val="21"/>
          <w:szCs w:val="20"/>
          <w:lang w:val="en-US" w:eastAsia="zh-CN"/>
        </w:rPr>
      </w:pPr>
      <w:r w:rsidRPr="00413F43">
        <w:rPr>
          <w:rFonts w:hAnsi="Times New Roman" w:cs="Times New Roman" w:hint="eastAsia"/>
          <w:sz w:val="21"/>
          <w:szCs w:val="20"/>
          <w:lang w:val="en-US" w:eastAsia="zh-CN"/>
        </w:rPr>
        <w:t>从经交收检验合格的产品批中，随机抽取表</w:t>
      </w:r>
      <w:r w:rsidR="000B60E6" w:rsidRPr="00413F43">
        <w:rPr>
          <w:rFonts w:hAnsi="Times New Roman" w:cs="Times New Roman" w:hint="eastAsia"/>
          <w:sz w:val="21"/>
          <w:szCs w:val="20"/>
          <w:lang w:val="en-US" w:eastAsia="zh-CN"/>
        </w:rPr>
        <w:t>3</w:t>
      </w:r>
      <w:r w:rsidRPr="00413F43">
        <w:rPr>
          <w:rFonts w:hAnsi="Times New Roman" w:cs="Times New Roman" w:hint="eastAsia"/>
          <w:sz w:val="21"/>
          <w:szCs w:val="20"/>
          <w:lang w:val="en-US" w:eastAsia="zh-CN"/>
        </w:rPr>
        <w:t>中规定的样品</w:t>
      </w:r>
      <w:r w:rsidR="00DA48AA" w:rsidRPr="00413F43">
        <w:rPr>
          <w:rFonts w:hAnsi="Times New Roman" w:cs="Times New Roman" w:hint="eastAsia"/>
          <w:sz w:val="21"/>
          <w:szCs w:val="20"/>
          <w:lang w:val="en-US" w:eastAsia="zh-CN"/>
        </w:rPr>
        <w:t>共1</w:t>
      </w:r>
      <w:r w:rsidR="00DA48AA" w:rsidRPr="00413F43">
        <w:rPr>
          <w:rFonts w:hAnsi="Times New Roman" w:cs="Times New Roman"/>
          <w:sz w:val="21"/>
          <w:szCs w:val="20"/>
          <w:lang w:val="en-US" w:eastAsia="zh-CN"/>
        </w:rPr>
        <w:t>8</w:t>
      </w:r>
      <w:r w:rsidR="00DA48AA" w:rsidRPr="00413F43">
        <w:rPr>
          <w:rFonts w:hAnsi="Times New Roman" w:cs="Times New Roman" w:hint="eastAsia"/>
          <w:sz w:val="21"/>
          <w:szCs w:val="20"/>
          <w:lang w:val="en-US" w:eastAsia="zh-CN"/>
        </w:rPr>
        <w:t>套。</w:t>
      </w:r>
    </w:p>
    <w:p w14:paraId="2BB9BCC2" w14:textId="48383D78" w:rsidR="006836DA" w:rsidRPr="002E0D36" w:rsidRDefault="006836DA" w:rsidP="004305FA">
      <w:pPr>
        <w:pStyle w:val="a7"/>
        <w:spacing w:before="156" w:after="156"/>
        <w:ind w:left="0"/>
      </w:pPr>
      <w:bookmarkStart w:id="209" w:name="_Toc9356786"/>
      <w:bookmarkStart w:id="210" w:name="_Toc9588805"/>
      <w:r w:rsidRPr="002E0D36">
        <w:rPr>
          <w:rFonts w:hint="eastAsia"/>
        </w:rPr>
        <w:t>检验</w:t>
      </w:r>
      <w:r w:rsidR="000B60E6" w:rsidRPr="002E0D36">
        <w:rPr>
          <w:rFonts w:hint="eastAsia"/>
        </w:rPr>
        <w:t>程序</w:t>
      </w:r>
      <w:bookmarkEnd w:id="209"/>
      <w:bookmarkEnd w:id="210"/>
    </w:p>
    <w:p w14:paraId="0F8B16D3" w14:textId="549F68D4" w:rsidR="006836DA" w:rsidRPr="002E0D36" w:rsidRDefault="006836DA" w:rsidP="00DC11A1">
      <w:pPr>
        <w:pStyle w:val="aff8"/>
      </w:pPr>
      <w:r w:rsidRPr="002E0D36">
        <w:rPr>
          <w:rFonts w:hint="eastAsia"/>
        </w:rPr>
        <w:t>鉴定检验按表</w:t>
      </w:r>
      <w:r w:rsidRPr="002E0D36">
        <w:t>3</w:t>
      </w:r>
      <w:r w:rsidRPr="002E0D36">
        <w:rPr>
          <w:rFonts w:hint="eastAsia"/>
        </w:rPr>
        <w:t>进行。</w:t>
      </w:r>
    </w:p>
    <w:p w14:paraId="65F766E7" w14:textId="77777777" w:rsidR="006836DA" w:rsidRPr="002E0D36" w:rsidRDefault="006836DA" w:rsidP="008145E4">
      <w:pPr>
        <w:pStyle w:val="af8"/>
        <w:numPr>
          <w:ilvl w:val="0"/>
          <w:numId w:val="0"/>
        </w:numPr>
      </w:pPr>
      <w:r w:rsidRPr="002E0D36">
        <w:rPr>
          <w:rFonts w:hint="eastAsia"/>
        </w:rPr>
        <w:t>表</w:t>
      </w:r>
      <w:r w:rsidRPr="002E0D36">
        <w:t xml:space="preserve">3 </w:t>
      </w:r>
      <w:r w:rsidRPr="002E0D36">
        <w:rPr>
          <w:rFonts w:hint="eastAsia"/>
        </w:rPr>
        <w:t>鉴定检验项目</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3107"/>
        <w:gridCol w:w="3107"/>
        <w:gridCol w:w="3108"/>
      </w:tblGrid>
      <w:tr w:rsidR="006836DA" w:rsidRPr="002E0D36" w14:paraId="6C19C0D0" w14:textId="77777777" w:rsidTr="007064A5">
        <w:trPr>
          <w:tblHeader/>
        </w:trPr>
        <w:tc>
          <w:tcPr>
            <w:tcW w:w="3107" w:type="dxa"/>
            <w:tcBorders>
              <w:top w:val="single" w:sz="8" w:space="0" w:color="auto"/>
              <w:left w:val="single" w:sz="12" w:space="0" w:color="auto"/>
              <w:bottom w:val="single" w:sz="12" w:space="0" w:color="auto"/>
            </w:tcBorders>
            <w:shd w:val="clear" w:color="auto" w:fill="auto"/>
            <w:vAlign w:val="center"/>
          </w:tcPr>
          <w:p w14:paraId="5F33AC58" w14:textId="77777777" w:rsidR="006836DA" w:rsidRPr="002E0D36" w:rsidRDefault="006836DA" w:rsidP="00FF5E9F">
            <w:pPr>
              <w:pStyle w:val="affffffb"/>
              <w:keepNext w:val="0"/>
              <w:widowControl w:val="0"/>
              <w:spacing w:line="240" w:lineRule="auto"/>
              <w:ind w:firstLineChars="0" w:firstLine="0"/>
              <w:jc w:val="center"/>
              <w:rPr>
                <w:rFonts w:cs="Times New Roman" w:hint="eastAsia"/>
                <w:kern w:val="2"/>
                <w:sz w:val="18"/>
                <w:szCs w:val="18"/>
              </w:rPr>
            </w:pPr>
            <w:r w:rsidRPr="002E0D36">
              <w:rPr>
                <w:rFonts w:cs="Times New Roman" w:hint="eastAsia"/>
                <w:kern w:val="2"/>
                <w:sz w:val="18"/>
                <w:szCs w:val="18"/>
              </w:rPr>
              <w:t>检验项目</w:t>
            </w:r>
          </w:p>
        </w:tc>
        <w:tc>
          <w:tcPr>
            <w:tcW w:w="3107" w:type="dxa"/>
            <w:tcBorders>
              <w:top w:val="single" w:sz="8" w:space="0" w:color="auto"/>
              <w:bottom w:val="single" w:sz="12" w:space="0" w:color="auto"/>
            </w:tcBorders>
            <w:shd w:val="clear" w:color="auto" w:fill="auto"/>
            <w:vAlign w:val="center"/>
          </w:tcPr>
          <w:p w14:paraId="5C67928B"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要求</w:t>
            </w:r>
            <w:proofErr w:type="gramStart"/>
            <w:r w:rsidRPr="002E0D36">
              <w:rPr>
                <w:rFonts w:cs="Arial" w:hint="eastAsia"/>
                <w:kern w:val="2"/>
                <w:sz w:val="18"/>
                <w:szCs w:val="18"/>
                <w:lang w:eastAsia="zh-CN"/>
              </w:rPr>
              <w:t>章条号</w:t>
            </w:r>
            <w:proofErr w:type="gramEnd"/>
          </w:p>
        </w:tc>
        <w:tc>
          <w:tcPr>
            <w:tcW w:w="3108" w:type="dxa"/>
            <w:tcBorders>
              <w:top w:val="single" w:sz="8" w:space="0" w:color="auto"/>
              <w:bottom w:val="single" w:sz="12" w:space="0" w:color="auto"/>
              <w:right w:val="single" w:sz="12" w:space="0" w:color="auto"/>
            </w:tcBorders>
            <w:shd w:val="clear" w:color="auto" w:fill="auto"/>
            <w:vAlign w:val="center"/>
          </w:tcPr>
          <w:p w14:paraId="0C6DD1E4"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检验方法</w:t>
            </w:r>
            <w:proofErr w:type="gramStart"/>
            <w:r w:rsidRPr="002E0D36">
              <w:rPr>
                <w:rFonts w:cs="Arial" w:hint="eastAsia"/>
                <w:kern w:val="2"/>
                <w:sz w:val="18"/>
                <w:szCs w:val="18"/>
                <w:lang w:eastAsia="zh-CN"/>
              </w:rPr>
              <w:t>章条号</w:t>
            </w:r>
            <w:proofErr w:type="gramEnd"/>
          </w:p>
        </w:tc>
      </w:tr>
      <w:tr w:rsidR="006836DA" w:rsidRPr="002E0D36" w14:paraId="27DDDA93" w14:textId="77777777" w:rsidTr="007064A5">
        <w:tc>
          <w:tcPr>
            <w:tcW w:w="932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3306D31D" w14:textId="77777777" w:rsidR="006836DA" w:rsidRPr="002E0D36" w:rsidRDefault="000B60E6" w:rsidP="00243D4F">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1组</w:t>
            </w:r>
            <w:r w:rsidR="006836DA" w:rsidRPr="002E0D36">
              <w:rPr>
                <w:rFonts w:cs="Times New Roman" w:hint="eastAsia"/>
                <w:kern w:val="2"/>
                <w:sz w:val="18"/>
                <w:szCs w:val="18"/>
                <w:lang w:eastAsia="zh-CN"/>
              </w:rPr>
              <w:t>(</w:t>
            </w:r>
            <w:r w:rsidR="006836DA" w:rsidRPr="002E0D36">
              <w:rPr>
                <w:rFonts w:cs="Times New Roman" w:hint="eastAsia"/>
                <w:kern w:val="2"/>
                <w:sz w:val="18"/>
                <w:szCs w:val="18"/>
              </w:rPr>
              <w:t>全部样品</w:t>
            </w:r>
            <w:r w:rsidR="006836DA" w:rsidRPr="002E0D36">
              <w:rPr>
                <w:rFonts w:cs="Times New Roman" w:hint="eastAsia"/>
                <w:kern w:val="2"/>
                <w:sz w:val="18"/>
                <w:szCs w:val="18"/>
                <w:lang w:eastAsia="zh-CN"/>
              </w:rPr>
              <w:t>)</w:t>
            </w:r>
          </w:p>
        </w:tc>
      </w:tr>
      <w:tr w:rsidR="006836DA" w:rsidRPr="002E0D36" w14:paraId="34F5DBFA"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0517077B" w14:textId="77777777" w:rsidR="006836DA" w:rsidRPr="002E0D36" w:rsidRDefault="006836DA" w:rsidP="005A25D6">
            <w:pPr>
              <w:rPr>
                <w:rFonts w:cs="Arial" w:hint="eastAsia"/>
                <w:sz w:val="18"/>
                <w:szCs w:val="18"/>
                <w:lang w:val="de-DE"/>
              </w:rPr>
            </w:pPr>
            <w:r w:rsidRPr="002E0D36">
              <w:rPr>
                <w:rFonts w:cs="Arial" w:hint="eastAsia"/>
                <w:sz w:val="18"/>
                <w:szCs w:val="18"/>
                <w:lang w:val="de-DE"/>
              </w:rPr>
              <w:t>外观、尺寸</w:t>
            </w:r>
          </w:p>
        </w:tc>
        <w:tc>
          <w:tcPr>
            <w:tcW w:w="3107" w:type="dxa"/>
            <w:tcBorders>
              <w:top w:val="single" w:sz="4" w:space="0" w:color="auto"/>
              <w:bottom w:val="single" w:sz="4" w:space="0" w:color="auto"/>
            </w:tcBorders>
            <w:shd w:val="clear" w:color="auto" w:fill="auto"/>
            <w:vAlign w:val="center"/>
          </w:tcPr>
          <w:p w14:paraId="5F86B77F"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kern w:val="2"/>
                <w:sz w:val="18"/>
                <w:szCs w:val="18"/>
                <w:lang w:eastAsia="zh-CN"/>
              </w:rPr>
              <w:t>4.2.</w:t>
            </w:r>
            <w:r w:rsidR="00104D00" w:rsidRPr="002E0D36">
              <w:rPr>
                <w:rFonts w:cs="Arial" w:hint="eastAsia"/>
                <w:kern w:val="2"/>
                <w:sz w:val="18"/>
                <w:szCs w:val="18"/>
                <w:lang w:eastAsia="zh-CN"/>
              </w:rPr>
              <w:t>2</w:t>
            </w:r>
            <w:r w:rsidRPr="002E0D36">
              <w:rPr>
                <w:rFonts w:cs="Arial" w:hint="eastAsia"/>
                <w:kern w:val="2"/>
                <w:sz w:val="18"/>
                <w:szCs w:val="18"/>
                <w:lang w:eastAsia="zh-CN"/>
              </w:rPr>
              <w:t>，4.3.2</w:t>
            </w:r>
          </w:p>
        </w:tc>
        <w:tc>
          <w:tcPr>
            <w:tcW w:w="3108" w:type="dxa"/>
            <w:tcBorders>
              <w:top w:val="single" w:sz="4" w:space="0" w:color="auto"/>
              <w:bottom w:val="single" w:sz="4" w:space="0" w:color="auto"/>
              <w:right w:val="single" w:sz="12" w:space="0" w:color="auto"/>
            </w:tcBorders>
            <w:shd w:val="clear" w:color="auto" w:fill="auto"/>
            <w:vAlign w:val="center"/>
          </w:tcPr>
          <w:p w14:paraId="4E3A7DB8"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w:t>
            </w:r>
          </w:p>
        </w:tc>
      </w:tr>
      <w:tr w:rsidR="006836DA" w:rsidRPr="002E0D36" w14:paraId="6827D690"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704E162" w14:textId="77777777" w:rsidR="006836DA" w:rsidRPr="002E0D36" w:rsidRDefault="006836DA" w:rsidP="005A25D6">
            <w:pPr>
              <w:rPr>
                <w:rFonts w:cs="Arial" w:hint="eastAsia"/>
                <w:sz w:val="18"/>
                <w:szCs w:val="18"/>
                <w:lang w:val="de-DE"/>
              </w:rPr>
            </w:pPr>
            <w:r w:rsidRPr="002E0D36">
              <w:rPr>
                <w:rFonts w:cs="Arial" w:hint="eastAsia"/>
                <w:sz w:val="18"/>
                <w:szCs w:val="18"/>
                <w:lang w:val="de-DE"/>
              </w:rPr>
              <w:t>互换性</w:t>
            </w:r>
          </w:p>
        </w:tc>
        <w:tc>
          <w:tcPr>
            <w:tcW w:w="3107" w:type="dxa"/>
            <w:tcBorders>
              <w:top w:val="single" w:sz="4" w:space="0" w:color="auto"/>
              <w:bottom w:val="single" w:sz="4" w:space="0" w:color="auto"/>
            </w:tcBorders>
            <w:shd w:val="clear" w:color="auto" w:fill="auto"/>
            <w:vAlign w:val="center"/>
          </w:tcPr>
          <w:p w14:paraId="71474517"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4.4.4</w:t>
            </w:r>
          </w:p>
        </w:tc>
        <w:tc>
          <w:tcPr>
            <w:tcW w:w="3108" w:type="dxa"/>
            <w:tcBorders>
              <w:top w:val="single" w:sz="4" w:space="0" w:color="auto"/>
              <w:bottom w:val="single" w:sz="4" w:space="0" w:color="auto"/>
              <w:right w:val="single" w:sz="12" w:space="0" w:color="auto"/>
            </w:tcBorders>
            <w:shd w:val="clear" w:color="auto" w:fill="auto"/>
            <w:vAlign w:val="center"/>
          </w:tcPr>
          <w:p w14:paraId="5632710D"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5.5.2</w:t>
            </w:r>
          </w:p>
        </w:tc>
      </w:tr>
      <w:tr w:rsidR="006836DA" w:rsidRPr="002E0D36" w14:paraId="22443681"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B5F4028" w14:textId="77777777" w:rsidR="006836DA" w:rsidRPr="002E0D36" w:rsidRDefault="006836DA" w:rsidP="009905A9">
            <w:pPr>
              <w:rPr>
                <w:rFonts w:cs="Arial" w:hint="eastAsia"/>
                <w:sz w:val="18"/>
                <w:szCs w:val="18"/>
                <w:lang w:val="de-DE"/>
              </w:rPr>
            </w:pPr>
            <w:r w:rsidRPr="002E0D36">
              <w:rPr>
                <w:rFonts w:hint="eastAsia"/>
                <w:sz w:val="18"/>
                <w:szCs w:val="18"/>
              </w:rPr>
              <w:t>低电平接触电阻</w:t>
            </w:r>
          </w:p>
        </w:tc>
        <w:tc>
          <w:tcPr>
            <w:tcW w:w="3107" w:type="dxa"/>
            <w:tcBorders>
              <w:top w:val="single" w:sz="4" w:space="0" w:color="auto"/>
              <w:bottom w:val="single" w:sz="4" w:space="0" w:color="auto"/>
            </w:tcBorders>
            <w:shd w:val="clear" w:color="auto" w:fill="auto"/>
            <w:vAlign w:val="center"/>
          </w:tcPr>
          <w:p w14:paraId="702D234F"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0EB0734E"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6836DA" w:rsidRPr="002E0D36" w14:paraId="53383013"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2DEBAB10" w14:textId="77777777" w:rsidR="006836DA" w:rsidRPr="002E0D36" w:rsidRDefault="006836DA" w:rsidP="009905A9">
            <w:pPr>
              <w:rPr>
                <w:rFonts w:hint="eastAsia"/>
                <w:sz w:val="18"/>
                <w:szCs w:val="18"/>
              </w:rPr>
            </w:pPr>
            <w:r w:rsidRPr="002E0D36">
              <w:rPr>
                <w:rFonts w:hint="eastAsia"/>
                <w:sz w:val="18"/>
                <w:szCs w:val="18"/>
              </w:rPr>
              <w:t>绝缘电阻</w:t>
            </w:r>
          </w:p>
        </w:tc>
        <w:tc>
          <w:tcPr>
            <w:tcW w:w="3107" w:type="dxa"/>
            <w:tcBorders>
              <w:top w:val="single" w:sz="4" w:space="0" w:color="auto"/>
              <w:bottom w:val="single" w:sz="4" w:space="0" w:color="auto"/>
            </w:tcBorders>
            <w:shd w:val="clear" w:color="auto" w:fill="auto"/>
            <w:vAlign w:val="center"/>
          </w:tcPr>
          <w:p w14:paraId="450E4121"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4EE5714B"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6836DA" w:rsidRPr="002E0D36" w14:paraId="69F539B2"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2D991CF9" w14:textId="77777777" w:rsidR="006836DA" w:rsidRPr="002E0D36" w:rsidRDefault="006836DA" w:rsidP="009905A9">
            <w:pPr>
              <w:rPr>
                <w:rFonts w:hint="eastAsia"/>
                <w:sz w:val="18"/>
                <w:szCs w:val="18"/>
              </w:rPr>
            </w:pPr>
            <w:r w:rsidRPr="002E0D36">
              <w:rPr>
                <w:rFonts w:hint="eastAsia"/>
                <w:sz w:val="18"/>
                <w:szCs w:val="18"/>
              </w:rPr>
              <w:t>介质耐电压</w:t>
            </w:r>
          </w:p>
        </w:tc>
        <w:tc>
          <w:tcPr>
            <w:tcW w:w="3107" w:type="dxa"/>
            <w:tcBorders>
              <w:top w:val="single" w:sz="4" w:space="0" w:color="auto"/>
              <w:bottom w:val="single" w:sz="4" w:space="0" w:color="auto"/>
            </w:tcBorders>
            <w:shd w:val="clear" w:color="auto" w:fill="auto"/>
            <w:vAlign w:val="center"/>
          </w:tcPr>
          <w:p w14:paraId="65F94EA7"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4.4.8</w:t>
            </w:r>
          </w:p>
        </w:tc>
        <w:tc>
          <w:tcPr>
            <w:tcW w:w="3108" w:type="dxa"/>
            <w:tcBorders>
              <w:top w:val="single" w:sz="4" w:space="0" w:color="auto"/>
              <w:bottom w:val="single" w:sz="4" w:space="0" w:color="auto"/>
              <w:right w:val="single" w:sz="12" w:space="0" w:color="auto"/>
            </w:tcBorders>
            <w:shd w:val="clear" w:color="auto" w:fill="auto"/>
            <w:vAlign w:val="center"/>
          </w:tcPr>
          <w:p w14:paraId="284B4079" w14:textId="77777777" w:rsidR="006836DA" w:rsidRPr="002E0D36" w:rsidRDefault="006836DA" w:rsidP="00FF5E9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hint="eastAsia"/>
                <w:kern w:val="2"/>
                <w:sz w:val="18"/>
                <w:szCs w:val="18"/>
                <w:lang w:eastAsia="zh-CN"/>
              </w:rPr>
              <w:t>6</w:t>
            </w:r>
          </w:p>
        </w:tc>
      </w:tr>
      <w:tr w:rsidR="006836DA" w:rsidRPr="002E0D36" w14:paraId="1E06871C" w14:textId="77777777" w:rsidTr="007064A5">
        <w:tc>
          <w:tcPr>
            <w:tcW w:w="9322"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7FB35666" w14:textId="2CEFEF87" w:rsidR="006836DA" w:rsidRPr="002E0D36" w:rsidRDefault="000B60E6" w:rsidP="00B0101E">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2</w:t>
            </w:r>
            <w:r w:rsidR="006836DA" w:rsidRPr="002E0D36">
              <w:rPr>
                <w:rFonts w:cs="Arial" w:hint="eastAsia"/>
                <w:kern w:val="2"/>
                <w:sz w:val="18"/>
                <w:szCs w:val="18"/>
                <w:lang w:eastAsia="zh-CN"/>
              </w:rPr>
              <w:t>组（</w:t>
            </w:r>
            <w:r w:rsidR="00E94BC5" w:rsidRPr="002E0D36">
              <w:rPr>
                <w:rFonts w:cs="Arial"/>
                <w:kern w:val="2"/>
                <w:sz w:val="18"/>
                <w:szCs w:val="18"/>
                <w:lang w:eastAsia="zh-CN"/>
              </w:rPr>
              <w:t>2</w:t>
            </w:r>
            <w:r w:rsidR="006836DA" w:rsidRPr="002E0D36">
              <w:rPr>
                <w:rFonts w:cs="Arial"/>
                <w:kern w:val="2"/>
                <w:sz w:val="18"/>
                <w:szCs w:val="18"/>
                <w:lang w:eastAsia="zh-CN"/>
              </w:rPr>
              <w:t>套样品</w:t>
            </w:r>
            <w:r w:rsidR="006836DA" w:rsidRPr="002E0D36">
              <w:rPr>
                <w:rFonts w:cs="Arial" w:hint="eastAsia"/>
                <w:kern w:val="2"/>
                <w:sz w:val="18"/>
                <w:szCs w:val="18"/>
                <w:lang w:eastAsia="zh-CN"/>
              </w:rPr>
              <w:t>）</w:t>
            </w:r>
          </w:p>
        </w:tc>
      </w:tr>
      <w:tr w:rsidR="006836DA" w:rsidRPr="002E0D36" w14:paraId="735EEB0B"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7B7A00FB" w14:textId="77777777" w:rsidR="006836DA" w:rsidRPr="002E0D36" w:rsidRDefault="006836DA" w:rsidP="009905A9">
            <w:pPr>
              <w:rPr>
                <w:rFonts w:hint="eastAsia"/>
                <w:sz w:val="18"/>
                <w:szCs w:val="18"/>
              </w:rPr>
            </w:pPr>
            <w:r w:rsidRPr="002E0D36">
              <w:rPr>
                <w:rFonts w:hint="eastAsia"/>
                <w:sz w:val="18"/>
                <w:szCs w:val="18"/>
              </w:rPr>
              <w:t>特性阻抗</w:t>
            </w:r>
          </w:p>
        </w:tc>
        <w:tc>
          <w:tcPr>
            <w:tcW w:w="3107" w:type="dxa"/>
            <w:tcBorders>
              <w:top w:val="single" w:sz="4" w:space="0" w:color="auto"/>
              <w:bottom w:val="single" w:sz="4" w:space="0" w:color="auto"/>
            </w:tcBorders>
            <w:shd w:val="clear" w:color="auto" w:fill="auto"/>
            <w:vAlign w:val="center"/>
          </w:tcPr>
          <w:p w14:paraId="128485C9" w14:textId="77777777" w:rsidR="006836DA" w:rsidRPr="002E0D36" w:rsidRDefault="006836DA" w:rsidP="009347AE">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00104D00" w:rsidRPr="002E0D36">
              <w:rPr>
                <w:rFonts w:cs="Arial" w:hint="eastAsia"/>
                <w:kern w:val="2"/>
                <w:sz w:val="18"/>
                <w:szCs w:val="18"/>
                <w:lang w:eastAsia="zh-CN"/>
              </w:rPr>
              <w:t>3</w:t>
            </w:r>
          </w:p>
        </w:tc>
        <w:tc>
          <w:tcPr>
            <w:tcW w:w="3108" w:type="dxa"/>
            <w:tcBorders>
              <w:top w:val="single" w:sz="4" w:space="0" w:color="auto"/>
              <w:bottom w:val="single" w:sz="4" w:space="0" w:color="auto"/>
              <w:right w:val="single" w:sz="12" w:space="0" w:color="auto"/>
            </w:tcBorders>
            <w:shd w:val="clear" w:color="auto" w:fill="auto"/>
            <w:vAlign w:val="center"/>
          </w:tcPr>
          <w:p w14:paraId="010D3961" w14:textId="77777777" w:rsidR="006836DA" w:rsidRPr="002E0D36" w:rsidRDefault="006836DA" w:rsidP="009347AE">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001263BD" w:rsidRPr="002E0D36">
              <w:rPr>
                <w:rFonts w:cs="Arial" w:hint="eastAsia"/>
                <w:kern w:val="2"/>
                <w:sz w:val="18"/>
                <w:szCs w:val="18"/>
                <w:lang w:eastAsia="zh-CN"/>
              </w:rPr>
              <w:t>1</w:t>
            </w:r>
          </w:p>
        </w:tc>
      </w:tr>
      <w:tr w:rsidR="006836DA" w:rsidRPr="002E0D36" w14:paraId="352F8350"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1B6BF6AB" w14:textId="77777777" w:rsidR="006836DA" w:rsidRPr="002E0D36" w:rsidRDefault="006836DA" w:rsidP="00F53C4D">
            <w:pPr>
              <w:rPr>
                <w:rFonts w:hint="eastAsia"/>
                <w:sz w:val="18"/>
                <w:szCs w:val="18"/>
              </w:rPr>
            </w:pPr>
            <w:r w:rsidRPr="002E0D36">
              <w:rPr>
                <w:rFonts w:hint="eastAsia"/>
                <w:sz w:val="18"/>
                <w:szCs w:val="18"/>
              </w:rPr>
              <w:t>回波损耗</w:t>
            </w:r>
          </w:p>
        </w:tc>
        <w:tc>
          <w:tcPr>
            <w:tcW w:w="3107" w:type="dxa"/>
            <w:tcBorders>
              <w:top w:val="single" w:sz="4" w:space="0" w:color="auto"/>
              <w:bottom w:val="single" w:sz="4" w:space="0" w:color="auto"/>
            </w:tcBorders>
            <w:shd w:val="clear" w:color="auto" w:fill="auto"/>
            <w:vAlign w:val="center"/>
          </w:tcPr>
          <w:p w14:paraId="17E2ABE8"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00104D00" w:rsidRPr="002E0D36">
              <w:rPr>
                <w:rFonts w:cs="Arial" w:hint="eastAsia"/>
                <w:kern w:val="2"/>
                <w:sz w:val="18"/>
                <w:szCs w:val="18"/>
                <w:lang w:eastAsia="zh-CN"/>
              </w:rPr>
              <w:t>4</w:t>
            </w:r>
          </w:p>
        </w:tc>
        <w:tc>
          <w:tcPr>
            <w:tcW w:w="3108" w:type="dxa"/>
            <w:tcBorders>
              <w:top w:val="single" w:sz="4" w:space="0" w:color="auto"/>
              <w:bottom w:val="single" w:sz="4" w:space="0" w:color="auto"/>
              <w:right w:val="single" w:sz="12" w:space="0" w:color="auto"/>
            </w:tcBorders>
            <w:shd w:val="clear" w:color="auto" w:fill="auto"/>
            <w:vAlign w:val="center"/>
          </w:tcPr>
          <w:p w14:paraId="6DE99615"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001263BD" w:rsidRPr="002E0D36">
              <w:rPr>
                <w:rFonts w:cs="Arial" w:hint="eastAsia"/>
                <w:kern w:val="2"/>
                <w:sz w:val="18"/>
                <w:szCs w:val="18"/>
                <w:lang w:eastAsia="zh-CN"/>
              </w:rPr>
              <w:t>2</w:t>
            </w:r>
          </w:p>
        </w:tc>
      </w:tr>
      <w:tr w:rsidR="006836DA" w:rsidRPr="002E0D36" w14:paraId="5AE2F4A6"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7ACD6C40" w14:textId="77777777" w:rsidR="006836DA" w:rsidRPr="002E0D36" w:rsidRDefault="006836DA" w:rsidP="00F53C4D">
            <w:pPr>
              <w:rPr>
                <w:rFonts w:hint="eastAsia"/>
                <w:sz w:val="18"/>
                <w:szCs w:val="18"/>
              </w:rPr>
            </w:pPr>
            <w:r w:rsidRPr="002E0D36">
              <w:rPr>
                <w:rFonts w:hint="eastAsia"/>
                <w:sz w:val="18"/>
                <w:szCs w:val="18"/>
              </w:rPr>
              <w:t>插入损耗</w:t>
            </w:r>
          </w:p>
        </w:tc>
        <w:tc>
          <w:tcPr>
            <w:tcW w:w="3107" w:type="dxa"/>
            <w:tcBorders>
              <w:top w:val="single" w:sz="4" w:space="0" w:color="auto"/>
              <w:bottom w:val="single" w:sz="4" w:space="0" w:color="auto"/>
            </w:tcBorders>
            <w:shd w:val="clear" w:color="auto" w:fill="auto"/>
            <w:vAlign w:val="center"/>
          </w:tcPr>
          <w:p w14:paraId="35BECB70"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00104D00" w:rsidRPr="002E0D36">
              <w:rPr>
                <w:rFonts w:cs="Arial" w:hint="eastAsia"/>
                <w:kern w:val="2"/>
                <w:sz w:val="18"/>
                <w:szCs w:val="18"/>
                <w:lang w:eastAsia="zh-CN"/>
              </w:rPr>
              <w:t>5</w:t>
            </w:r>
          </w:p>
        </w:tc>
        <w:tc>
          <w:tcPr>
            <w:tcW w:w="3108" w:type="dxa"/>
            <w:tcBorders>
              <w:top w:val="single" w:sz="4" w:space="0" w:color="auto"/>
              <w:bottom w:val="single" w:sz="4" w:space="0" w:color="auto"/>
              <w:right w:val="single" w:sz="12" w:space="0" w:color="auto"/>
            </w:tcBorders>
            <w:shd w:val="clear" w:color="auto" w:fill="auto"/>
            <w:vAlign w:val="center"/>
          </w:tcPr>
          <w:p w14:paraId="738F48A6"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001263BD" w:rsidRPr="002E0D36">
              <w:rPr>
                <w:rFonts w:cs="Arial" w:hint="eastAsia"/>
                <w:kern w:val="2"/>
                <w:sz w:val="18"/>
                <w:szCs w:val="18"/>
                <w:lang w:eastAsia="zh-CN"/>
              </w:rPr>
              <w:t>3</w:t>
            </w:r>
          </w:p>
        </w:tc>
      </w:tr>
      <w:tr w:rsidR="006836DA" w:rsidRPr="002E0D36" w14:paraId="57743E74"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4FD07752" w14:textId="7E96E73C" w:rsidR="006836DA" w:rsidRPr="002E0D36" w:rsidRDefault="006836DA" w:rsidP="00F53C4D">
            <w:pPr>
              <w:rPr>
                <w:rFonts w:hint="eastAsia"/>
                <w:sz w:val="18"/>
                <w:szCs w:val="18"/>
              </w:rPr>
            </w:pPr>
            <w:r w:rsidRPr="002E0D36">
              <w:rPr>
                <w:rFonts w:hint="eastAsia"/>
                <w:sz w:val="18"/>
                <w:szCs w:val="18"/>
              </w:rPr>
              <w:t>近端</w:t>
            </w:r>
            <w:r w:rsidR="00424A94">
              <w:rPr>
                <w:rFonts w:hint="eastAsia"/>
                <w:sz w:val="18"/>
                <w:szCs w:val="18"/>
              </w:rPr>
              <w:t>综合</w:t>
            </w:r>
            <w:r w:rsidRPr="002E0D36">
              <w:rPr>
                <w:rFonts w:hint="eastAsia"/>
                <w:sz w:val="18"/>
                <w:szCs w:val="18"/>
              </w:rPr>
              <w:t>串扰</w:t>
            </w:r>
          </w:p>
        </w:tc>
        <w:tc>
          <w:tcPr>
            <w:tcW w:w="3107" w:type="dxa"/>
            <w:tcBorders>
              <w:top w:val="single" w:sz="4" w:space="0" w:color="auto"/>
              <w:bottom w:val="single" w:sz="4" w:space="0" w:color="auto"/>
            </w:tcBorders>
            <w:shd w:val="clear" w:color="auto" w:fill="auto"/>
            <w:vAlign w:val="center"/>
          </w:tcPr>
          <w:p w14:paraId="0B7E57AA"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00104D00" w:rsidRPr="002E0D36">
              <w:rPr>
                <w:rFonts w:cs="Arial" w:hint="eastAsia"/>
                <w:kern w:val="2"/>
                <w:sz w:val="18"/>
                <w:szCs w:val="18"/>
                <w:lang w:eastAsia="zh-CN"/>
              </w:rPr>
              <w:t>6</w:t>
            </w:r>
          </w:p>
        </w:tc>
        <w:tc>
          <w:tcPr>
            <w:tcW w:w="3108" w:type="dxa"/>
            <w:tcBorders>
              <w:top w:val="single" w:sz="4" w:space="0" w:color="auto"/>
              <w:bottom w:val="single" w:sz="4" w:space="0" w:color="auto"/>
              <w:right w:val="single" w:sz="12" w:space="0" w:color="auto"/>
            </w:tcBorders>
            <w:shd w:val="clear" w:color="auto" w:fill="auto"/>
            <w:vAlign w:val="center"/>
          </w:tcPr>
          <w:p w14:paraId="08F5C431"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001263BD" w:rsidRPr="002E0D36">
              <w:rPr>
                <w:rFonts w:cs="Arial" w:hint="eastAsia"/>
                <w:kern w:val="2"/>
                <w:sz w:val="18"/>
                <w:szCs w:val="18"/>
                <w:lang w:eastAsia="zh-CN"/>
              </w:rPr>
              <w:t>4</w:t>
            </w:r>
          </w:p>
        </w:tc>
      </w:tr>
      <w:tr w:rsidR="006836DA" w:rsidRPr="002E0D36" w14:paraId="3728479B"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218CB9E4" w14:textId="1E7035AF" w:rsidR="006836DA" w:rsidRPr="002E0D36" w:rsidRDefault="006836DA" w:rsidP="00F53C4D">
            <w:pPr>
              <w:rPr>
                <w:rFonts w:hint="eastAsia"/>
                <w:sz w:val="18"/>
                <w:szCs w:val="18"/>
              </w:rPr>
            </w:pPr>
            <w:r w:rsidRPr="002E0D36">
              <w:rPr>
                <w:rFonts w:hint="eastAsia"/>
                <w:sz w:val="18"/>
                <w:szCs w:val="18"/>
              </w:rPr>
              <w:t>远端</w:t>
            </w:r>
            <w:r w:rsidR="00424A94">
              <w:rPr>
                <w:rFonts w:hint="eastAsia"/>
                <w:sz w:val="18"/>
                <w:szCs w:val="18"/>
              </w:rPr>
              <w:t>综合</w:t>
            </w:r>
            <w:r w:rsidRPr="002E0D36">
              <w:rPr>
                <w:rFonts w:hint="eastAsia"/>
                <w:sz w:val="18"/>
                <w:szCs w:val="18"/>
              </w:rPr>
              <w:t>串扰</w:t>
            </w:r>
          </w:p>
        </w:tc>
        <w:tc>
          <w:tcPr>
            <w:tcW w:w="3107" w:type="dxa"/>
            <w:tcBorders>
              <w:top w:val="single" w:sz="4" w:space="0" w:color="auto"/>
              <w:bottom w:val="single" w:sz="4" w:space="0" w:color="auto"/>
            </w:tcBorders>
            <w:shd w:val="clear" w:color="auto" w:fill="auto"/>
            <w:vAlign w:val="center"/>
          </w:tcPr>
          <w:p w14:paraId="2EC419D3"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00104D00" w:rsidRPr="002E0D36">
              <w:rPr>
                <w:rFonts w:cs="Arial" w:hint="eastAsia"/>
                <w:kern w:val="2"/>
                <w:sz w:val="18"/>
                <w:szCs w:val="18"/>
                <w:lang w:eastAsia="zh-CN"/>
              </w:rPr>
              <w:t>7</w:t>
            </w:r>
          </w:p>
        </w:tc>
        <w:tc>
          <w:tcPr>
            <w:tcW w:w="3108" w:type="dxa"/>
            <w:tcBorders>
              <w:top w:val="single" w:sz="4" w:space="0" w:color="auto"/>
              <w:bottom w:val="single" w:sz="4" w:space="0" w:color="auto"/>
              <w:right w:val="single" w:sz="12" w:space="0" w:color="auto"/>
            </w:tcBorders>
            <w:shd w:val="clear" w:color="auto" w:fill="auto"/>
            <w:vAlign w:val="center"/>
          </w:tcPr>
          <w:p w14:paraId="341F7DC2" w14:textId="77777777" w:rsidR="006836DA" w:rsidRPr="002E0D36"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001263BD" w:rsidRPr="002E0D36">
              <w:rPr>
                <w:rFonts w:cs="Arial" w:hint="eastAsia"/>
                <w:kern w:val="2"/>
                <w:sz w:val="18"/>
                <w:szCs w:val="18"/>
                <w:lang w:eastAsia="zh-CN"/>
              </w:rPr>
              <w:t>5</w:t>
            </w:r>
          </w:p>
        </w:tc>
      </w:tr>
      <w:tr w:rsidR="006836DA" w:rsidRPr="00ED48C3" w14:paraId="103B984E"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1F4FCDC4" w14:textId="38D3B529" w:rsidR="006836DA" w:rsidRPr="00ED48C3" w:rsidRDefault="006836DA" w:rsidP="00F53C4D">
            <w:pPr>
              <w:rPr>
                <w:rFonts w:cs="Arial" w:hint="eastAsia"/>
                <w:sz w:val="18"/>
                <w:szCs w:val="18"/>
                <w:lang w:val="de-DE"/>
              </w:rPr>
            </w:pPr>
            <w:r w:rsidRPr="00ED48C3">
              <w:rPr>
                <w:rFonts w:hint="eastAsia"/>
                <w:sz w:val="18"/>
                <w:szCs w:val="18"/>
              </w:rPr>
              <w:t>温度</w:t>
            </w:r>
            <w:r w:rsidR="00E85A20" w:rsidRPr="00ED48C3">
              <w:rPr>
                <w:rFonts w:hint="eastAsia"/>
                <w:sz w:val="18"/>
                <w:szCs w:val="18"/>
              </w:rPr>
              <w:t>冲击</w:t>
            </w:r>
            <w:r w:rsidR="00E94BC5" w:rsidRPr="00ED48C3">
              <w:rPr>
                <w:rFonts w:hint="eastAsia"/>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5395A47B" w14:textId="54734F8E" w:rsidR="006836DA" w:rsidRPr="00ED48C3" w:rsidRDefault="00C27F61" w:rsidP="00F53C4D">
            <w:pPr>
              <w:pStyle w:val="affffffb"/>
              <w:keepNext w:val="0"/>
              <w:widowControl w:val="0"/>
              <w:spacing w:line="240" w:lineRule="auto"/>
              <w:ind w:firstLineChars="0" w:firstLine="0"/>
              <w:jc w:val="center"/>
              <w:rPr>
                <w:rFonts w:cs="Arial" w:hint="eastAsia"/>
                <w:kern w:val="2"/>
                <w:sz w:val="18"/>
                <w:szCs w:val="18"/>
                <w:lang w:eastAsia="zh-CN"/>
              </w:rPr>
            </w:pPr>
            <w:r w:rsidRPr="00ED48C3">
              <w:rPr>
                <w:rFonts w:cs="Arial"/>
                <w:kern w:val="2"/>
                <w:sz w:val="18"/>
                <w:szCs w:val="18"/>
                <w:lang w:eastAsia="zh-CN"/>
              </w:rPr>
              <w:t>4.4.14</w:t>
            </w:r>
          </w:p>
        </w:tc>
        <w:tc>
          <w:tcPr>
            <w:tcW w:w="3108" w:type="dxa"/>
            <w:tcBorders>
              <w:top w:val="single" w:sz="4" w:space="0" w:color="auto"/>
              <w:bottom w:val="single" w:sz="4" w:space="0" w:color="auto"/>
              <w:right w:val="single" w:sz="12" w:space="0" w:color="auto"/>
            </w:tcBorders>
            <w:shd w:val="clear" w:color="auto" w:fill="auto"/>
            <w:vAlign w:val="center"/>
          </w:tcPr>
          <w:p w14:paraId="2ED3D914" w14:textId="5CD59F03" w:rsidR="006836DA" w:rsidRPr="00ED48C3" w:rsidRDefault="006836DA" w:rsidP="00F53C4D">
            <w:pPr>
              <w:pStyle w:val="affffffb"/>
              <w:keepNext w:val="0"/>
              <w:widowControl w:val="0"/>
              <w:spacing w:line="240" w:lineRule="auto"/>
              <w:ind w:firstLineChars="0" w:firstLine="0"/>
              <w:jc w:val="center"/>
              <w:rPr>
                <w:rFonts w:cs="Arial" w:hint="eastAsia"/>
                <w:kern w:val="2"/>
                <w:sz w:val="18"/>
                <w:szCs w:val="18"/>
                <w:lang w:eastAsia="zh-CN"/>
              </w:rPr>
            </w:pPr>
            <w:r w:rsidRPr="00ED48C3">
              <w:rPr>
                <w:rFonts w:cs="Times New Roman" w:hint="eastAsia"/>
                <w:kern w:val="2"/>
                <w:sz w:val="18"/>
                <w:szCs w:val="18"/>
              </w:rPr>
              <w:t>5.5.</w:t>
            </w:r>
            <w:r w:rsidRPr="00ED48C3">
              <w:rPr>
                <w:rFonts w:cs="Times New Roman"/>
                <w:kern w:val="2"/>
                <w:sz w:val="18"/>
                <w:szCs w:val="18"/>
                <w:lang w:eastAsia="zh-CN"/>
              </w:rPr>
              <w:t>1</w:t>
            </w:r>
            <w:r w:rsidR="006428AF" w:rsidRPr="00ED48C3">
              <w:rPr>
                <w:rFonts w:cs="Times New Roman"/>
                <w:kern w:val="2"/>
                <w:sz w:val="18"/>
                <w:szCs w:val="18"/>
                <w:lang w:eastAsia="zh-CN"/>
              </w:rPr>
              <w:t>2</w:t>
            </w:r>
          </w:p>
        </w:tc>
      </w:tr>
      <w:tr w:rsidR="000B6269" w:rsidRPr="00ED48C3" w14:paraId="3C4DE6C9"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FC86EB4" w14:textId="644818FB" w:rsidR="000B6269" w:rsidRPr="00ED48C3" w:rsidRDefault="000B6269" w:rsidP="000B6269">
            <w:pPr>
              <w:rPr>
                <w:rFonts w:hint="eastAsia"/>
                <w:sz w:val="18"/>
                <w:szCs w:val="18"/>
              </w:rPr>
            </w:pPr>
            <w:r w:rsidRPr="00ED48C3">
              <w:rPr>
                <w:rFonts w:hint="eastAsia"/>
                <w:sz w:val="18"/>
                <w:szCs w:val="18"/>
              </w:rPr>
              <w:lastRenderedPageBreak/>
              <w:t>循环湿热</w:t>
            </w:r>
            <w:r w:rsidRPr="00ED48C3">
              <w:rPr>
                <w:rFonts w:hint="eastAsia"/>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274BD897" w14:textId="3DD620C1" w:rsidR="000B6269" w:rsidRPr="00ED48C3" w:rsidRDefault="00C27F61" w:rsidP="000B6269">
            <w:pPr>
              <w:pStyle w:val="affffffb"/>
              <w:keepNext w:val="0"/>
              <w:widowControl w:val="0"/>
              <w:spacing w:line="240" w:lineRule="auto"/>
              <w:ind w:firstLineChars="0" w:firstLine="0"/>
              <w:jc w:val="center"/>
              <w:rPr>
                <w:rFonts w:cs="Arial" w:hint="eastAsia"/>
                <w:kern w:val="2"/>
                <w:sz w:val="18"/>
                <w:szCs w:val="18"/>
                <w:lang w:eastAsia="zh-CN"/>
              </w:rPr>
            </w:pPr>
            <w:r w:rsidRPr="00ED48C3">
              <w:rPr>
                <w:rFonts w:cs="Arial"/>
                <w:kern w:val="2"/>
                <w:sz w:val="18"/>
                <w:szCs w:val="18"/>
                <w:lang w:eastAsia="zh-CN"/>
              </w:rPr>
              <w:t>4.4.15</w:t>
            </w:r>
          </w:p>
        </w:tc>
        <w:tc>
          <w:tcPr>
            <w:tcW w:w="3108" w:type="dxa"/>
            <w:tcBorders>
              <w:top w:val="single" w:sz="4" w:space="0" w:color="auto"/>
              <w:bottom w:val="single" w:sz="4" w:space="0" w:color="auto"/>
              <w:right w:val="single" w:sz="12" w:space="0" w:color="auto"/>
            </w:tcBorders>
            <w:shd w:val="clear" w:color="auto" w:fill="auto"/>
            <w:vAlign w:val="center"/>
          </w:tcPr>
          <w:p w14:paraId="23C0F398" w14:textId="51AD902F" w:rsidR="000B6269" w:rsidRPr="00ED48C3" w:rsidRDefault="000B6269" w:rsidP="000B6269">
            <w:pPr>
              <w:pStyle w:val="affffffb"/>
              <w:keepNext w:val="0"/>
              <w:widowControl w:val="0"/>
              <w:spacing w:line="240" w:lineRule="auto"/>
              <w:ind w:firstLineChars="0" w:firstLine="0"/>
              <w:jc w:val="center"/>
              <w:rPr>
                <w:rFonts w:cs="Times New Roman" w:hint="eastAsia"/>
                <w:kern w:val="2"/>
                <w:sz w:val="18"/>
                <w:szCs w:val="18"/>
              </w:rPr>
            </w:pPr>
            <w:r w:rsidRPr="00ED48C3">
              <w:rPr>
                <w:rFonts w:cs="Arial" w:hint="eastAsia"/>
                <w:kern w:val="2"/>
                <w:sz w:val="18"/>
                <w:szCs w:val="18"/>
                <w:lang w:eastAsia="zh-CN"/>
              </w:rPr>
              <w:t>5.5.13</w:t>
            </w:r>
          </w:p>
        </w:tc>
      </w:tr>
      <w:tr w:rsidR="006428AF" w:rsidRPr="002E0D36" w14:paraId="49665BF1"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34FE7EAC" w14:textId="38D81291" w:rsidR="006428AF" w:rsidRPr="00ED48C3" w:rsidRDefault="006428AF" w:rsidP="006428AF">
            <w:pPr>
              <w:rPr>
                <w:rFonts w:hint="eastAsia"/>
                <w:sz w:val="18"/>
                <w:szCs w:val="18"/>
              </w:rPr>
            </w:pPr>
            <w:r w:rsidRPr="00ED48C3">
              <w:rPr>
                <w:rFonts w:hint="eastAsia"/>
                <w:sz w:val="18"/>
                <w:szCs w:val="18"/>
              </w:rPr>
              <w:t>温度寿命</w:t>
            </w:r>
            <w:r w:rsidRPr="00ED48C3">
              <w:rPr>
                <w:rFonts w:hint="eastAsia"/>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224E5D7C" w14:textId="0A45B244" w:rsidR="006428AF" w:rsidRPr="00ED48C3" w:rsidRDefault="00C27F61" w:rsidP="006428AF">
            <w:pPr>
              <w:pStyle w:val="affffffb"/>
              <w:keepNext w:val="0"/>
              <w:widowControl w:val="0"/>
              <w:spacing w:line="240" w:lineRule="auto"/>
              <w:ind w:firstLineChars="0" w:firstLine="0"/>
              <w:jc w:val="center"/>
              <w:rPr>
                <w:rFonts w:cs="Arial" w:hint="eastAsia"/>
                <w:kern w:val="2"/>
                <w:sz w:val="18"/>
                <w:szCs w:val="18"/>
                <w:lang w:eastAsia="zh-CN"/>
              </w:rPr>
            </w:pPr>
            <w:r w:rsidRPr="00ED48C3">
              <w:rPr>
                <w:rFonts w:cs="Arial"/>
                <w:kern w:val="2"/>
                <w:sz w:val="18"/>
                <w:szCs w:val="18"/>
                <w:lang w:eastAsia="zh-CN"/>
              </w:rPr>
              <w:t>4.4.16</w:t>
            </w:r>
          </w:p>
        </w:tc>
        <w:tc>
          <w:tcPr>
            <w:tcW w:w="3108" w:type="dxa"/>
            <w:tcBorders>
              <w:top w:val="single" w:sz="4" w:space="0" w:color="auto"/>
              <w:bottom w:val="single" w:sz="4" w:space="0" w:color="auto"/>
              <w:right w:val="single" w:sz="12" w:space="0" w:color="auto"/>
            </w:tcBorders>
            <w:shd w:val="clear" w:color="auto" w:fill="auto"/>
            <w:vAlign w:val="center"/>
          </w:tcPr>
          <w:p w14:paraId="33651F16" w14:textId="7B4246C4" w:rsidR="006428AF" w:rsidRPr="002E0D36" w:rsidRDefault="006428AF" w:rsidP="006428AF">
            <w:pPr>
              <w:pStyle w:val="affffffb"/>
              <w:keepNext w:val="0"/>
              <w:widowControl w:val="0"/>
              <w:spacing w:line="240" w:lineRule="auto"/>
              <w:ind w:firstLineChars="0" w:firstLine="0"/>
              <w:jc w:val="center"/>
              <w:rPr>
                <w:rFonts w:cs="Times New Roman" w:hint="eastAsia"/>
                <w:kern w:val="2"/>
                <w:sz w:val="18"/>
                <w:szCs w:val="18"/>
              </w:rPr>
            </w:pPr>
            <w:r w:rsidRPr="00ED48C3">
              <w:rPr>
                <w:rFonts w:cs="Times New Roman" w:hint="eastAsia"/>
                <w:kern w:val="2"/>
                <w:sz w:val="18"/>
                <w:szCs w:val="18"/>
              </w:rPr>
              <w:t>5.5.</w:t>
            </w:r>
            <w:r w:rsidRPr="00ED48C3">
              <w:rPr>
                <w:rFonts w:cs="Times New Roman"/>
                <w:kern w:val="2"/>
                <w:sz w:val="18"/>
                <w:szCs w:val="18"/>
                <w:lang w:eastAsia="zh-CN"/>
              </w:rPr>
              <w:t>1</w:t>
            </w:r>
            <w:r w:rsidRPr="00ED48C3">
              <w:rPr>
                <w:rFonts w:cs="Times New Roman" w:hint="eastAsia"/>
                <w:kern w:val="2"/>
                <w:sz w:val="18"/>
                <w:szCs w:val="18"/>
                <w:lang w:eastAsia="zh-CN"/>
              </w:rPr>
              <w:t>4</w:t>
            </w:r>
          </w:p>
        </w:tc>
      </w:tr>
      <w:tr w:rsidR="006428AF" w:rsidRPr="002E0D36" w14:paraId="34257F5D"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94E991D" w14:textId="77777777" w:rsidR="006428AF" w:rsidRPr="002E0D36" w:rsidRDefault="006428AF" w:rsidP="006428AF">
            <w:pPr>
              <w:rPr>
                <w:rFonts w:hint="eastAsia"/>
                <w:sz w:val="18"/>
                <w:szCs w:val="18"/>
              </w:rPr>
            </w:pPr>
            <w:r w:rsidRPr="002E0D36">
              <w:rPr>
                <w:rFonts w:hint="eastAsia"/>
                <w:sz w:val="18"/>
                <w:szCs w:val="18"/>
              </w:rPr>
              <w:t>特性阻抗</w:t>
            </w:r>
          </w:p>
        </w:tc>
        <w:tc>
          <w:tcPr>
            <w:tcW w:w="3107" w:type="dxa"/>
            <w:tcBorders>
              <w:top w:val="single" w:sz="4" w:space="0" w:color="auto"/>
              <w:bottom w:val="single" w:sz="4" w:space="0" w:color="auto"/>
            </w:tcBorders>
            <w:shd w:val="clear" w:color="auto" w:fill="auto"/>
            <w:vAlign w:val="center"/>
          </w:tcPr>
          <w:p w14:paraId="3754D0E4"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Pr="002E0D36">
              <w:rPr>
                <w:rFonts w:cs="Arial" w:hint="eastAsia"/>
                <w:kern w:val="2"/>
                <w:sz w:val="18"/>
                <w:szCs w:val="18"/>
                <w:lang w:eastAsia="zh-CN"/>
              </w:rPr>
              <w:t>3</w:t>
            </w:r>
          </w:p>
        </w:tc>
        <w:tc>
          <w:tcPr>
            <w:tcW w:w="3108" w:type="dxa"/>
            <w:tcBorders>
              <w:top w:val="single" w:sz="4" w:space="0" w:color="auto"/>
              <w:bottom w:val="single" w:sz="4" w:space="0" w:color="auto"/>
              <w:right w:val="single" w:sz="12" w:space="0" w:color="auto"/>
            </w:tcBorders>
            <w:shd w:val="clear" w:color="auto" w:fill="auto"/>
            <w:vAlign w:val="center"/>
          </w:tcPr>
          <w:p w14:paraId="4BDE8F1F"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Pr="002E0D36">
              <w:rPr>
                <w:rFonts w:cs="Arial" w:hint="eastAsia"/>
                <w:kern w:val="2"/>
                <w:sz w:val="18"/>
                <w:szCs w:val="18"/>
                <w:lang w:eastAsia="zh-CN"/>
              </w:rPr>
              <w:t>1</w:t>
            </w:r>
          </w:p>
        </w:tc>
      </w:tr>
      <w:tr w:rsidR="006428AF" w:rsidRPr="002E0D36" w14:paraId="1943D43D"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1D93EA3B" w14:textId="77777777" w:rsidR="006428AF" w:rsidRPr="002E0D36" w:rsidRDefault="006428AF" w:rsidP="006428AF">
            <w:pPr>
              <w:rPr>
                <w:rFonts w:hint="eastAsia"/>
                <w:sz w:val="18"/>
                <w:szCs w:val="18"/>
              </w:rPr>
            </w:pPr>
            <w:r w:rsidRPr="002E0D36">
              <w:rPr>
                <w:rFonts w:hint="eastAsia"/>
                <w:sz w:val="18"/>
                <w:szCs w:val="18"/>
              </w:rPr>
              <w:t>回波损耗</w:t>
            </w:r>
          </w:p>
        </w:tc>
        <w:tc>
          <w:tcPr>
            <w:tcW w:w="3107" w:type="dxa"/>
            <w:tcBorders>
              <w:top w:val="single" w:sz="4" w:space="0" w:color="auto"/>
              <w:bottom w:val="single" w:sz="4" w:space="0" w:color="auto"/>
            </w:tcBorders>
            <w:shd w:val="clear" w:color="auto" w:fill="auto"/>
            <w:vAlign w:val="center"/>
          </w:tcPr>
          <w:p w14:paraId="4E8D8BEF"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Pr="002E0D36">
              <w:rPr>
                <w:rFonts w:cs="Arial" w:hint="eastAsia"/>
                <w:kern w:val="2"/>
                <w:sz w:val="18"/>
                <w:szCs w:val="18"/>
                <w:lang w:eastAsia="zh-CN"/>
              </w:rPr>
              <w:t>4</w:t>
            </w:r>
          </w:p>
        </w:tc>
        <w:tc>
          <w:tcPr>
            <w:tcW w:w="3108" w:type="dxa"/>
            <w:tcBorders>
              <w:top w:val="single" w:sz="4" w:space="0" w:color="auto"/>
              <w:bottom w:val="single" w:sz="4" w:space="0" w:color="auto"/>
              <w:right w:val="single" w:sz="12" w:space="0" w:color="auto"/>
            </w:tcBorders>
            <w:shd w:val="clear" w:color="auto" w:fill="auto"/>
            <w:vAlign w:val="center"/>
          </w:tcPr>
          <w:p w14:paraId="273E3A00"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Pr="002E0D36">
              <w:rPr>
                <w:rFonts w:cs="Arial" w:hint="eastAsia"/>
                <w:kern w:val="2"/>
                <w:sz w:val="18"/>
                <w:szCs w:val="18"/>
                <w:lang w:eastAsia="zh-CN"/>
              </w:rPr>
              <w:t>2</w:t>
            </w:r>
          </w:p>
        </w:tc>
      </w:tr>
      <w:tr w:rsidR="006428AF" w:rsidRPr="002E0D36" w14:paraId="7B2258FD"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A31F184" w14:textId="77777777" w:rsidR="006428AF" w:rsidRPr="002E0D36" w:rsidRDefault="006428AF" w:rsidP="006428AF">
            <w:pPr>
              <w:rPr>
                <w:rFonts w:hint="eastAsia"/>
                <w:sz w:val="18"/>
                <w:szCs w:val="18"/>
              </w:rPr>
            </w:pPr>
            <w:r w:rsidRPr="002E0D36">
              <w:rPr>
                <w:rFonts w:hint="eastAsia"/>
                <w:sz w:val="18"/>
                <w:szCs w:val="18"/>
              </w:rPr>
              <w:t>插入损耗</w:t>
            </w:r>
          </w:p>
        </w:tc>
        <w:tc>
          <w:tcPr>
            <w:tcW w:w="3107" w:type="dxa"/>
            <w:tcBorders>
              <w:top w:val="single" w:sz="4" w:space="0" w:color="auto"/>
              <w:bottom w:val="single" w:sz="4" w:space="0" w:color="auto"/>
            </w:tcBorders>
            <w:shd w:val="clear" w:color="auto" w:fill="auto"/>
            <w:vAlign w:val="center"/>
          </w:tcPr>
          <w:p w14:paraId="490B2820"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Pr="002E0D36">
              <w:rPr>
                <w:rFonts w:cs="Arial" w:hint="eastAsia"/>
                <w:kern w:val="2"/>
                <w:sz w:val="18"/>
                <w:szCs w:val="18"/>
                <w:lang w:eastAsia="zh-CN"/>
              </w:rPr>
              <w:t>5</w:t>
            </w:r>
          </w:p>
        </w:tc>
        <w:tc>
          <w:tcPr>
            <w:tcW w:w="3108" w:type="dxa"/>
            <w:tcBorders>
              <w:top w:val="single" w:sz="4" w:space="0" w:color="auto"/>
              <w:bottom w:val="single" w:sz="4" w:space="0" w:color="auto"/>
              <w:right w:val="single" w:sz="12" w:space="0" w:color="auto"/>
            </w:tcBorders>
            <w:shd w:val="clear" w:color="auto" w:fill="auto"/>
            <w:vAlign w:val="center"/>
          </w:tcPr>
          <w:p w14:paraId="4C0F1EED"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Pr="002E0D36">
              <w:rPr>
                <w:rFonts w:cs="Arial" w:hint="eastAsia"/>
                <w:kern w:val="2"/>
                <w:sz w:val="18"/>
                <w:szCs w:val="18"/>
                <w:lang w:eastAsia="zh-CN"/>
              </w:rPr>
              <w:t>3</w:t>
            </w:r>
          </w:p>
        </w:tc>
      </w:tr>
      <w:tr w:rsidR="006428AF" w:rsidRPr="002E0D36" w14:paraId="1B790616"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6FBCDB84" w14:textId="23739DB3" w:rsidR="006428AF" w:rsidRPr="002E0D36" w:rsidRDefault="006428AF" w:rsidP="006428AF">
            <w:pPr>
              <w:rPr>
                <w:rFonts w:hint="eastAsia"/>
                <w:sz w:val="18"/>
                <w:szCs w:val="18"/>
              </w:rPr>
            </w:pPr>
            <w:r w:rsidRPr="002E0D36">
              <w:rPr>
                <w:rFonts w:hint="eastAsia"/>
                <w:sz w:val="18"/>
                <w:szCs w:val="18"/>
              </w:rPr>
              <w:t>近端</w:t>
            </w:r>
            <w:r w:rsidR="00424A94">
              <w:rPr>
                <w:rFonts w:hint="eastAsia"/>
                <w:sz w:val="18"/>
                <w:szCs w:val="18"/>
              </w:rPr>
              <w:t>综合</w:t>
            </w:r>
            <w:r w:rsidRPr="002E0D36">
              <w:rPr>
                <w:rFonts w:hint="eastAsia"/>
                <w:sz w:val="18"/>
                <w:szCs w:val="18"/>
              </w:rPr>
              <w:t>串扰</w:t>
            </w:r>
          </w:p>
        </w:tc>
        <w:tc>
          <w:tcPr>
            <w:tcW w:w="3107" w:type="dxa"/>
            <w:tcBorders>
              <w:top w:val="single" w:sz="4" w:space="0" w:color="auto"/>
              <w:bottom w:val="single" w:sz="4" w:space="0" w:color="auto"/>
            </w:tcBorders>
            <w:shd w:val="clear" w:color="auto" w:fill="auto"/>
            <w:vAlign w:val="center"/>
          </w:tcPr>
          <w:p w14:paraId="3B3E4FAA"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Pr="002E0D36">
              <w:rPr>
                <w:rFonts w:cs="Arial" w:hint="eastAsia"/>
                <w:kern w:val="2"/>
                <w:sz w:val="18"/>
                <w:szCs w:val="18"/>
                <w:lang w:eastAsia="zh-CN"/>
              </w:rPr>
              <w:t>6</w:t>
            </w:r>
          </w:p>
        </w:tc>
        <w:tc>
          <w:tcPr>
            <w:tcW w:w="3108" w:type="dxa"/>
            <w:tcBorders>
              <w:top w:val="single" w:sz="4" w:space="0" w:color="auto"/>
              <w:bottom w:val="single" w:sz="4" w:space="0" w:color="auto"/>
              <w:right w:val="single" w:sz="12" w:space="0" w:color="auto"/>
            </w:tcBorders>
            <w:shd w:val="clear" w:color="auto" w:fill="auto"/>
            <w:vAlign w:val="center"/>
          </w:tcPr>
          <w:p w14:paraId="6082F835"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Pr="002E0D36">
              <w:rPr>
                <w:rFonts w:cs="Arial" w:hint="eastAsia"/>
                <w:kern w:val="2"/>
                <w:sz w:val="18"/>
                <w:szCs w:val="18"/>
                <w:lang w:eastAsia="zh-CN"/>
              </w:rPr>
              <w:t>4</w:t>
            </w:r>
          </w:p>
        </w:tc>
      </w:tr>
      <w:tr w:rsidR="006428AF" w:rsidRPr="002E0D36" w14:paraId="77CD3E9C"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0CEB4500" w14:textId="6C4C0114" w:rsidR="006428AF" w:rsidRPr="002E0D36" w:rsidRDefault="006428AF" w:rsidP="006428AF">
            <w:pPr>
              <w:rPr>
                <w:rFonts w:hint="eastAsia"/>
                <w:sz w:val="18"/>
                <w:szCs w:val="18"/>
              </w:rPr>
            </w:pPr>
            <w:r w:rsidRPr="002E0D36">
              <w:rPr>
                <w:rFonts w:hint="eastAsia"/>
                <w:sz w:val="18"/>
                <w:szCs w:val="18"/>
              </w:rPr>
              <w:t>远端</w:t>
            </w:r>
            <w:r w:rsidR="00424A94">
              <w:rPr>
                <w:rFonts w:hint="eastAsia"/>
                <w:sz w:val="18"/>
                <w:szCs w:val="18"/>
              </w:rPr>
              <w:t>综合</w:t>
            </w:r>
            <w:r w:rsidRPr="002E0D36">
              <w:rPr>
                <w:rFonts w:hint="eastAsia"/>
                <w:sz w:val="18"/>
                <w:szCs w:val="18"/>
              </w:rPr>
              <w:t>串扰</w:t>
            </w:r>
          </w:p>
        </w:tc>
        <w:tc>
          <w:tcPr>
            <w:tcW w:w="3107" w:type="dxa"/>
            <w:tcBorders>
              <w:top w:val="single" w:sz="4" w:space="0" w:color="auto"/>
              <w:bottom w:val="single" w:sz="4" w:space="0" w:color="auto"/>
            </w:tcBorders>
            <w:shd w:val="clear" w:color="auto" w:fill="auto"/>
            <w:vAlign w:val="center"/>
          </w:tcPr>
          <w:p w14:paraId="38C2BDA8"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w:t>
            </w:r>
            <w:r w:rsidRPr="002E0D36">
              <w:rPr>
                <w:rFonts w:cs="Arial"/>
                <w:kern w:val="2"/>
                <w:sz w:val="18"/>
                <w:szCs w:val="18"/>
                <w:lang w:eastAsia="zh-CN"/>
              </w:rPr>
              <w:t>.4.2</w:t>
            </w:r>
            <w:r w:rsidRPr="002E0D36">
              <w:rPr>
                <w:rFonts w:cs="Arial" w:hint="eastAsia"/>
                <w:kern w:val="2"/>
                <w:sz w:val="18"/>
                <w:szCs w:val="18"/>
                <w:lang w:eastAsia="zh-CN"/>
              </w:rPr>
              <w:t>7</w:t>
            </w:r>
          </w:p>
        </w:tc>
        <w:tc>
          <w:tcPr>
            <w:tcW w:w="3108" w:type="dxa"/>
            <w:tcBorders>
              <w:top w:val="single" w:sz="4" w:space="0" w:color="auto"/>
              <w:bottom w:val="single" w:sz="4" w:space="0" w:color="auto"/>
              <w:right w:val="single" w:sz="12" w:space="0" w:color="auto"/>
            </w:tcBorders>
            <w:shd w:val="clear" w:color="auto" w:fill="auto"/>
            <w:vAlign w:val="center"/>
          </w:tcPr>
          <w:p w14:paraId="21F2B9C3" w14:textId="77777777" w:rsidR="006428AF" w:rsidRPr="002E0D36" w:rsidRDefault="006428AF" w:rsidP="006428AF">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w:t>
            </w:r>
            <w:r w:rsidRPr="002E0D36">
              <w:rPr>
                <w:rFonts w:cs="Arial"/>
                <w:kern w:val="2"/>
                <w:sz w:val="18"/>
                <w:szCs w:val="18"/>
                <w:lang w:eastAsia="zh-CN"/>
              </w:rPr>
              <w:t>.5.2</w:t>
            </w:r>
            <w:r w:rsidRPr="002E0D36">
              <w:rPr>
                <w:rFonts w:cs="Arial" w:hint="eastAsia"/>
                <w:kern w:val="2"/>
                <w:sz w:val="18"/>
                <w:szCs w:val="18"/>
                <w:lang w:eastAsia="zh-CN"/>
              </w:rPr>
              <w:t>5</w:t>
            </w:r>
          </w:p>
        </w:tc>
      </w:tr>
    </w:tbl>
    <w:p w14:paraId="60F27C43" w14:textId="196C4D24" w:rsidR="00D83FDC" w:rsidRPr="002E0D36" w:rsidRDefault="002F55E5" w:rsidP="002F55E5">
      <w:pPr>
        <w:pStyle w:val="af8"/>
        <w:numPr>
          <w:ilvl w:val="0"/>
          <w:numId w:val="0"/>
        </w:numPr>
      </w:pPr>
      <w:bookmarkStart w:id="211" w:name="_Toc9356787"/>
      <w:bookmarkStart w:id="212" w:name="_Toc9588806"/>
      <w:r w:rsidRPr="002E0D36">
        <w:rPr>
          <w:rFonts w:hint="eastAsia"/>
        </w:rPr>
        <w:t>表</w:t>
      </w:r>
      <w:r w:rsidRPr="002E0D36">
        <w:t xml:space="preserve">3 </w:t>
      </w:r>
      <w:r w:rsidR="002D5C83" w:rsidRPr="002E0D36">
        <w:rPr>
          <w:rFonts w:hint="eastAsia"/>
        </w:rPr>
        <w:t>（续）</w:t>
      </w:r>
    </w:p>
    <w:tbl>
      <w:tblPr>
        <w:tblW w:w="938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3128"/>
        <w:gridCol w:w="3128"/>
        <w:gridCol w:w="3131"/>
      </w:tblGrid>
      <w:tr w:rsidR="00D83FDC" w:rsidRPr="002E0D36" w14:paraId="54654DFA" w14:textId="77777777" w:rsidTr="00A919DA">
        <w:trPr>
          <w:trHeight w:val="272"/>
        </w:trPr>
        <w:tc>
          <w:tcPr>
            <w:tcW w:w="3128" w:type="dxa"/>
            <w:tcBorders>
              <w:top w:val="single" w:sz="12" w:space="0" w:color="auto"/>
              <w:left w:val="single" w:sz="12" w:space="0" w:color="auto"/>
              <w:bottom w:val="single" w:sz="12" w:space="0" w:color="auto"/>
            </w:tcBorders>
            <w:shd w:val="clear" w:color="auto" w:fill="auto"/>
            <w:vAlign w:val="center"/>
          </w:tcPr>
          <w:p w14:paraId="51960276" w14:textId="77777777" w:rsidR="00D83FDC" w:rsidRPr="002E0D36" w:rsidRDefault="00D83FDC" w:rsidP="00D83FDC">
            <w:pPr>
              <w:pStyle w:val="affffffb"/>
              <w:keepNext w:val="0"/>
              <w:widowControl w:val="0"/>
              <w:spacing w:line="240" w:lineRule="auto"/>
              <w:ind w:firstLineChars="0" w:firstLine="0"/>
              <w:jc w:val="center"/>
              <w:rPr>
                <w:rFonts w:cs="Times New Roman" w:hint="eastAsia"/>
                <w:kern w:val="2"/>
                <w:sz w:val="18"/>
                <w:szCs w:val="18"/>
              </w:rPr>
            </w:pPr>
            <w:r w:rsidRPr="002E0D36">
              <w:rPr>
                <w:rFonts w:cs="Times New Roman" w:hint="eastAsia"/>
                <w:kern w:val="2"/>
                <w:sz w:val="18"/>
                <w:szCs w:val="18"/>
              </w:rPr>
              <w:t>检验项目</w:t>
            </w:r>
          </w:p>
        </w:tc>
        <w:tc>
          <w:tcPr>
            <w:tcW w:w="3128" w:type="dxa"/>
            <w:tcBorders>
              <w:top w:val="single" w:sz="12" w:space="0" w:color="auto"/>
              <w:bottom w:val="single" w:sz="12" w:space="0" w:color="auto"/>
            </w:tcBorders>
            <w:shd w:val="clear" w:color="auto" w:fill="auto"/>
            <w:vAlign w:val="center"/>
          </w:tcPr>
          <w:p w14:paraId="02E946D5" w14:textId="77777777" w:rsidR="00D83FDC" w:rsidRPr="002E0D36" w:rsidRDefault="00D83FDC" w:rsidP="00D83FDC">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要求</w:t>
            </w:r>
            <w:proofErr w:type="gramStart"/>
            <w:r w:rsidRPr="002E0D36">
              <w:rPr>
                <w:rFonts w:cs="Arial" w:hint="eastAsia"/>
                <w:kern w:val="2"/>
                <w:sz w:val="18"/>
                <w:szCs w:val="18"/>
                <w:lang w:eastAsia="zh-CN"/>
              </w:rPr>
              <w:t>章条号</w:t>
            </w:r>
            <w:proofErr w:type="gramEnd"/>
          </w:p>
        </w:tc>
        <w:tc>
          <w:tcPr>
            <w:tcW w:w="3129" w:type="dxa"/>
            <w:tcBorders>
              <w:top w:val="single" w:sz="12" w:space="0" w:color="auto"/>
              <w:bottom w:val="single" w:sz="4" w:space="0" w:color="auto"/>
              <w:right w:val="single" w:sz="12" w:space="0" w:color="auto"/>
            </w:tcBorders>
            <w:shd w:val="clear" w:color="auto" w:fill="auto"/>
            <w:vAlign w:val="center"/>
          </w:tcPr>
          <w:p w14:paraId="4A4F0450" w14:textId="77777777" w:rsidR="00D83FDC" w:rsidRPr="002E0D36" w:rsidRDefault="00D83FDC" w:rsidP="00D83FDC">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检验方法</w:t>
            </w:r>
            <w:proofErr w:type="gramStart"/>
            <w:r w:rsidRPr="002E0D36">
              <w:rPr>
                <w:rFonts w:cs="Arial" w:hint="eastAsia"/>
                <w:kern w:val="2"/>
                <w:sz w:val="18"/>
                <w:szCs w:val="18"/>
                <w:lang w:eastAsia="zh-CN"/>
              </w:rPr>
              <w:t>章条号</w:t>
            </w:r>
            <w:proofErr w:type="gramEnd"/>
          </w:p>
        </w:tc>
      </w:tr>
      <w:tr w:rsidR="00DA48AA" w:rsidRPr="002E0D36" w14:paraId="657EE800" w14:textId="77777777" w:rsidTr="00245416">
        <w:trPr>
          <w:trHeight w:val="254"/>
        </w:trPr>
        <w:tc>
          <w:tcPr>
            <w:tcW w:w="938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8EB49E7" w14:textId="31FD5AD3"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3组（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53B1A77B" w14:textId="77777777" w:rsidTr="00245416">
        <w:trPr>
          <w:trHeight w:val="272"/>
        </w:trPr>
        <w:tc>
          <w:tcPr>
            <w:tcW w:w="3128" w:type="dxa"/>
            <w:tcBorders>
              <w:top w:val="single" w:sz="12" w:space="0" w:color="auto"/>
              <w:left w:val="single" w:sz="12" w:space="0" w:color="auto"/>
              <w:bottom w:val="single" w:sz="4" w:space="0" w:color="auto"/>
              <w:right w:val="single" w:sz="4" w:space="0" w:color="auto"/>
            </w:tcBorders>
            <w:shd w:val="clear" w:color="auto" w:fill="auto"/>
            <w:vAlign w:val="center"/>
          </w:tcPr>
          <w:p w14:paraId="40E57514" w14:textId="7F3D74B4"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hint="eastAsia"/>
                <w:sz w:val="18"/>
                <w:szCs w:val="18"/>
              </w:rPr>
              <w:t>啮合力和分离力</w:t>
            </w:r>
          </w:p>
        </w:tc>
        <w:tc>
          <w:tcPr>
            <w:tcW w:w="3128" w:type="dxa"/>
            <w:tcBorders>
              <w:top w:val="single" w:sz="12" w:space="0" w:color="auto"/>
              <w:left w:val="single" w:sz="4" w:space="0" w:color="auto"/>
              <w:bottom w:val="single" w:sz="4" w:space="0" w:color="auto"/>
              <w:right w:val="single" w:sz="4" w:space="0" w:color="auto"/>
            </w:tcBorders>
            <w:shd w:val="clear" w:color="auto" w:fill="auto"/>
            <w:vAlign w:val="center"/>
          </w:tcPr>
          <w:p w14:paraId="3DC94460" w14:textId="73B30E9B"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4.4.10</w:t>
            </w:r>
          </w:p>
        </w:tc>
        <w:tc>
          <w:tcPr>
            <w:tcW w:w="3129" w:type="dxa"/>
            <w:tcBorders>
              <w:top w:val="single" w:sz="12" w:space="0" w:color="auto"/>
              <w:left w:val="single" w:sz="4" w:space="0" w:color="auto"/>
              <w:bottom w:val="single" w:sz="4" w:space="0" w:color="auto"/>
              <w:right w:val="single" w:sz="12" w:space="0" w:color="auto"/>
            </w:tcBorders>
            <w:shd w:val="clear" w:color="auto" w:fill="auto"/>
            <w:vAlign w:val="center"/>
          </w:tcPr>
          <w:p w14:paraId="509733F9" w14:textId="37443BD5"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5.5.8</w:t>
            </w:r>
          </w:p>
        </w:tc>
      </w:tr>
      <w:tr w:rsidR="00DA48AA" w:rsidRPr="002E0D36" w14:paraId="7C167D93" w14:textId="77777777" w:rsidTr="00245416">
        <w:trPr>
          <w:trHeight w:val="272"/>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58F4B4F1" w14:textId="4FB82708"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sz w:val="18"/>
                <w:szCs w:val="18"/>
              </w:rPr>
              <w:t>机械寿命</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3ECE5F10" w14:textId="66BE30C6"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4.4.9</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26BEAD99" w14:textId="29621816"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5.5.7</w:t>
            </w:r>
          </w:p>
        </w:tc>
      </w:tr>
      <w:tr w:rsidR="00DA48AA" w:rsidRPr="002E0D36" w14:paraId="76B5E696" w14:textId="77777777" w:rsidTr="00245416">
        <w:trPr>
          <w:trHeight w:val="307"/>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1CC743DE" w14:textId="3342DD02" w:rsidR="00DA48AA" w:rsidRPr="002E0D36" w:rsidRDefault="00DA48AA" w:rsidP="00DA48AA">
            <w:pPr>
              <w:pStyle w:val="affffffb"/>
              <w:keepNext w:val="0"/>
              <w:widowControl w:val="0"/>
              <w:spacing w:line="240" w:lineRule="auto"/>
              <w:ind w:firstLineChars="100" w:firstLine="180"/>
              <w:rPr>
                <w:rFonts w:cs="Arial" w:hint="eastAsia"/>
                <w:kern w:val="2"/>
                <w:sz w:val="18"/>
                <w:szCs w:val="18"/>
                <w:lang w:eastAsia="zh-CN"/>
              </w:rPr>
            </w:pPr>
            <w:r w:rsidRPr="002E0D36">
              <w:rPr>
                <w:rFonts w:hint="eastAsia"/>
                <w:sz w:val="18"/>
                <w:szCs w:val="18"/>
              </w:rPr>
              <w:t>绝缘电阻</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23835C04" w14:textId="2725677A"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05DC7D0C" w14:textId="60FF6D50"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DA48AA" w:rsidRPr="002E0D36" w14:paraId="30A24DEA"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3B8D2807" w14:textId="42118688" w:rsidR="00DA48AA" w:rsidRPr="002E0D36" w:rsidRDefault="00DA48AA" w:rsidP="00DA48AA">
            <w:pPr>
              <w:pStyle w:val="affffffb"/>
              <w:keepNext w:val="0"/>
              <w:widowControl w:val="0"/>
              <w:spacing w:line="240" w:lineRule="auto"/>
              <w:ind w:firstLineChars="100" w:firstLine="180"/>
              <w:rPr>
                <w:rFonts w:cs="Arial" w:hint="eastAsia"/>
                <w:kern w:val="2"/>
                <w:sz w:val="18"/>
                <w:szCs w:val="18"/>
                <w:lang w:eastAsia="zh-CN"/>
              </w:rPr>
            </w:pPr>
            <w:r w:rsidRPr="002E0D36">
              <w:rPr>
                <w:rFonts w:hint="eastAsia"/>
                <w:sz w:val="18"/>
                <w:szCs w:val="18"/>
              </w:rPr>
              <w:t>介质耐电压</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31456B9C" w14:textId="3562DB89"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4.4.8</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40164001" w14:textId="2C8CDF3A"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hint="eastAsia"/>
                <w:kern w:val="2"/>
                <w:sz w:val="18"/>
                <w:szCs w:val="18"/>
                <w:lang w:eastAsia="zh-CN"/>
              </w:rPr>
              <w:t>6</w:t>
            </w:r>
          </w:p>
        </w:tc>
      </w:tr>
      <w:tr w:rsidR="00DA48AA" w:rsidRPr="002E0D36" w14:paraId="0DC10BB2"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19F62CD4" w14:textId="335C8059" w:rsidR="00DA48AA" w:rsidRPr="002E0D36" w:rsidRDefault="00DA48AA" w:rsidP="00DA48AA">
            <w:pPr>
              <w:pStyle w:val="affffffb"/>
              <w:keepNext w:val="0"/>
              <w:widowControl w:val="0"/>
              <w:spacing w:line="240" w:lineRule="auto"/>
              <w:ind w:firstLineChars="100" w:firstLine="180"/>
              <w:rPr>
                <w:rFonts w:cs="Arial" w:hint="eastAsia"/>
                <w:kern w:val="2"/>
                <w:sz w:val="18"/>
                <w:szCs w:val="18"/>
                <w:lang w:eastAsia="zh-CN"/>
              </w:rPr>
            </w:pPr>
            <w:r w:rsidRPr="002E0D36">
              <w:rPr>
                <w:rFonts w:hint="eastAsia"/>
                <w:sz w:val="18"/>
                <w:szCs w:val="18"/>
              </w:rPr>
              <w:t>低电平接触电阻</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14227DEF" w14:textId="7EB4ACB9"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5D93E4E5" w14:textId="74531F9A"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5A1999AD"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52262456" w14:textId="33F05474"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hint="eastAsia"/>
                <w:sz w:val="18"/>
                <w:szCs w:val="18"/>
              </w:rPr>
              <w:t>啮合力和分离力</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1C4CE4A4" w14:textId="25E4A336"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4.4.10</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41EA71B9" w14:textId="4F560384"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5.5.8</w:t>
            </w:r>
          </w:p>
        </w:tc>
      </w:tr>
      <w:tr w:rsidR="00DA48AA" w:rsidRPr="002E0D36" w14:paraId="06AEE998"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5EE5FBA1" w14:textId="31D1C1EF"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sz w:val="18"/>
                <w:szCs w:val="18"/>
              </w:rPr>
              <w:t>机械冲击</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37F33EE8" w14:textId="5709C5A4"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4.4.17</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23296907" w14:textId="2CEFF9EC"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5.5.15</w:t>
            </w:r>
          </w:p>
        </w:tc>
      </w:tr>
      <w:tr w:rsidR="00DA48AA" w:rsidRPr="002E0D36" w14:paraId="72BD4A21"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2CCE0AC3" w14:textId="0D53A84E" w:rsidR="00DA48AA" w:rsidRPr="002E0D36" w:rsidRDefault="00DA48AA" w:rsidP="00DA48AA">
            <w:pPr>
              <w:pStyle w:val="affffffb"/>
              <w:keepNext w:val="0"/>
              <w:widowControl w:val="0"/>
              <w:spacing w:line="240" w:lineRule="auto"/>
              <w:ind w:firstLineChars="100" w:firstLine="180"/>
              <w:rPr>
                <w:rFonts w:cs="Arial" w:hint="eastAsia"/>
                <w:kern w:val="2"/>
                <w:sz w:val="18"/>
                <w:szCs w:val="18"/>
                <w:lang w:eastAsia="zh-CN"/>
              </w:rPr>
            </w:pPr>
            <w:r w:rsidRPr="002E0D36">
              <w:rPr>
                <w:rFonts w:hint="eastAsia"/>
                <w:sz w:val="18"/>
                <w:szCs w:val="18"/>
              </w:rPr>
              <w:t>低电平接触电阻</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777FA17F" w14:textId="5D6C7C72"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7F441A99" w14:textId="25EEFF8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22BB5C1B"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619B6ACF" w14:textId="5CCD96EA"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sz w:val="18"/>
                <w:szCs w:val="18"/>
              </w:rPr>
              <w:t>机械振动</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225D672F" w14:textId="562363AD"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4.4.18</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62D1B937" w14:textId="26B3C76E"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5.5.16</w:t>
            </w:r>
          </w:p>
        </w:tc>
      </w:tr>
      <w:tr w:rsidR="00DA48AA" w:rsidRPr="002E0D36" w14:paraId="2D654974" w14:textId="77777777" w:rsidTr="00245416">
        <w:trPr>
          <w:trHeight w:val="306"/>
        </w:trPr>
        <w:tc>
          <w:tcPr>
            <w:tcW w:w="3128" w:type="dxa"/>
            <w:tcBorders>
              <w:top w:val="single" w:sz="4" w:space="0" w:color="auto"/>
              <w:left w:val="single" w:sz="12" w:space="0" w:color="auto"/>
              <w:bottom w:val="single" w:sz="4" w:space="0" w:color="auto"/>
              <w:right w:val="single" w:sz="4" w:space="0" w:color="auto"/>
            </w:tcBorders>
            <w:shd w:val="clear" w:color="auto" w:fill="auto"/>
            <w:vAlign w:val="center"/>
          </w:tcPr>
          <w:p w14:paraId="5CFC1039" w14:textId="59F689CC" w:rsidR="00DA48AA" w:rsidRPr="002E0D36" w:rsidRDefault="00DA48AA" w:rsidP="00DA48AA">
            <w:pPr>
              <w:pStyle w:val="affffffb"/>
              <w:keepNext w:val="0"/>
              <w:widowControl w:val="0"/>
              <w:spacing w:line="240" w:lineRule="auto"/>
              <w:ind w:firstLineChars="100" w:firstLine="180"/>
              <w:rPr>
                <w:rFonts w:cs="Arial" w:hint="eastAsia"/>
                <w:kern w:val="2"/>
                <w:sz w:val="18"/>
                <w:szCs w:val="18"/>
                <w:lang w:eastAsia="zh-CN"/>
              </w:rPr>
            </w:pPr>
            <w:r w:rsidRPr="002E0D36">
              <w:rPr>
                <w:rFonts w:hint="eastAsia"/>
                <w:sz w:val="18"/>
                <w:szCs w:val="18"/>
              </w:rPr>
              <w:t>低电平接触电阻</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4D07306D" w14:textId="621131D9"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left w:val="single" w:sz="4" w:space="0" w:color="auto"/>
              <w:bottom w:val="single" w:sz="4" w:space="0" w:color="auto"/>
              <w:right w:val="single" w:sz="12" w:space="0" w:color="auto"/>
            </w:tcBorders>
            <w:shd w:val="clear" w:color="auto" w:fill="auto"/>
            <w:vAlign w:val="center"/>
          </w:tcPr>
          <w:p w14:paraId="08C94B95" w14:textId="48B22A66"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73BB550E" w14:textId="77777777" w:rsidTr="00245416">
        <w:trPr>
          <w:trHeight w:val="254"/>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4D6D434A" w14:textId="735FB0F2"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4组（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3D8DEB49"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74BAFEDB" w14:textId="77777777" w:rsidR="00DA48AA" w:rsidRPr="002E0D36" w:rsidRDefault="00DA48AA" w:rsidP="00DA48AA">
            <w:pPr>
              <w:spacing w:line="310" w:lineRule="exact"/>
              <w:rPr>
                <w:rFonts w:hint="eastAsia"/>
                <w:sz w:val="18"/>
                <w:szCs w:val="18"/>
              </w:rPr>
            </w:pPr>
            <w:r w:rsidRPr="002E0D36">
              <w:rPr>
                <w:rFonts w:hint="eastAsia"/>
                <w:sz w:val="18"/>
                <w:szCs w:val="18"/>
              </w:rPr>
              <w:t>温度冲击</w:t>
            </w:r>
          </w:p>
        </w:tc>
        <w:tc>
          <w:tcPr>
            <w:tcW w:w="3128" w:type="dxa"/>
            <w:tcBorders>
              <w:top w:val="single" w:sz="4" w:space="0" w:color="auto"/>
              <w:bottom w:val="single" w:sz="4" w:space="0" w:color="auto"/>
            </w:tcBorders>
            <w:shd w:val="clear" w:color="auto" w:fill="auto"/>
            <w:vAlign w:val="center"/>
          </w:tcPr>
          <w:p w14:paraId="44D012AA"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4.4.14</w:t>
            </w:r>
          </w:p>
        </w:tc>
        <w:tc>
          <w:tcPr>
            <w:tcW w:w="3129" w:type="dxa"/>
            <w:tcBorders>
              <w:top w:val="single" w:sz="4" w:space="0" w:color="auto"/>
              <w:bottom w:val="single" w:sz="4" w:space="0" w:color="auto"/>
              <w:right w:val="single" w:sz="12" w:space="0" w:color="auto"/>
            </w:tcBorders>
            <w:shd w:val="clear" w:color="auto" w:fill="auto"/>
            <w:vAlign w:val="center"/>
          </w:tcPr>
          <w:p w14:paraId="7D68EE61"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5.5.12</w:t>
            </w:r>
          </w:p>
        </w:tc>
      </w:tr>
      <w:tr w:rsidR="00DA48AA" w:rsidRPr="002E0D36" w14:paraId="513EA319"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088826AA" w14:textId="77777777" w:rsidR="00DA48AA" w:rsidRPr="002E0D36" w:rsidRDefault="00DA48AA" w:rsidP="00DA48AA">
            <w:pPr>
              <w:ind w:firstLineChars="100" w:firstLine="180"/>
              <w:rPr>
                <w:rFonts w:cs="Arial" w:hint="eastAsia"/>
                <w:sz w:val="18"/>
                <w:szCs w:val="18"/>
                <w:lang w:val="de-DE"/>
              </w:rPr>
            </w:pPr>
            <w:r w:rsidRPr="002E0D36">
              <w:rPr>
                <w:rFonts w:hint="eastAsia"/>
                <w:sz w:val="18"/>
                <w:szCs w:val="18"/>
              </w:rPr>
              <w:t>低电平接触电阻</w:t>
            </w:r>
          </w:p>
        </w:tc>
        <w:tc>
          <w:tcPr>
            <w:tcW w:w="3128" w:type="dxa"/>
            <w:tcBorders>
              <w:top w:val="single" w:sz="4" w:space="0" w:color="auto"/>
              <w:bottom w:val="single" w:sz="4" w:space="0" w:color="auto"/>
            </w:tcBorders>
            <w:shd w:val="clear" w:color="auto" w:fill="auto"/>
            <w:vAlign w:val="center"/>
          </w:tcPr>
          <w:p w14:paraId="6A4004BF"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bottom w:val="single" w:sz="4" w:space="0" w:color="auto"/>
              <w:right w:val="single" w:sz="12" w:space="0" w:color="auto"/>
            </w:tcBorders>
            <w:shd w:val="clear" w:color="auto" w:fill="auto"/>
            <w:vAlign w:val="center"/>
          </w:tcPr>
          <w:p w14:paraId="35030E0C"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6DB06476"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6B03CD85" w14:textId="77777777" w:rsidR="00DA48AA" w:rsidRPr="002E0D36" w:rsidRDefault="00DA48AA" w:rsidP="00DA48AA">
            <w:pPr>
              <w:ind w:firstLineChars="100" w:firstLine="180"/>
              <w:rPr>
                <w:rFonts w:hint="eastAsia"/>
                <w:sz w:val="18"/>
                <w:szCs w:val="18"/>
              </w:rPr>
            </w:pPr>
            <w:r w:rsidRPr="002E0D36">
              <w:rPr>
                <w:rFonts w:hint="eastAsia"/>
                <w:sz w:val="18"/>
                <w:szCs w:val="18"/>
              </w:rPr>
              <w:t>绝缘电阻</w:t>
            </w:r>
          </w:p>
        </w:tc>
        <w:tc>
          <w:tcPr>
            <w:tcW w:w="3128" w:type="dxa"/>
            <w:tcBorders>
              <w:top w:val="single" w:sz="4" w:space="0" w:color="auto"/>
              <w:bottom w:val="single" w:sz="4" w:space="0" w:color="auto"/>
            </w:tcBorders>
            <w:shd w:val="clear" w:color="auto" w:fill="auto"/>
            <w:vAlign w:val="center"/>
          </w:tcPr>
          <w:p w14:paraId="0BF0668C"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129" w:type="dxa"/>
            <w:tcBorders>
              <w:top w:val="single" w:sz="4" w:space="0" w:color="auto"/>
              <w:bottom w:val="single" w:sz="4" w:space="0" w:color="auto"/>
              <w:right w:val="single" w:sz="12" w:space="0" w:color="auto"/>
            </w:tcBorders>
            <w:shd w:val="clear" w:color="auto" w:fill="auto"/>
            <w:vAlign w:val="center"/>
          </w:tcPr>
          <w:p w14:paraId="209ACCD2"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DA48AA" w:rsidRPr="002E0D36" w14:paraId="2D8761EE" w14:textId="77777777" w:rsidTr="00A919DA">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230AEA58" w14:textId="77777777" w:rsidR="00DA48AA" w:rsidRPr="002E0D36" w:rsidRDefault="00DA48AA" w:rsidP="00DA48AA">
            <w:pPr>
              <w:ind w:firstLineChars="100" w:firstLine="180"/>
              <w:rPr>
                <w:rFonts w:hint="eastAsia"/>
                <w:sz w:val="18"/>
                <w:szCs w:val="18"/>
              </w:rPr>
            </w:pPr>
            <w:r w:rsidRPr="002E0D36">
              <w:rPr>
                <w:rFonts w:hint="eastAsia"/>
                <w:sz w:val="18"/>
                <w:szCs w:val="18"/>
              </w:rPr>
              <w:t>介质耐电压</w:t>
            </w:r>
          </w:p>
        </w:tc>
        <w:tc>
          <w:tcPr>
            <w:tcW w:w="3128" w:type="dxa"/>
            <w:tcBorders>
              <w:top w:val="single" w:sz="4" w:space="0" w:color="auto"/>
              <w:bottom w:val="single" w:sz="4" w:space="0" w:color="auto"/>
            </w:tcBorders>
            <w:shd w:val="clear" w:color="auto" w:fill="auto"/>
            <w:vAlign w:val="center"/>
          </w:tcPr>
          <w:p w14:paraId="74CD05F6"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4.4.8</w:t>
            </w:r>
          </w:p>
        </w:tc>
        <w:tc>
          <w:tcPr>
            <w:tcW w:w="3129" w:type="dxa"/>
            <w:tcBorders>
              <w:top w:val="single" w:sz="4" w:space="0" w:color="auto"/>
              <w:bottom w:val="single" w:sz="4" w:space="0" w:color="auto"/>
              <w:right w:val="single" w:sz="12" w:space="0" w:color="auto"/>
            </w:tcBorders>
            <w:shd w:val="clear" w:color="auto" w:fill="auto"/>
            <w:vAlign w:val="center"/>
          </w:tcPr>
          <w:p w14:paraId="786A9FF5"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hint="eastAsia"/>
                <w:kern w:val="2"/>
                <w:sz w:val="18"/>
                <w:szCs w:val="18"/>
                <w:lang w:eastAsia="zh-CN"/>
              </w:rPr>
              <w:t>6</w:t>
            </w:r>
          </w:p>
        </w:tc>
      </w:tr>
      <w:tr w:rsidR="00DA48AA" w:rsidRPr="002E0D36" w14:paraId="46F6239E"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3DC4BEE7" w14:textId="77777777" w:rsidR="00DA48AA" w:rsidRPr="002E0D36" w:rsidRDefault="00DA48AA" w:rsidP="00DA48AA">
            <w:pPr>
              <w:spacing w:line="310" w:lineRule="exact"/>
              <w:rPr>
                <w:rFonts w:hint="eastAsia"/>
                <w:sz w:val="18"/>
                <w:szCs w:val="18"/>
              </w:rPr>
            </w:pPr>
            <w:r w:rsidRPr="002E0D36">
              <w:rPr>
                <w:rFonts w:hint="eastAsia"/>
                <w:sz w:val="18"/>
                <w:szCs w:val="18"/>
              </w:rPr>
              <w:t>循环湿热</w:t>
            </w:r>
          </w:p>
        </w:tc>
        <w:tc>
          <w:tcPr>
            <w:tcW w:w="3128" w:type="dxa"/>
            <w:tcBorders>
              <w:top w:val="single" w:sz="4" w:space="0" w:color="auto"/>
              <w:bottom w:val="single" w:sz="4" w:space="0" w:color="auto"/>
            </w:tcBorders>
            <w:shd w:val="clear" w:color="auto" w:fill="auto"/>
            <w:vAlign w:val="center"/>
          </w:tcPr>
          <w:p w14:paraId="3FDC7CC9"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4.4.15</w:t>
            </w:r>
          </w:p>
        </w:tc>
        <w:tc>
          <w:tcPr>
            <w:tcW w:w="3129" w:type="dxa"/>
            <w:tcBorders>
              <w:top w:val="single" w:sz="4" w:space="0" w:color="auto"/>
              <w:bottom w:val="single" w:sz="4" w:space="0" w:color="auto"/>
              <w:right w:val="single" w:sz="12" w:space="0" w:color="auto"/>
            </w:tcBorders>
            <w:shd w:val="clear" w:color="auto" w:fill="auto"/>
            <w:vAlign w:val="center"/>
          </w:tcPr>
          <w:p w14:paraId="08ABEED5"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5.5.13</w:t>
            </w:r>
          </w:p>
        </w:tc>
      </w:tr>
      <w:tr w:rsidR="00DA48AA" w:rsidRPr="002E0D36" w14:paraId="3C4AEE00"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6BC12DC0" w14:textId="77777777" w:rsidR="00DA48AA" w:rsidRPr="002E0D36" w:rsidRDefault="00DA48AA" w:rsidP="00DA48AA">
            <w:pPr>
              <w:ind w:firstLineChars="100" w:firstLine="180"/>
              <w:rPr>
                <w:rFonts w:cs="Arial" w:hint="eastAsia"/>
                <w:sz w:val="18"/>
                <w:szCs w:val="18"/>
                <w:lang w:val="de-DE"/>
              </w:rPr>
            </w:pPr>
            <w:r w:rsidRPr="002E0D36">
              <w:rPr>
                <w:rFonts w:hint="eastAsia"/>
                <w:sz w:val="18"/>
                <w:szCs w:val="18"/>
              </w:rPr>
              <w:t>低电平接触电阻</w:t>
            </w:r>
          </w:p>
        </w:tc>
        <w:tc>
          <w:tcPr>
            <w:tcW w:w="3128" w:type="dxa"/>
            <w:tcBorders>
              <w:top w:val="single" w:sz="4" w:space="0" w:color="auto"/>
              <w:bottom w:val="single" w:sz="4" w:space="0" w:color="auto"/>
            </w:tcBorders>
            <w:shd w:val="clear" w:color="auto" w:fill="auto"/>
            <w:vAlign w:val="center"/>
          </w:tcPr>
          <w:p w14:paraId="6D051848"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bottom w:val="single" w:sz="4" w:space="0" w:color="auto"/>
              <w:right w:val="single" w:sz="12" w:space="0" w:color="auto"/>
            </w:tcBorders>
            <w:shd w:val="clear" w:color="auto" w:fill="auto"/>
            <w:vAlign w:val="center"/>
          </w:tcPr>
          <w:p w14:paraId="778173F8"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4FC02DB6"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2199480C" w14:textId="77777777" w:rsidR="00DA48AA" w:rsidRPr="002E0D36" w:rsidRDefault="00DA48AA" w:rsidP="00DA48AA">
            <w:pPr>
              <w:ind w:firstLineChars="100" w:firstLine="180"/>
              <w:rPr>
                <w:rFonts w:hint="eastAsia"/>
                <w:sz w:val="18"/>
                <w:szCs w:val="18"/>
              </w:rPr>
            </w:pPr>
            <w:r w:rsidRPr="002E0D36">
              <w:rPr>
                <w:rFonts w:hint="eastAsia"/>
                <w:sz w:val="18"/>
                <w:szCs w:val="18"/>
              </w:rPr>
              <w:t>绝缘电阻</w:t>
            </w:r>
          </w:p>
        </w:tc>
        <w:tc>
          <w:tcPr>
            <w:tcW w:w="3128" w:type="dxa"/>
            <w:tcBorders>
              <w:top w:val="single" w:sz="4" w:space="0" w:color="auto"/>
              <w:bottom w:val="single" w:sz="4" w:space="0" w:color="auto"/>
            </w:tcBorders>
            <w:shd w:val="clear" w:color="auto" w:fill="auto"/>
            <w:vAlign w:val="center"/>
          </w:tcPr>
          <w:p w14:paraId="106DCA3B"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129" w:type="dxa"/>
            <w:tcBorders>
              <w:top w:val="single" w:sz="4" w:space="0" w:color="auto"/>
              <w:bottom w:val="single" w:sz="4" w:space="0" w:color="auto"/>
              <w:right w:val="single" w:sz="12" w:space="0" w:color="auto"/>
            </w:tcBorders>
            <w:shd w:val="clear" w:color="auto" w:fill="auto"/>
            <w:vAlign w:val="center"/>
          </w:tcPr>
          <w:p w14:paraId="5EF3F30D"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DA48AA" w:rsidRPr="002E0D36" w14:paraId="4748D30A" w14:textId="77777777" w:rsidTr="00A919DA">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1AA67FDA" w14:textId="77777777" w:rsidR="00DA48AA" w:rsidRPr="002E0D36" w:rsidRDefault="00DA48AA" w:rsidP="00DA48AA">
            <w:pPr>
              <w:ind w:firstLineChars="100" w:firstLine="180"/>
              <w:rPr>
                <w:rFonts w:hint="eastAsia"/>
                <w:sz w:val="18"/>
                <w:szCs w:val="18"/>
              </w:rPr>
            </w:pPr>
            <w:r w:rsidRPr="002E0D36">
              <w:rPr>
                <w:rFonts w:hint="eastAsia"/>
                <w:sz w:val="18"/>
                <w:szCs w:val="18"/>
              </w:rPr>
              <w:t>介质耐电压</w:t>
            </w:r>
          </w:p>
        </w:tc>
        <w:tc>
          <w:tcPr>
            <w:tcW w:w="3128" w:type="dxa"/>
            <w:tcBorders>
              <w:top w:val="single" w:sz="4" w:space="0" w:color="auto"/>
              <w:bottom w:val="single" w:sz="4" w:space="0" w:color="auto"/>
            </w:tcBorders>
            <w:shd w:val="clear" w:color="auto" w:fill="auto"/>
            <w:vAlign w:val="center"/>
          </w:tcPr>
          <w:p w14:paraId="008394C8"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4.4.8</w:t>
            </w:r>
          </w:p>
        </w:tc>
        <w:tc>
          <w:tcPr>
            <w:tcW w:w="3129" w:type="dxa"/>
            <w:tcBorders>
              <w:top w:val="single" w:sz="4" w:space="0" w:color="auto"/>
              <w:bottom w:val="single" w:sz="4" w:space="0" w:color="auto"/>
              <w:right w:val="single" w:sz="12" w:space="0" w:color="auto"/>
            </w:tcBorders>
            <w:shd w:val="clear" w:color="auto" w:fill="auto"/>
            <w:vAlign w:val="center"/>
          </w:tcPr>
          <w:p w14:paraId="52EF742D"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hint="eastAsia"/>
                <w:kern w:val="2"/>
                <w:sz w:val="18"/>
                <w:szCs w:val="18"/>
                <w:lang w:eastAsia="zh-CN"/>
              </w:rPr>
              <w:t>6</w:t>
            </w:r>
          </w:p>
        </w:tc>
      </w:tr>
      <w:tr w:rsidR="00DA48AA" w:rsidRPr="002E0D36" w14:paraId="12A9C875"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4FD51321" w14:textId="77777777" w:rsidR="00DA48AA" w:rsidRPr="002E0D36" w:rsidRDefault="00DA48AA" w:rsidP="00DA48AA">
            <w:pPr>
              <w:rPr>
                <w:rFonts w:cs="Arial" w:hint="eastAsia"/>
                <w:sz w:val="18"/>
                <w:szCs w:val="18"/>
                <w:lang w:val="de-DE"/>
              </w:rPr>
            </w:pPr>
            <w:r w:rsidRPr="002E0D36">
              <w:rPr>
                <w:rFonts w:hint="eastAsia"/>
                <w:sz w:val="18"/>
                <w:szCs w:val="18"/>
              </w:rPr>
              <w:t>温度寿命</w:t>
            </w:r>
          </w:p>
        </w:tc>
        <w:tc>
          <w:tcPr>
            <w:tcW w:w="3128" w:type="dxa"/>
            <w:tcBorders>
              <w:top w:val="single" w:sz="4" w:space="0" w:color="auto"/>
              <w:bottom w:val="single" w:sz="4" w:space="0" w:color="auto"/>
            </w:tcBorders>
            <w:shd w:val="clear" w:color="auto" w:fill="auto"/>
            <w:vAlign w:val="center"/>
          </w:tcPr>
          <w:p w14:paraId="3C4BB36D"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4.4.16</w:t>
            </w:r>
          </w:p>
        </w:tc>
        <w:tc>
          <w:tcPr>
            <w:tcW w:w="3129" w:type="dxa"/>
            <w:tcBorders>
              <w:top w:val="single" w:sz="4" w:space="0" w:color="auto"/>
              <w:bottom w:val="single" w:sz="4" w:space="0" w:color="auto"/>
              <w:right w:val="single" w:sz="12" w:space="0" w:color="auto"/>
            </w:tcBorders>
            <w:shd w:val="clear" w:color="auto" w:fill="auto"/>
            <w:vAlign w:val="center"/>
          </w:tcPr>
          <w:p w14:paraId="3F2F3FA7"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kern w:val="2"/>
                <w:sz w:val="18"/>
                <w:szCs w:val="18"/>
                <w:lang w:eastAsia="zh-CN"/>
              </w:rPr>
              <w:t>1</w:t>
            </w:r>
            <w:r w:rsidRPr="002E0D36">
              <w:rPr>
                <w:rFonts w:cs="Times New Roman" w:hint="eastAsia"/>
                <w:kern w:val="2"/>
                <w:sz w:val="18"/>
                <w:szCs w:val="18"/>
                <w:lang w:eastAsia="zh-CN"/>
              </w:rPr>
              <w:t>4</w:t>
            </w:r>
          </w:p>
        </w:tc>
      </w:tr>
      <w:tr w:rsidR="00DA48AA" w:rsidRPr="002E0D36" w14:paraId="414DC02F"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167BDB5E" w14:textId="77777777" w:rsidR="00DA48AA" w:rsidRPr="002E0D36" w:rsidRDefault="00DA48AA" w:rsidP="00DA48AA">
            <w:pPr>
              <w:ind w:firstLineChars="100" w:firstLine="180"/>
              <w:rPr>
                <w:rFonts w:cs="Arial" w:hint="eastAsia"/>
                <w:sz w:val="18"/>
                <w:szCs w:val="18"/>
                <w:lang w:val="de-DE"/>
              </w:rPr>
            </w:pPr>
            <w:r w:rsidRPr="002E0D36">
              <w:rPr>
                <w:rFonts w:hint="eastAsia"/>
                <w:sz w:val="18"/>
                <w:szCs w:val="18"/>
              </w:rPr>
              <w:t>低电平接触电阻</w:t>
            </w:r>
          </w:p>
        </w:tc>
        <w:tc>
          <w:tcPr>
            <w:tcW w:w="3128" w:type="dxa"/>
            <w:tcBorders>
              <w:top w:val="single" w:sz="4" w:space="0" w:color="auto"/>
              <w:bottom w:val="single" w:sz="4" w:space="0" w:color="auto"/>
            </w:tcBorders>
            <w:shd w:val="clear" w:color="auto" w:fill="auto"/>
            <w:vAlign w:val="center"/>
          </w:tcPr>
          <w:p w14:paraId="289B54BB"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bottom w:val="single" w:sz="4" w:space="0" w:color="auto"/>
              <w:right w:val="single" w:sz="12" w:space="0" w:color="auto"/>
            </w:tcBorders>
            <w:shd w:val="clear" w:color="auto" w:fill="auto"/>
            <w:vAlign w:val="center"/>
          </w:tcPr>
          <w:p w14:paraId="6A0E4A85"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65E9A7D6"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5ED2AC2E" w14:textId="77777777" w:rsidR="00DA48AA" w:rsidRPr="002E0D36" w:rsidRDefault="00DA48AA" w:rsidP="00DA48AA">
            <w:pPr>
              <w:ind w:firstLineChars="100" w:firstLine="180"/>
              <w:rPr>
                <w:rFonts w:hint="eastAsia"/>
                <w:sz w:val="18"/>
                <w:szCs w:val="18"/>
              </w:rPr>
            </w:pPr>
            <w:r w:rsidRPr="002E0D36">
              <w:rPr>
                <w:rFonts w:hint="eastAsia"/>
                <w:sz w:val="18"/>
                <w:szCs w:val="18"/>
              </w:rPr>
              <w:t>绝缘电阻</w:t>
            </w:r>
          </w:p>
        </w:tc>
        <w:tc>
          <w:tcPr>
            <w:tcW w:w="3128" w:type="dxa"/>
            <w:tcBorders>
              <w:top w:val="single" w:sz="4" w:space="0" w:color="auto"/>
              <w:bottom w:val="single" w:sz="4" w:space="0" w:color="auto"/>
            </w:tcBorders>
            <w:shd w:val="clear" w:color="auto" w:fill="auto"/>
            <w:vAlign w:val="center"/>
          </w:tcPr>
          <w:p w14:paraId="53244A22"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129" w:type="dxa"/>
            <w:tcBorders>
              <w:top w:val="single" w:sz="4" w:space="0" w:color="auto"/>
              <w:bottom w:val="single" w:sz="4" w:space="0" w:color="auto"/>
              <w:right w:val="single" w:sz="12" w:space="0" w:color="auto"/>
            </w:tcBorders>
            <w:shd w:val="clear" w:color="auto" w:fill="auto"/>
            <w:vAlign w:val="center"/>
          </w:tcPr>
          <w:p w14:paraId="323CE9FF"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DA48AA" w:rsidRPr="002E0D36" w14:paraId="4745D390" w14:textId="77777777" w:rsidTr="00A919DA">
        <w:trPr>
          <w:trHeight w:val="254"/>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4FD8B287" w14:textId="5770BEA9" w:rsidR="00DA48AA" w:rsidRPr="002E0D36" w:rsidRDefault="00DA48AA" w:rsidP="00DA48AA">
            <w:pPr>
              <w:pStyle w:val="affffffb"/>
              <w:keepNext w:val="0"/>
              <w:widowControl w:val="0"/>
              <w:spacing w:line="240" w:lineRule="auto"/>
              <w:ind w:firstLineChars="0" w:firstLine="0"/>
              <w:rPr>
                <w:rFonts w:cs="Times New Roman" w:hint="eastAsia"/>
                <w:kern w:val="2"/>
                <w:sz w:val="18"/>
                <w:szCs w:val="18"/>
              </w:rPr>
            </w:pPr>
            <w:r w:rsidRPr="002E0D36">
              <w:rPr>
                <w:rFonts w:cs="Arial" w:hint="eastAsia"/>
                <w:kern w:val="2"/>
                <w:sz w:val="18"/>
                <w:szCs w:val="18"/>
                <w:lang w:eastAsia="zh-CN"/>
              </w:rPr>
              <w:t>5组（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02BA450E"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5CD21214" w14:textId="77777777" w:rsidR="00DA48AA" w:rsidRPr="002E0D36" w:rsidRDefault="00DA48AA" w:rsidP="00DA48AA">
            <w:pPr>
              <w:rPr>
                <w:rFonts w:cs="Arial" w:hint="eastAsia"/>
                <w:sz w:val="18"/>
                <w:szCs w:val="18"/>
                <w:lang w:val="de-DE"/>
              </w:rPr>
            </w:pPr>
            <w:r w:rsidRPr="002E0D36">
              <w:rPr>
                <w:rFonts w:cs="Arial" w:hint="eastAsia"/>
                <w:sz w:val="18"/>
                <w:szCs w:val="18"/>
                <w:lang w:val="de-DE"/>
              </w:rPr>
              <w:t>温升</w:t>
            </w:r>
          </w:p>
        </w:tc>
        <w:tc>
          <w:tcPr>
            <w:tcW w:w="3128" w:type="dxa"/>
            <w:tcBorders>
              <w:top w:val="single" w:sz="4" w:space="0" w:color="auto"/>
              <w:bottom w:val="single" w:sz="4" w:space="0" w:color="auto"/>
            </w:tcBorders>
            <w:shd w:val="clear" w:color="auto" w:fill="auto"/>
            <w:vAlign w:val="center"/>
          </w:tcPr>
          <w:p w14:paraId="020C7025"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4.4.5</w:t>
            </w:r>
          </w:p>
        </w:tc>
        <w:tc>
          <w:tcPr>
            <w:tcW w:w="3129" w:type="dxa"/>
            <w:tcBorders>
              <w:top w:val="single" w:sz="4" w:space="0" w:color="auto"/>
              <w:bottom w:val="single" w:sz="4" w:space="0" w:color="auto"/>
              <w:right w:val="single" w:sz="12" w:space="0" w:color="auto"/>
            </w:tcBorders>
            <w:shd w:val="clear" w:color="auto" w:fill="auto"/>
            <w:vAlign w:val="center"/>
          </w:tcPr>
          <w:p w14:paraId="3236FDFB"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5.5.3</w:t>
            </w:r>
          </w:p>
        </w:tc>
      </w:tr>
      <w:tr w:rsidR="00DA48AA" w:rsidRPr="002E0D36" w14:paraId="10A6E74F"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3EF7DD6A" w14:textId="77777777" w:rsidR="00DA48AA" w:rsidRPr="002E0D36" w:rsidRDefault="00DA48AA" w:rsidP="00DA48AA">
            <w:pPr>
              <w:rPr>
                <w:rFonts w:hint="eastAsia"/>
                <w:sz w:val="18"/>
                <w:szCs w:val="18"/>
              </w:rPr>
            </w:pPr>
            <w:r w:rsidRPr="002E0D36">
              <w:rPr>
                <w:rFonts w:hint="eastAsia"/>
                <w:sz w:val="18"/>
                <w:szCs w:val="18"/>
              </w:rPr>
              <w:t>电缆拉脱</w:t>
            </w:r>
          </w:p>
        </w:tc>
        <w:tc>
          <w:tcPr>
            <w:tcW w:w="3128" w:type="dxa"/>
            <w:tcBorders>
              <w:top w:val="single" w:sz="4" w:space="0" w:color="auto"/>
              <w:bottom w:val="single" w:sz="4" w:space="0" w:color="auto"/>
            </w:tcBorders>
            <w:shd w:val="clear" w:color="auto" w:fill="auto"/>
            <w:vAlign w:val="center"/>
          </w:tcPr>
          <w:p w14:paraId="45F5EF3F"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4.4.13</w:t>
            </w:r>
          </w:p>
        </w:tc>
        <w:tc>
          <w:tcPr>
            <w:tcW w:w="3129" w:type="dxa"/>
            <w:tcBorders>
              <w:top w:val="single" w:sz="4" w:space="0" w:color="auto"/>
              <w:bottom w:val="single" w:sz="4" w:space="0" w:color="auto"/>
              <w:right w:val="single" w:sz="12" w:space="0" w:color="auto"/>
            </w:tcBorders>
            <w:shd w:val="clear" w:color="auto" w:fill="auto"/>
            <w:vAlign w:val="center"/>
          </w:tcPr>
          <w:p w14:paraId="06E81629"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5.5.11</w:t>
            </w:r>
          </w:p>
        </w:tc>
      </w:tr>
      <w:tr w:rsidR="00DA48AA" w:rsidRPr="002E0D36" w14:paraId="3B217BC1"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6E046EF4" w14:textId="3DE382AF"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6组（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19441AA3" w14:textId="77777777" w:rsidTr="00A919DA">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0E95715C" w14:textId="1505D91C" w:rsidR="00DA48AA" w:rsidRPr="002E0D36" w:rsidRDefault="00DA48AA" w:rsidP="00DA48AA">
            <w:pPr>
              <w:rPr>
                <w:rFonts w:cs="Arial" w:hint="eastAsia"/>
                <w:sz w:val="18"/>
                <w:szCs w:val="18"/>
                <w:lang w:val="de-DE"/>
              </w:rPr>
            </w:pPr>
            <w:r w:rsidRPr="002E0D36">
              <w:rPr>
                <w:rFonts w:cs="Arial" w:hint="eastAsia"/>
                <w:sz w:val="18"/>
                <w:szCs w:val="18"/>
                <w:lang w:val="de-DE"/>
              </w:rPr>
              <w:t>接触件固定性</w:t>
            </w:r>
            <w:r w:rsidRPr="002E0D36">
              <w:rPr>
                <w:rFonts w:hint="eastAsia"/>
                <w:sz w:val="18"/>
                <w:szCs w:val="18"/>
                <w:vertAlign w:val="superscript"/>
              </w:rPr>
              <w:t>b</w:t>
            </w:r>
          </w:p>
        </w:tc>
        <w:tc>
          <w:tcPr>
            <w:tcW w:w="3128" w:type="dxa"/>
            <w:tcBorders>
              <w:top w:val="single" w:sz="4" w:space="0" w:color="auto"/>
              <w:bottom w:val="single" w:sz="4" w:space="0" w:color="auto"/>
            </w:tcBorders>
            <w:shd w:val="clear" w:color="auto" w:fill="auto"/>
            <w:vAlign w:val="center"/>
          </w:tcPr>
          <w:p w14:paraId="162A8C86"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4.4.11</w:t>
            </w:r>
          </w:p>
        </w:tc>
        <w:tc>
          <w:tcPr>
            <w:tcW w:w="3129" w:type="dxa"/>
            <w:tcBorders>
              <w:top w:val="single" w:sz="4" w:space="0" w:color="auto"/>
              <w:bottom w:val="single" w:sz="4" w:space="0" w:color="auto"/>
              <w:right w:val="single" w:sz="12" w:space="0" w:color="auto"/>
            </w:tcBorders>
            <w:shd w:val="clear" w:color="auto" w:fill="auto"/>
            <w:vAlign w:val="center"/>
          </w:tcPr>
          <w:p w14:paraId="795DA9B2"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5.5.9</w:t>
            </w:r>
          </w:p>
        </w:tc>
      </w:tr>
      <w:tr w:rsidR="00DA48AA" w:rsidRPr="002E0D36" w14:paraId="2659A530"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64BE9430" w14:textId="44072045" w:rsidR="00DA48AA" w:rsidRPr="002E0D36" w:rsidRDefault="00DA48AA" w:rsidP="00DA48AA">
            <w:pPr>
              <w:rPr>
                <w:rFonts w:cs="Arial" w:hint="eastAsia"/>
                <w:sz w:val="18"/>
                <w:szCs w:val="18"/>
                <w:lang w:val="de-DE"/>
              </w:rPr>
            </w:pPr>
            <w:r w:rsidRPr="002E0D36">
              <w:rPr>
                <w:rFonts w:cs="Arial" w:hint="eastAsia"/>
                <w:sz w:val="18"/>
                <w:szCs w:val="18"/>
                <w:lang w:val="de-DE"/>
              </w:rPr>
              <w:t>锁扣固定性</w:t>
            </w:r>
            <w:r w:rsidRPr="002E0D36">
              <w:rPr>
                <w:rFonts w:hint="eastAsia"/>
                <w:sz w:val="18"/>
                <w:szCs w:val="18"/>
                <w:vertAlign w:val="superscript"/>
              </w:rPr>
              <w:t>c</w:t>
            </w:r>
          </w:p>
        </w:tc>
        <w:tc>
          <w:tcPr>
            <w:tcW w:w="3128" w:type="dxa"/>
            <w:tcBorders>
              <w:top w:val="single" w:sz="4" w:space="0" w:color="auto"/>
              <w:bottom w:val="single" w:sz="4" w:space="0" w:color="auto"/>
            </w:tcBorders>
            <w:shd w:val="clear" w:color="auto" w:fill="auto"/>
            <w:vAlign w:val="center"/>
          </w:tcPr>
          <w:p w14:paraId="7E47DF62"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4.4.12</w:t>
            </w:r>
          </w:p>
        </w:tc>
        <w:tc>
          <w:tcPr>
            <w:tcW w:w="3129" w:type="dxa"/>
            <w:tcBorders>
              <w:top w:val="single" w:sz="4" w:space="0" w:color="auto"/>
              <w:bottom w:val="single" w:sz="4" w:space="0" w:color="auto"/>
              <w:right w:val="single" w:sz="12" w:space="0" w:color="auto"/>
            </w:tcBorders>
            <w:shd w:val="clear" w:color="auto" w:fill="auto"/>
            <w:vAlign w:val="center"/>
          </w:tcPr>
          <w:p w14:paraId="2651ACA9"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5.5.10</w:t>
            </w:r>
          </w:p>
        </w:tc>
      </w:tr>
      <w:tr w:rsidR="00DA48AA" w:rsidRPr="002E0D36" w14:paraId="09E0C6C5"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33DB949B" w14:textId="5339FBFA"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7组（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09A4E29F"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07499C2D" w14:textId="77777777" w:rsidR="00DA48AA" w:rsidRPr="002E0D36" w:rsidRDefault="00DA48AA" w:rsidP="00DA48AA">
            <w:pPr>
              <w:rPr>
                <w:rFonts w:cs="Arial" w:hint="eastAsia"/>
                <w:sz w:val="18"/>
                <w:szCs w:val="18"/>
                <w:lang w:val="de-DE"/>
              </w:rPr>
            </w:pPr>
            <w:r w:rsidRPr="002E0D36">
              <w:rPr>
                <w:rFonts w:cs="Arial" w:hint="eastAsia"/>
                <w:sz w:val="18"/>
                <w:szCs w:val="18"/>
                <w:lang w:val="de-DE"/>
              </w:rPr>
              <w:lastRenderedPageBreak/>
              <w:t>盐雾</w:t>
            </w:r>
          </w:p>
        </w:tc>
        <w:tc>
          <w:tcPr>
            <w:tcW w:w="3128" w:type="dxa"/>
            <w:tcBorders>
              <w:top w:val="single" w:sz="4" w:space="0" w:color="auto"/>
              <w:bottom w:val="single" w:sz="4" w:space="0" w:color="auto"/>
            </w:tcBorders>
            <w:shd w:val="clear" w:color="auto" w:fill="auto"/>
            <w:vAlign w:val="center"/>
          </w:tcPr>
          <w:p w14:paraId="2DF91C67"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4.4.19</w:t>
            </w:r>
          </w:p>
        </w:tc>
        <w:tc>
          <w:tcPr>
            <w:tcW w:w="3129" w:type="dxa"/>
            <w:tcBorders>
              <w:top w:val="single" w:sz="4" w:space="0" w:color="auto"/>
              <w:bottom w:val="single" w:sz="4" w:space="0" w:color="auto"/>
              <w:right w:val="single" w:sz="12" w:space="0" w:color="auto"/>
            </w:tcBorders>
            <w:shd w:val="clear" w:color="auto" w:fill="auto"/>
            <w:vAlign w:val="center"/>
          </w:tcPr>
          <w:p w14:paraId="48C35BC8"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5.5.17</w:t>
            </w:r>
          </w:p>
        </w:tc>
      </w:tr>
      <w:tr w:rsidR="00DA48AA" w:rsidRPr="002E0D36" w14:paraId="25567FF7"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21E9E72D" w14:textId="642A39A3"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hint="eastAsia"/>
                <w:kern w:val="2"/>
                <w:sz w:val="18"/>
                <w:szCs w:val="18"/>
                <w:lang w:eastAsia="zh-CN"/>
              </w:rPr>
              <w:t>8组（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4BB9A305" w14:textId="77777777" w:rsidTr="00A919DA">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0277FFAD" w14:textId="77777777" w:rsidR="00DA48AA" w:rsidRPr="002E0D36" w:rsidRDefault="00DA48AA" w:rsidP="00DA48AA">
            <w:pPr>
              <w:rPr>
                <w:rFonts w:hint="eastAsia"/>
                <w:sz w:val="18"/>
                <w:szCs w:val="18"/>
              </w:rPr>
            </w:pPr>
            <w:r w:rsidRPr="002E0D36">
              <w:rPr>
                <w:rFonts w:hint="eastAsia"/>
                <w:sz w:val="18"/>
                <w:szCs w:val="18"/>
              </w:rPr>
              <w:t>工业大气腐蚀</w:t>
            </w:r>
          </w:p>
        </w:tc>
        <w:tc>
          <w:tcPr>
            <w:tcW w:w="3128" w:type="dxa"/>
            <w:tcBorders>
              <w:top w:val="single" w:sz="4" w:space="0" w:color="auto"/>
              <w:bottom w:val="single" w:sz="4" w:space="0" w:color="auto"/>
            </w:tcBorders>
            <w:shd w:val="clear" w:color="auto" w:fill="auto"/>
            <w:vAlign w:val="center"/>
          </w:tcPr>
          <w:p w14:paraId="50983443"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4.4.20</w:t>
            </w:r>
          </w:p>
        </w:tc>
        <w:tc>
          <w:tcPr>
            <w:tcW w:w="3129" w:type="dxa"/>
            <w:tcBorders>
              <w:top w:val="single" w:sz="4" w:space="0" w:color="auto"/>
              <w:bottom w:val="single" w:sz="4" w:space="0" w:color="auto"/>
              <w:right w:val="single" w:sz="12" w:space="0" w:color="auto"/>
            </w:tcBorders>
            <w:shd w:val="clear" w:color="auto" w:fill="auto"/>
            <w:vAlign w:val="center"/>
          </w:tcPr>
          <w:p w14:paraId="7A19D2D1"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5.5.18</w:t>
            </w:r>
          </w:p>
        </w:tc>
      </w:tr>
      <w:tr w:rsidR="00DA48AA" w:rsidRPr="002E0D36" w14:paraId="3267C2CA"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2BAFE3D7" w14:textId="77777777" w:rsidR="00DA48AA" w:rsidRPr="002E0D36" w:rsidRDefault="00DA48AA" w:rsidP="00DA48AA">
            <w:pPr>
              <w:ind w:firstLineChars="100" w:firstLine="180"/>
              <w:rPr>
                <w:rFonts w:cs="Arial" w:hint="eastAsia"/>
                <w:sz w:val="18"/>
                <w:szCs w:val="18"/>
                <w:lang w:val="de-DE"/>
              </w:rPr>
            </w:pPr>
            <w:r w:rsidRPr="002E0D36">
              <w:rPr>
                <w:rFonts w:hint="eastAsia"/>
                <w:sz w:val="18"/>
                <w:szCs w:val="18"/>
              </w:rPr>
              <w:t>低电平接触电阻</w:t>
            </w:r>
          </w:p>
        </w:tc>
        <w:tc>
          <w:tcPr>
            <w:tcW w:w="3128" w:type="dxa"/>
            <w:tcBorders>
              <w:top w:val="single" w:sz="4" w:space="0" w:color="auto"/>
              <w:bottom w:val="single" w:sz="4" w:space="0" w:color="auto"/>
            </w:tcBorders>
            <w:shd w:val="clear" w:color="auto" w:fill="auto"/>
            <w:vAlign w:val="center"/>
          </w:tcPr>
          <w:p w14:paraId="15C46D99"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129" w:type="dxa"/>
            <w:tcBorders>
              <w:top w:val="single" w:sz="4" w:space="0" w:color="auto"/>
              <w:bottom w:val="single" w:sz="4" w:space="0" w:color="auto"/>
              <w:right w:val="single" w:sz="12" w:space="0" w:color="auto"/>
            </w:tcBorders>
            <w:shd w:val="clear" w:color="auto" w:fill="auto"/>
            <w:vAlign w:val="center"/>
          </w:tcPr>
          <w:p w14:paraId="2BAD4CCB" w14:textId="77777777"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DA48AA" w:rsidRPr="002E0D36" w14:paraId="7D284BF0"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7C41A372" w14:textId="2361C654"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kern w:val="2"/>
                <w:sz w:val="18"/>
                <w:szCs w:val="18"/>
                <w:lang w:eastAsia="zh-CN"/>
              </w:rPr>
              <w:t>9</w:t>
            </w:r>
            <w:r w:rsidRPr="002E0D36">
              <w:rPr>
                <w:rFonts w:cs="Arial" w:hint="eastAsia"/>
                <w:kern w:val="2"/>
                <w:sz w:val="18"/>
                <w:szCs w:val="18"/>
                <w:lang w:eastAsia="zh-CN"/>
              </w:rPr>
              <w:t>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45E5E746"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7105E5AA" w14:textId="12E1A25D" w:rsidR="00DA48AA" w:rsidRPr="002E0D36" w:rsidRDefault="00DA48AA" w:rsidP="00DA48AA">
            <w:pPr>
              <w:rPr>
                <w:rFonts w:hint="eastAsia"/>
                <w:sz w:val="18"/>
                <w:szCs w:val="18"/>
              </w:rPr>
            </w:pPr>
            <w:r w:rsidRPr="002E0D36">
              <w:rPr>
                <w:rFonts w:cs="Arial" w:hint="eastAsia"/>
                <w:sz w:val="18"/>
                <w:szCs w:val="18"/>
                <w:lang w:val="de-DE"/>
              </w:rPr>
              <w:t>耐焊接热</w:t>
            </w:r>
          </w:p>
        </w:tc>
        <w:tc>
          <w:tcPr>
            <w:tcW w:w="3128" w:type="dxa"/>
            <w:tcBorders>
              <w:top w:val="single" w:sz="4" w:space="0" w:color="auto"/>
              <w:bottom w:val="single" w:sz="4" w:space="0" w:color="auto"/>
            </w:tcBorders>
            <w:shd w:val="clear" w:color="auto" w:fill="auto"/>
            <w:vAlign w:val="center"/>
          </w:tcPr>
          <w:p w14:paraId="0A489011" w14:textId="751E8DE4"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4.4.22</w:t>
            </w:r>
          </w:p>
        </w:tc>
        <w:tc>
          <w:tcPr>
            <w:tcW w:w="3129" w:type="dxa"/>
            <w:tcBorders>
              <w:top w:val="single" w:sz="4" w:space="0" w:color="auto"/>
              <w:bottom w:val="single" w:sz="4" w:space="0" w:color="auto"/>
              <w:right w:val="single" w:sz="12" w:space="0" w:color="auto"/>
            </w:tcBorders>
            <w:shd w:val="clear" w:color="auto" w:fill="auto"/>
            <w:vAlign w:val="center"/>
          </w:tcPr>
          <w:p w14:paraId="1CCB7F78" w14:textId="3036684D"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5.5.20</w:t>
            </w:r>
          </w:p>
        </w:tc>
      </w:tr>
      <w:tr w:rsidR="00DA48AA" w:rsidRPr="002E0D36" w14:paraId="19C25AAE"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23015D5" w14:textId="3A0ACE73"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cs="Arial"/>
                <w:kern w:val="2"/>
                <w:sz w:val="18"/>
                <w:szCs w:val="18"/>
                <w:lang w:eastAsia="zh-CN"/>
              </w:rPr>
              <w:t>10</w:t>
            </w:r>
            <w:r w:rsidRPr="002E0D36">
              <w:rPr>
                <w:rFonts w:cs="Arial" w:hint="eastAsia"/>
                <w:kern w:val="2"/>
                <w:sz w:val="18"/>
                <w:szCs w:val="18"/>
                <w:lang w:eastAsia="zh-CN"/>
              </w:rPr>
              <w:t>组（</w:t>
            </w:r>
            <w:r w:rsidRPr="002E0D36">
              <w:rPr>
                <w:rFonts w:cs="Arial"/>
                <w:kern w:val="2"/>
                <w:sz w:val="18"/>
                <w:szCs w:val="18"/>
                <w:lang w:eastAsia="zh-CN"/>
              </w:rPr>
              <w:t>2套样品</w:t>
            </w:r>
            <w:r w:rsidRPr="002E0D36">
              <w:rPr>
                <w:rFonts w:cs="Arial" w:hint="eastAsia"/>
                <w:kern w:val="2"/>
                <w:sz w:val="18"/>
                <w:szCs w:val="18"/>
                <w:lang w:eastAsia="zh-CN"/>
              </w:rPr>
              <w:t>）</w:t>
            </w:r>
          </w:p>
        </w:tc>
      </w:tr>
      <w:tr w:rsidR="00DA48AA" w:rsidRPr="002E0D36" w14:paraId="60FFD1D7" w14:textId="77777777" w:rsidTr="00A919DA">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0568BB98" w14:textId="473B9F98" w:rsidR="00DA48AA" w:rsidRPr="002E0D36" w:rsidRDefault="00DA48AA" w:rsidP="00DA48AA">
            <w:pPr>
              <w:rPr>
                <w:rFonts w:cs="Arial" w:hint="eastAsia"/>
                <w:sz w:val="18"/>
                <w:szCs w:val="18"/>
                <w:lang w:val="de-DE"/>
              </w:rPr>
            </w:pPr>
            <w:r w:rsidRPr="002E0D36">
              <w:rPr>
                <w:rFonts w:cs="Arial" w:hint="eastAsia"/>
                <w:sz w:val="18"/>
                <w:szCs w:val="18"/>
                <w:lang w:val="de-DE"/>
              </w:rPr>
              <w:t>可焊性</w:t>
            </w:r>
          </w:p>
        </w:tc>
        <w:tc>
          <w:tcPr>
            <w:tcW w:w="3128" w:type="dxa"/>
            <w:tcBorders>
              <w:top w:val="single" w:sz="4" w:space="0" w:color="auto"/>
              <w:bottom w:val="single" w:sz="4" w:space="0" w:color="auto"/>
            </w:tcBorders>
            <w:shd w:val="clear" w:color="auto" w:fill="auto"/>
            <w:vAlign w:val="center"/>
          </w:tcPr>
          <w:p w14:paraId="1DF17742" w14:textId="556671B2"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4.4.21</w:t>
            </w:r>
          </w:p>
        </w:tc>
        <w:tc>
          <w:tcPr>
            <w:tcW w:w="3129" w:type="dxa"/>
            <w:tcBorders>
              <w:top w:val="single" w:sz="4" w:space="0" w:color="auto"/>
              <w:bottom w:val="single" w:sz="4" w:space="0" w:color="auto"/>
              <w:right w:val="single" w:sz="12" w:space="0" w:color="auto"/>
            </w:tcBorders>
            <w:shd w:val="clear" w:color="auto" w:fill="auto"/>
            <w:vAlign w:val="center"/>
          </w:tcPr>
          <w:p w14:paraId="5378EBED" w14:textId="56248D95" w:rsidR="00DA48AA" w:rsidRPr="002E0D36" w:rsidRDefault="00DA48AA" w:rsidP="00DA48AA">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5.5.19</w:t>
            </w:r>
          </w:p>
        </w:tc>
      </w:tr>
      <w:tr w:rsidR="00DA48AA" w:rsidRPr="002E0D36" w14:paraId="4CCE6896" w14:textId="77777777" w:rsidTr="00A919DA">
        <w:trPr>
          <w:trHeight w:val="782"/>
        </w:trPr>
        <w:tc>
          <w:tcPr>
            <w:tcW w:w="9387"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14:paraId="72472B2E" w14:textId="77777777" w:rsidR="00DA48AA" w:rsidRPr="002E0D36" w:rsidRDefault="00DA48AA" w:rsidP="00DA48AA">
            <w:pPr>
              <w:pStyle w:val="affffffb"/>
              <w:keepNext w:val="0"/>
              <w:widowControl w:val="0"/>
              <w:spacing w:line="240" w:lineRule="auto"/>
              <w:ind w:firstLineChars="0" w:firstLine="0"/>
              <w:rPr>
                <w:rFonts w:hint="eastAsia"/>
                <w:sz w:val="18"/>
                <w:szCs w:val="18"/>
                <w:lang w:eastAsia="zh-CN"/>
              </w:rPr>
            </w:pPr>
            <w:r w:rsidRPr="002E0D36">
              <w:rPr>
                <w:rFonts w:hint="eastAsia"/>
                <w:sz w:val="18"/>
                <w:szCs w:val="18"/>
                <w:vertAlign w:val="superscript"/>
              </w:rPr>
              <w:t xml:space="preserve">a    </w:t>
            </w:r>
            <w:r w:rsidRPr="002E0D36">
              <w:rPr>
                <w:rFonts w:hint="eastAsia"/>
                <w:sz w:val="18"/>
                <w:szCs w:val="18"/>
                <w:lang w:val="en-US" w:eastAsia="zh-CN"/>
              </w:rPr>
              <w:t>仅进行环境测试过程用于考核SI性能</w:t>
            </w:r>
            <w:r w:rsidRPr="002E0D36">
              <w:rPr>
                <w:rFonts w:hint="eastAsia"/>
                <w:sz w:val="18"/>
                <w:szCs w:val="18"/>
                <w:lang w:eastAsia="zh-CN"/>
              </w:rPr>
              <w:t>。</w:t>
            </w:r>
          </w:p>
          <w:p w14:paraId="3D746A1B" w14:textId="725ADCA4" w:rsidR="00DA48AA" w:rsidRPr="002E0D36" w:rsidRDefault="00DA48AA" w:rsidP="00DA48AA">
            <w:pPr>
              <w:pStyle w:val="affffffb"/>
              <w:keepNext w:val="0"/>
              <w:widowControl w:val="0"/>
              <w:spacing w:line="240" w:lineRule="auto"/>
              <w:ind w:firstLineChars="0" w:firstLine="0"/>
              <w:rPr>
                <w:rFonts w:hint="eastAsia"/>
                <w:sz w:val="18"/>
                <w:szCs w:val="18"/>
                <w:lang w:eastAsia="zh-CN"/>
              </w:rPr>
            </w:pPr>
            <w:r w:rsidRPr="002E0D36">
              <w:rPr>
                <w:rFonts w:hint="eastAsia"/>
                <w:sz w:val="18"/>
                <w:szCs w:val="18"/>
                <w:vertAlign w:val="superscript"/>
                <w:lang w:eastAsia="zh-CN"/>
              </w:rPr>
              <w:t xml:space="preserve">b． </w:t>
            </w:r>
            <w:r w:rsidRPr="002E0D36">
              <w:rPr>
                <w:sz w:val="18"/>
                <w:szCs w:val="18"/>
                <w:vertAlign w:val="superscript"/>
                <w:lang w:eastAsia="zh-CN"/>
              </w:rPr>
              <w:t xml:space="preserve"> </w:t>
            </w:r>
            <w:r w:rsidRPr="002E0D36">
              <w:rPr>
                <w:rFonts w:hint="eastAsia"/>
                <w:sz w:val="18"/>
                <w:szCs w:val="18"/>
                <w:lang w:val="en-US" w:eastAsia="zh-CN"/>
              </w:rPr>
              <w:t>仅针对板端连接器测试</w:t>
            </w:r>
            <w:r w:rsidRPr="002E0D36">
              <w:rPr>
                <w:rFonts w:hint="eastAsia"/>
                <w:sz w:val="18"/>
                <w:szCs w:val="18"/>
                <w:lang w:eastAsia="zh-CN"/>
              </w:rPr>
              <w:t>。</w:t>
            </w:r>
          </w:p>
          <w:p w14:paraId="51A89E51" w14:textId="6E4B9F9C" w:rsidR="00DA48AA" w:rsidRPr="002E0D36" w:rsidRDefault="00DA48AA" w:rsidP="00DA48AA">
            <w:pPr>
              <w:pStyle w:val="affffffb"/>
              <w:keepNext w:val="0"/>
              <w:widowControl w:val="0"/>
              <w:spacing w:line="240" w:lineRule="auto"/>
              <w:ind w:firstLineChars="0" w:firstLine="0"/>
              <w:rPr>
                <w:rFonts w:cs="Arial" w:hint="eastAsia"/>
                <w:kern w:val="2"/>
                <w:sz w:val="18"/>
                <w:szCs w:val="18"/>
                <w:lang w:eastAsia="zh-CN"/>
              </w:rPr>
            </w:pPr>
            <w:r w:rsidRPr="002E0D36">
              <w:rPr>
                <w:rFonts w:hint="eastAsia"/>
                <w:sz w:val="18"/>
                <w:szCs w:val="18"/>
                <w:vertAlign w:val="superscript"/>
                <w:lang w:eastAsia="zh-CN"/>
              </w:rPr>
              <w:t xml:space="preserve">c </w:t>
            </w:r>
            <w:r w:rsidRPr="002E0D36">
              <w:rPr>
                <w:sz w:val="18"/>
                <w:szCs w:val="18"/>
                <w:vertAlign w:val="superscript"/>
                <w:lang w:eastAsia="zh-CN"/>
              </w:rPr>
              <w:t xml:space="preserve">   </w:t>
            </w:r>
            <w:r w:rsidRPr="002E0D36">
              <w:rPr>
                <w:rFonts w:hint="eastAsia"/>
                <w:sz w:val="18"/>
                <w:szCs w:val="18"/>
                <w:lang w:val="en-US" w:eastAsia="zh-CN"/>
              </w:rPr>
              <w:t>仅针对线缆插头测试。</w:t>
            </w:r>
          </w:p>
        </w:tc>
      </w:tr>
    </w:tbl>
    <w:p w14:paraId="258F1032" w14:textId="67DA8D1D" w:rsidR="006836DA" w:rsidRPr="002E0D36" w:rsidRDefault="006836DA" w:rsidP="004305FA">
      <w:pPr>
        <w:pStyle w:val="a7"/>
        <w:spacing w:before="156" w:after="156"/>
        <w:ind w:left="0"/>
      </w:pPr>
      <w:r w:rsidRPr="002E0D36">
        <w:rPr>
          <w:rFonts w:hint="eastAsia"/>
        </w:rPr>
        <w:t>合格判据</w:t>
      </w:r>
      <w:bookmarkEnd w:id="211"/>
      <w:bookmarkEnd w:id="212"/>
    </w:p>
    <w:p w14:paraId="0CBA7871" w14:textId="4E7435A2" w:rsidR="00A919DA" w:rsidRPr="002E0D36" w:rsidRDefault="00A919DA" w:rsidP="00A919DA">
      <w:pPr>
        <w:spacing w:line="360" w:lineRule="exact"/>
        <w:ind w:firstLineChars="200" w:firstLine="420"/>
        <w:rPr>
          <w:rFonts w:hint="eastAsia"/>
          <w:sz w:val="21"/>
          <w:szCs w:val="21"/>
        </w:rPr>
      </w:pPr>
      <w:bookmarkStart w:id="213" w:name="_Toc9356788"/>
      <w:bookmarkStart w:id="214" w:name="_Toc9588807"/>
      <w:r w:rsidRPr="002E0D36">
        <w:rPr>
          <w:rFonts w:hint="eastAsia"/>
          <w:sz w:val="21"/>
          <w:szCs w:val="21"/>
        </w:rPr>
        <w:t>型式检验的每一套产品按规定的型式检验项目全部符合要求，判定该种产品型式检验合格，其中任一套产品的任一项不符合要求时，允许排除不符合要求的因素再次检验，但同一个产品检验次数（包括不同项目）不得超过2次。</w:t>
      </w:r>
    </w:p>
    <w:p w14:paraId="68AB3009" w14:textId="77777777" w:rsidR="00A919DA" w:rsidRPr="002E0D36" w:rsidRDefault="00A919DA" w:rsidP="00A919DA">
      <w:pPr>
        <w:spacing w:line="360" w:lineRule="exact"/>
        <w:ind w:firstLineChars="200" w:firstLine="420"/>
        <w:rPr>
          <w:rFonts w:hint="eastAsia"/>
          <w:sz w:val="21"/>
          <w:szCs w:val="21"/>
        </w:rPr>
      </w:pPr>
      <w:r w:rsidRPr="002E0D36">
        <w:rPr>
          <w:rFonts w:hint="eastAsia"/>
          <w:sz w:val="21"/>
          <w:szCs w:val="21"/>
        </w:rPr>
        <w:t>如果样品未能通过型式检验，则承制方应按下列步骤进行处理：</w:t>
      </w:r>
    </w:p>
    <w:p w14:paraId="0A5EB0D3" w14:textId="77777777" w:rsidR="00A919DA" w:rsidRPr="00ED48C3" w:rsidRDefault="00A919DA" w:rsidP="00ED48C3">
      <w:pPr>
        <w:pStyle w:val="afffffff8"/>
        <w:numPr>
          <w:ilvl w:val="0"/>
          <w:numId w:val="44"/>
        </w:numPr>
        <w:spacing w:line="360" w:lineRule="exact"/>
        <w:ind w:left="993" w:firstLineChars="0" w:hanging="709"/>
        <w:rPr>
          <w:rFonts w:ascii="宋体" w:eastAsia="宋体" w:hAnsi="宋体" w:hint="eastAsia"/>
          <w:szCs w:val="21"/>
        </w:rPr>
      </w:pPr>
      <w:r w:rsidRPr="00ED48C3">
        <w:rPr>
          <w:rFonts w:ascii="宋体" w:eastAsia="宋体" w:hAnsi="宋体" w:hint="eastAsia"/>
          <w:szCs w:val="21"/>
        </w:rPr>
        <w:t>立即通知用户并停止产品交货和交收检验；</w:t>
      </w:r>
    </w:p>
    <w:p w14:paraId="6DB2432D" w14:textId="77777777" w:rsidR="00A919DA" w:rsidRPr="00ED48C3" w:rsidRDefault="00A919DA" w:rsidP="00ED48C3">
      <w:pPr>
        <w:pStyle w:val="afffffff8"/>
        <w:numPr>
          <w:ilvl w:val="0"/>
          <w:numId w:val="44"/>
        </w:numPr>
        <w:spacing w:line="360" w:lineRule="exact"/>
        <w:ind w:left="993" w:firstLineChars="0" w:hanging="709"/>
        <w:rPr>
          <w:rFonts w:ascii="宋体" w:eastAsia="宋体" w:hAnsi="宋体" w:hint="eastAsia"/>
          <w:szCs w:val="21"/>
        </w:rPr>
      </w:pPr>
      <w:r w:rsidRPr="00ED48C3">
        <w:rPr>
          <w:rFonts w:ascii="宋体" w:eastAsia="宋体" w:hAnsi="宋体" w:hint="eastAsia"/>
          <w:szCs w:val="21"/>
        </w:rPr>
        <w:t>查明失效原因，在材料、工艺或其他方面提出纠正措施，对采用基本相同的材料和工艺进行制造、失效模式相同、能够进行纠正的所有产品采取纠正措施；</w:t>
      </w:r>
    </w:p>
    <w:p w14:paraId="6AC7FBD9" w14:textId="77777777" w:rsidR="00A919DA" w:rsidRPr="00ED48C3" w:rsidRDefault="00A919DA" w:rsidP="00ED48C3">
      <w:pPr>
        <w:pStyle w:val="afffffff8"/>
        <w:numPr>
          <w:ilvl w:val="0"/>
          <w:numId w:val="44"/>
        </w:numPr>
        <w:spacing w:line="360" w:lineRule="exact"/>
        <w:ind w:left="993" w:firstLineChars="0" w:hanging="709"/>
        <w:rPr>
          <w:rFonts w:ascii="宋体" w:eastAsia="宋体" w:hAnsi="宋体" w:hint="eastAsia"/>
          <w:szCs w:val="21"/>
        </w:rPr>
      </w:pPr>
      <w:r w:rsidRPr="00ED48C3">
        <w:rPr>
          <w:rFonts w:ascii="宋体" w:eastAsia="宋体" w:hAnsi="宋体" w:hint="eastAsia"/>
          <w:szCs w:val="21"/>
        </w:rPr>
        <w:t>完成纠正措施后，重新抽取样品进行型式检验（由用户决定进行全部项目检验或进行原样本失效项目的检验）；</w:t>
      </w:r>
    </w:p>
    <w:p w14:paraId="1515A042" w14:textId="77777777" w:rsidR="00A919DA" w:rsidRPr="00ED48C3" w:rsidRDefault="00A919DA" w:rsidP="00ED48C3">
      <w:pPr>
        <w:pStyle w:val="afffffff8"/>
        <w:numPr>
          <w:ilvl w:val="0"/>
          <w:numId w:val="44"/>
        </w:numPr>
        <w:spacing w:line="360" w:lineRule="exact"/>
        <w:ind w:left="993" w:firstLineChars="0" w:hanging="709"/>
        <w:rPr>
          <w:rFonts w:ascii="宋体" w:eastAsia="宋体" w:hAnsi="宋体" w:hint="eastAsia"/>
          <w:szCs w:val="21"/>
        </w:rPr>
      </w:pPr>
      <w:r w:rsidRPr="00ED48C3">
        <w:rPr>
          <w:rFonts w:ascii="宋体" w:eastAsia="宋体" w:hAnsi="宋体" w:hint="eastAsia"/>
          <w:szCs w:val="21"/>
        </w:rPr>
        <w:t>交收检验也可以重新开始，但必须在型式检验重新检验合格后，产品才能交货。</w:t>
      </w:r>
    </w:p>
    <w:p w14:paraId="6A77B07C" w14:textId="79B1B128" w:rsidR="00A919DA" w:rsidRPr="002E0D36" w:rsidRDefault="00A919DA" w:rsidP="00A919DA">
      <w:pPr>
        <w:spacing w:line="360" w:lineRule="exact"/>
        <w:ind w:firstLineChars="200" w:firstLine="420"/>
        <w:rPr>
          <w:rFonts w:hint="eastAsia"/>
          <w:sz w:val="21"/>
          <w:szCs w:val="21"/>
        </w:rPr>
      </w:pPr>
      <w:r w:rsidRPr="002E0D36">
        <w:rPr>
          <w:rFonts w:hint="eastAsia"/>
          <w:sz w:val="21"/>
          <w:szCs w:val="21"/>
        </w:rPr>
        <w:t>如果型式检验重新检验不合格，则应由承制方与订购方双方共同就该产品在一起协商处理。</w:t>
      </w:r>
    </w:p>
    <w:p w14:paraId="55BDFCE8" w14:textId="77777777" w:rsidR="006836DA" w:rsidRPr="002E0D36" w:rsidRDefault="006836DA" w:rsidP="004305FA">
      <w:pPr>
        <w:pStyle w:val="a7"/>
        <w:spacing w:before="156" w:after="156"/>
        <w:ind w:left="0"/>
      </w:pPr>
      <w:r w:rsidRPr="002E0D36">
        <w:rPr>
          <w:rFonts w:hint="eastAsia"/>
        </w:rPr>
        <w:t>样品处理</w:t>
      </w:r>
      <w:bookmarkEnd w:id="213"/>
      <w:bookmarkEnd w:id="214"/>
    </w:p>
    <w:p w14:paraId="749C4039" w14:textId="4E533E4E" w:rsidR="006836DA" w:rsidRPr="002E0D36" w:rsidRDefault="006836DA" w:rsidP="001D1C9F">
      <w:pPr>
        <w:pStyle w:val="aff8"/>
      </w:pPr>
      <w:r w:rsidRPr="002E0D36">
        <w:rPr>
          <w:rFonts w:hAnsi="宋体" w:hint="eastAsia"/>
          <w:szCs w:val="21"/>
        </w:rPr>
        <w:t>已经受过</w:t>
      </w:r>
      <w:r w:rsidR="00A919DA" w:rsidRPr="002E0D36">
        <w:rPr>
          <w:rFonts w:hAnsi="宋体" w:hint="eastAsia"/>
          <w:szCs w:val="21"/>
        </w:rPr>
        <w:t>型式</w:t>
      </w:r>
      <w:r w:rsidRPr="002E0D36">
        <w:rPr>
          <w:rFonts w:hAnsi="宋体" w:hint="eastAsia"/>
          <w:szCs w:val="21"/>
        </w:rPr>
        <w:t>检验的样品，不应按合同交货</w:t>
      </w:r>
      <w:r w:rsidRPr="002E0D36">
        <w:rPr>
          <w:rFonts w:hint="eastAsia"/>
        </w:rPr>
        <w:t>。</w:t>
      </w:r>
    </w:p>
    <w:p w14:paraId="2958B2C9" w14:textId="77777777" w:rsidR="006836DA" w:rsidRPr="002E0D36" w:rsidRDefault="006836DA" w:rsidP="001D1C9F">
      <w:pPr>
        <w:pStyle w:val="a6"/>
      </w:pPr>
      <w:bookmarkStart w:id="215" w:name="_Toc9356789"/>
      <w:bookmarkStart w:id="216" w:name="_Toc9356828"/>
      <w:bookmarkStart w:id="217" w:name="_Toc9588808"/>
      <w:bookmarkStart w:id="218" w:name="_Toc9588848"/>
      <w:r w:rsidRPr="002E0D36">
        <w:rPr>
          <w:rFonts w:hint="eastAsia"/>
        </w:rPr>
        <w:t>交收检验</w:t>
      </w:r>
      <w:bookmarkEnd w:id="215"/>
      <w:bookmarkEnd w:id="216"/>
      <w:bookmarkEnd w:id="217"/>
      <w:bookmarkEnd w:id="218"/>
    </w:p>
    <w:p w14:paraId="4ACF8809" w14:textId="77777777" w:rsidR="006836DA" w:rsidRPr="002E0D36" w:rsidRDefault="006836DA" w:rsidP="00742326">
      <w:pPr>
        <w:pStyle w:val="a7"/>
        <w:spacing w:before="156" w:after="156"/>
        <w:ind w:left="0"/>
      </w:pPr>
      <w:bookmarkStart w:id="219" w:name="_Toc515960545"/>
      <w:bookmarkStart w:id="220" w:name="_Toc515268187"/>
      <w:bookmarkStart w:id="221" w:name="_Toc513642395"/>
      <w:bookmarkStart w:id="222" w:name="_Toc526087658"/>
      <w:r w:rsidRPr="002E0D36">
        <w:rPr>
          <w:rFonts w:hint="eastAsia"/>
        </w:rPr>
        <w:t>检验批</w:t>
      </w:r>
      <w:bookmarkEnd w:id="219"/>
      <w:bookmarkEnd w:id="220"/>
      <w:bookmarkEnd w:id="221"/>
      <w:bookmarkEnd w:id="222"/>
    </w:p>
    <w:p w14:paraId="16A291E5" w14:textId="77777777" w:rsidR="006836DA" w:rsidRPr="002E0D36" w:rsidRDefault="006836DA" w:rsidP="00742326">
      <w:pPr>
        <w:pStyle w:val="a5"/>
        <w:numPr>
          <w:ilvl w:val="0"/>
          <w:numId w:val="0"/>
        </w:numPr>
      </w:pPr>
      <w:r w:rsidRPr="002E0D36">
        <w:rPr>
          <w:rFonts w:hint="eastAsia"/>
        </w:rPr>
        <w:t xml:space="preserve">   </w:t>
      </w:r>
      <w:r w:rsidRPr="002E0D36">
        <w:rPr>
          <w:rFonts w:ascii="宋体" w:eastAsia="宋体" w:hAnsi="宋体" w:hint="eastAsia"/>
          <w:kern w:val="2"/>
          <w:szCs w:val="21"/>
        </w:rPr>
        <w:t xml:space="preserve"> 一个检验批应由在基本相同条件下生产的并同时提交检验的相同型号的所有连接器组成。</w:t>
      </w:r>
    </w:p>
    <w:p w14:paraId="75C3C2BF" w14:textId="77777777" w:rsidR="006836DA" w:rsidRPr="002E0D36" w:rsidRDefault="006836DA" w:rsidP="00D214C4">
      <w:pPr>
        <w:pStyle w:val="a7"/>
        <w:spacing w:before="156" w:after="156"/>
        <w:ind w:left="0"/>
      </w:pPr>
      <w:r w:rsidRPr="002E0D36">
        <w:rPr>
          <w:rFonts w:hint="eastAsia"/>
        </w:rPr>
        <w:t>检验</w:t>
      </w:r>
      <w:r w:rsidR="00691C0B" w:rsidRPr="002E0D36">
        <w:rPr>
          <w:rFonts w:hint="eastAsia"/>
        </w:rPr>
        <w:t>程序</w:t>
      </w:r>
    </w:p>
    <w:p w14:paraId="7213214E" w14:textId="77777777" w:rsidR="006836DA" w:rsidRPr="002E0D36" w:rsidRDefault="006836DA" w:rsidP="00C1692D">
      <w:pPr>
        <w:pStyle w:val="aff8"/>
      </w:pPr>
      <w:r w:rsidRPr="002E0D36">
        <w:rPr>
          <w:rFonts w:hint="eastAsia"/>
        </w:rPr>
        <w:t>交收检验按表</w:t>
      </w:r>
      <w:r w:rsidRPr="002E0D36">
        <w:t>4</w:t>
      </w:r>
      <w:r w:rsidRPr="002E0D36">
        <w:rPr>
          <w:rFonts w:hint="eastAsia"/>
        </w:rPr>
        <w:t>进行。</w:t>
      </w:r>
    </w:p>
    <w:p w14:paraId="62F19A5B" w14:textId="77777777" w:rsidR="006836DA" w:rsidRPr="002E0D36" w:rsidRDefault="006836DA" w:rsidP="00D5462E">
      <w:pPr>
        <w:pStyle w:val="af8"/>
        <w:numPr>
          <w:ilvl w:val="0"/>
          <w:numId w:val="0"/>
        </w:numPr>
      </w:pPr>
      <w:r w:rsidRPr="002E0D36">
        <w:rPr>
          <w:rFonts w:hint="eastAsia"/>
        </w:rPr>
        <w:t>表</w:t>
      </w:r>
      <w:r w:rsidRPr="002E0D36">
        <w:t xml:space="preserve">4 </w:t>
      </w:r>
      <w:r w:rsidRPr="002E0D36">
        <w:rPr>
          <w:rFonts w:hint="eastAsia"/>
        </w:rPr>
        <w:t>交收检验</w:t>
      </w:r>
    </w:p>
    <w:tbl>
      <w:tblPr>
        <w:tblW w:w="95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3544"/>
        <w:gridCol w:w="3083"/>
      </w:tblGrid>
      <w:tr w:rsidR="006836DA" w:rsidRPr="002E0D36" w14:paraId="6D2A7419" w14:textId="77777777" w:rsidTr="00552C2A">
        <w:trPr>
          <w:jc w:val="center"/>
        </w:trPr>
        <w:tc>
          <w:tcPr>
            <w:tcW w:w="2943" w:type="dxa"/>
            <w:tcBorders>
              <w:bottom w:val="single" w:sz="12" w:space="0" w:color="auto"/>
            </w:tcBorders>
            <w:vAlign w:val="center"/>
          </w:tcPr>
          <w:p w14:paraId="69BB79FC" w14:textId="77777777" w:rsidR="006836DA" w:rsidRPr="002E0D36" w:rsidRDefault="006836DA" w:rsidP="00552C2A">
            <w:pPr>
              <w:pStyle w:val="aff8"/>
              <w:ind w:firstLineChars="0" w:firstLine="0"/>
              <w:jc w:val="center"/>
              <w:rPr>
                <w:sz w:val="18"/>
                <w:szCs w:val="18"/>
              </w:rPr>
            </w:pPr>
            <w:r w:rsidRPr="002E0D36">
              <w:rPr>
                <w:rFonts w:hint="eastAsia"/>
                <w:sz w:val="18"/>
                <w:szCs w:val="18"/>
              </w:rPr>
              <w:t>检验项目</w:t>
            </w:r>
          </w:p>
        </w:tc>
        <w:tc>
          <w:tcPr>
            <w:tcW w:w="3544" w:type="dxa"/>
            <w:tcBorders>
              <w:bottom w:val="single" w:sz="12" w:space="0" w:color="auto"/>
            </w:tcBorders>
            <w:vAlign w:val="center"/>
          </w:tcPr>
          <w:p w14:paraId="5843AC16" w14:textId="77777777" w:rsidR="006836DA" w:rsidRPr="002E0D36" w:rsidRDefault="006836DA" w:rsidP="00552C2A">
            <w:pPr>
              <w:pStyle w:val="aff8"/>
              <w:ind w:firstLineChars="0" w:firstLine="0"/>
              <w:jc w:val="center"/>
              <w:rPr>
                <w:sz w:val="18"/>
                <w:szCs w:val="18"/>
              </w:rPr>
            </w:pPr>
            <w:r w:rsidRPr="002E0D36">
              <w:rPr>
                <w:rFonts w:hint="eastAsia"/>
                <w:sz w:val="18"/>
                <w:szCs w:val="18"/>
              </w:rPr>
              <w:t>要求条款</w:t>
            </w:r>
          </w:p>
        </w:tc>
        <w:tc>
          <w:tcPr>
            <w:tcW w:w="3083" w:type="dxa"/>
            <w:tcBorders>
              <w:bottom w:val="single" w:sz="12" w:space="0" w:color="auto"/>
            </w:tcBorders>
            <w:vAlign w:val="center"/>
          </w:tcPr>
          <w:p w14:paraId="372DA547" w14:textId="77777777" w:rsidR="006836DA" w:rsidRPr="002E0D36" w:rsidRDefault="006836DA" w:rsidP="00552C2A">
            <w:pPr>
              <w:pStyle w:val="aff8"/>
              <w:ind w:firstLineChars="0" w:firstLine="0"/>
              <w:jc w:val="center"/>
              <w:rPr>
                <w:sz w:val="18"/>
                <w:szCs w:val="18"/>
              </w:rPr>
            </w:pPr>
            <w:r w:rsidRPr="002E0D36">
              <w:rPr>
                <w:rFonts w:hint="eastAsia"/>
                <w:sz w:val="18"/>
                <w:szCs w:val="18"/>
              </w:rPr>
              <w:t>试验方法条款</w:t>
            </w:r>
          </w:p>
        </w:tc>
      </w:tr>
      <w:tr w:rsidR="006836DA" w:rsidRPr="002E0D36" w14:paraId="79DFA2C8" w14:textId="77777777" w:rsidTr="00326803">
        <w:trPr>
          <w:trHeight w:val="315"/>
          <w:jc w:val="center"/>
        </w:trPr>
        <w:tc>
          <w:tcPr>
            <w:tcW w:w="2943" w:type="dxa"/>
            <w:tcBorders>
              <w:top w:val="single" w:sz="12" w:space="0" w:color="auto"/>
              <w:bottom w:val="single" w:sz="4" w:space="0" w:color="auto"/>
            </w:tcBorders>
            <w:vAlign w:val="center"/>
          </w:tcPr>
          <w:p w14:paraId="10B4E516" w14:textId="77777777" w:rsidR="006836DA" w:rsidRPr="002E0D36" w:rsidRDefault="006836DA" w:rsidP="00552C2A">
            <w:pPr>
              <w:pStyle w:val="aff8"/>
              <w:ind w:firstLineChars="0" w:firstLine="0"/>
              <w:jc w:val="left"/>
              <w:rPr>
                <w:sz w:val="18"/>
                <w:szCs w:val="18"/>
              </w:rPr>
            </w:pPr>
            <w:r w:rsidRPr="002E0D36">
              <w:rPr>
                <w:rFonts w:hint="eastAsia"/>
                <w:sz w:val="18"/>
                <w:szCs w:val="18"/>
              </w:rPr>
              <w:t>外观</w:t>
            </w:r>
            <w:r w:rsidRPr="002E0D36">
              <w:rPr>
                <w:rFonts w:hAnsi="宋体" w:cs="Arial" w:hint="eastAsia"/>
                <w:sz w:val="18"/>
                <w:szCs w:val="18"/>
                <w:lang w:val="de-DE"/>
              </w:rPr>
              <w:t>、尺寸</w:t>
            </w:r>
          </w:p>
        </w:tc>
        <w:tc>
          <w:tcPr>
            <w:tcW w:w="3544" w:type="dxa"/>
            <w:tcBorders>
              <w:top w:val="single" w:sz="12" w:space="0" w:color="auto"/>
              <w:bottom w:val="single" w:sz="4" w:space="0" w:color="auto"/>
            </w:tcBorders>
            <w:vAlign w:val="bottom"/>
          </w:tcPr>
          <w:p w14:paraId="06C5362B" w14:textId="77777777" w:rsidR="006836DA" w:rsidRPr="002E0D36" w:rsidRDefault="006836DA" w:rsidP="00552C2A">
            <w:pPr>
              <w:pStyle w:val="aff8"/>
              <w:ind w:firstLineChars="0" w:firstLine="0"/>
              <w:jc w:val="center"/>
              <w:rPr>
                <w:sz w:val="18"/>
                <w:szCs w:val="18"/>
              </w:rPr>
            </w:pPr>
            <w:r w:rsidRPr="002E0D36">
              <w:rPr>
                <w:sz w:val="18"/>
                <w:szCs w:val="18"/>
              </w:rPr>
              <w:t>4.2.1</w:t>
            </w:r>
            <w:r w:rsidRPr="002E0D36">
              <w:rPr>
                <w:rFonts w:hint="eastAsia"/>
                <w:sz w:val="18"/>
                <w:szCs w:val="18"/>
              </w:rPr>
              <w:t>，4.3.</w:t>
            </w:r>
            <w:r w:rsidRPr="002E0D36">
              <w:rPr>
                <w:sz w:val="18"/>
                <w:szCs w:val="18"/>
              </w:rPr>
              <w:t>2</w:t>
            </w:r>
          </w:p>
        </w:tc>
        <w:tc>
          <w:tcPr>
            <w:tcW w:w="3083" w:type="dxa"/>
            <w:tcBorders>
              <w:top w:val="single" w:sz="12" w:space="0" w:color="auto"/>
              <w:bottom w:val="single" w:sz="4" w:space="0" w:color="auto"/>
            </w:tcBorders>
            <w:vAlign w:val="bottom"/>
          </w:tcPr>
          <w:p w14:paraId="56BBB370" w14:textId="77777777" w:rsidR="006836DA" w:rsidRPr="002E0D36" w:rsidRDefault="006836DA" w:rsidP="00552C2A">
            <w:pPr>
              <w:pStyle w:val="aff8"/>
              <w:ind w:firstLineChars="0" w:firstLine="0"/>
              <w:jc w:val="center"/>
              <w:rPr>
                <w:sz w:val="18"/>
                <w:szCs w:val="18"/>
                <w:highlight w:val="yellow"/>
              </w:rPr>
            </w:pPr>
            <w:r w:rsidRPr="002E0D36">
              <w:rPr>
                <w:rFonts w:hint="eastAsia"/>
                <w:sz w:val="18"/>
                <w:szCs w:val="18"/>
              </w:rPr>
              <w:t>5.5.1</w:t>
            </w:r>
          </w:p>
        </w:tc>
      </w:tr>
      <w:tr w:rsidR="006836DA" w:rsidRPr="002E0D36" w14:paraId="64F74FB4" w14:textId="77777777" w:rsidTr="00326803">
        <w:trPr>
          <w:trHeight w:val="315"/>
          <w:jc w:val="center"/>
        </w:trPr>
        <w:tc>
          <w:tcPr>
            <w:tcW w:w="2943" w:type="dxa"/>
            <w:tcBorders>
              <w:top w:val="single" w:sz="4" w:space="0" w:color="auto"/>
              <w:bottom w:val="single" w:sz="4" w:space="0" w:color="auto"/>
            </w:tcBorders>
            <w:vAlign w:val="center"/>
          </w:tcPr>
          <w:p w14:paraId="1374BD5B" w14:textId="77777777" w:rsidR="006836DA" w:rsidRPr="002E0D36" w:rsidRDefault="006836DA" w:rsidP="00552C2A">
            <w:pPr>
              <w:pStyle w:val="aff8"/>
              <w:ind w:firstLineChars="0" w:firstLine="0"/>
              <w:jc w:val="left"/>
              <w:rPr>
                <w:sz w:val="18"/>
                <w:szCs w:val="18"/>
              </w:rPr>
            </w:pPr>
            <w:r w:rsidRPr="002E0D36">
              <w:rPr>
                <w:rFonts w:hint="eastAsia"/>
                <w:sz w:val="18"/>
                <w:szCs w:val="18"/>
              </w:rPr>
              <w:t>互换性</w:t>
            </w:r>
            <w:r w:rsidRPr="002E0D36">
              <w:rPr>
                <w:rFonts w:hAnsi="宋体" w:cs="Arial" w:hint="eastAsia"/>
                <w:sz w:val="18"/>
                <w:szCs w:val="18"/>
                <w:vertAlign w:val="superscript"/>
                <w:lang w:val="de-DE"/>
              </w:rPr>
              <w:t>a</w:t>
            </w:r>
          </w:p>
        </w:tc>
        <w:tc>
          <w:tcPr>
            <w:tcW w:w="3544" w:type="dxa"/>
            <w:tcBorders>
              <w:top w:val="single" w:sz="4" w:space="0" w:color="auto"/>
              <w:bottom w:val="single" w:sz="4" w:space="0" w:color="auto"/>
            </w:tcBorders>
            <w:vAlign w:val="bottom"/>
          </w:tcPr>
          <w:p w14:paraId="009118B7" w14:textId="77777777" w:rsidR="006836DA" w:rsidRPr="002E0D36" w:rsidRDefault="006836DA" w:rsidP="00552C2A">
            <w:pPr>
              <w:pStyle w:val="aff8"/>
              <w:ind w:firstLineChars="0" w:firstLine="0"/>
              <w:jc w:val="center"/>
              <w:rPr>
                <w:sz w:val="18"/>
                <w:szCs w:val="18"/>
              </w:rPr>
            </w:pPr>
            <w:r w:rsidRPr="002E0D36">
              <w:rPr>
                <w:rFonts w:hint="eastAsia"/>
                <w:sz w:val="18"/>
                <w:szCs w:val="18"/>
              </w:rPr>
              <w:t>4.4.4</w:t>
            </w:r>
          </w:p>
        </w:tc>
        <w:tc>
          <w:tcPr>
            <w:tcW w:w="3083" w:type="dxa"/>
            <w:tcBorders>
              <w:top w:val="single" w:sz="4" w:space="0" w:color="auto"/>
              <w:bottom w:val="single" w:sz="4" w:space="0" w:color="auto"/>
            </w:tcBorders>
            <w:vAlign w:val="bottom"/>
          </w:tcPr>
          <w:p w14:paraId="596DD0FD" w14:textId="77777777" w:rsidR="006836DA" w:rsidRPr="002E0D36" w:rsidRDefault="006836DA" w:rsidP="00552C2A">
            <w:pPr>
              <w:pStyle w:val="aff8"/>
              <w:ind w:firstLineChars="0" w:firstLine="0"/>
              <w:jc w:val="center"/>
              <w:rPr>
                <w:sz w:val="18"/>
                <w:szCs w:val="18"/>
              </w:rPr>
            </w:pPr>
            <w:r w:rsidRPr="002E0D36">
              <w:rPr>
                <w:rFonts w:hint="eastAsia"/>
                <w:sz w:val="18"/>
                <w:szCs w:val="18"/>
              </w:rPr>
              <w:t>5.5.2</w:t>
            </w:r>
          </w:p>
        </w:tc>
      </w:tr>
      <w:tr w:rsidR="006836DA" w:rsidRPr="002E0D36" w14:paraId="7BA06F8B" w14:textId="77777777" w:rsidTr="00326803">
        <w:trPr>
          <w:trHeight w:val="315"/>
          <w:jc w:val="center"/>
        </w:trPr>
        <w:tc>
          <w:tcPr>
            <w:tcW w:w="2943" w:type="dxa"/>
            <w:tcBorders>
              <w:top w:val="single" w:sz="4" w:space="0" w:color="auto"/>
              <w:bottom w:val="single" w:sz="4" w:space="0" w:color="auto"/>
            </w:tcBorders>
            <w:vAlign w:val="center"/>
          </w:tcPr>
          <w:p w14:paraId="7EB990DE" w14:textId="77777777" w:rsidR="006836DA" w:rsidRPr="002E0D36" w:rsidRDefault="006836DA" w:rsidP="00FF21A0">
            <w:pPr>
              <w:rPr>
                <w:rFonts w:cs="Arial" w:hint="eastAsia"/>
                <w:sz w:val="18"/>
                <w:szCs w:val="18"/>
                <w:lang w:val="de-DE"/>
              </w:rPr>
            </w:pPr>
            <w:r w:rsidRPr="002E0D36">
              <w:rPr>
                <w:rFonts w:hint="eastAsia"/>
                <w:sz w:val="18"/>
                <w:szCs w:val="18"/>
              </w:rPr>
              <w:lastRenderedPageBreak/>
              <w:t>低电平接触电阻</w:t>
            </w:r>
          </w:p>
        </w:tc>
        <w:tc>
          <w:tcPr>
            <w:tcW w:w="3544" w:type="dxa"/>
            <w:tcBorders>
              <w:top w:val="single" w:sz="4" w:space="0" w:color="auto"/>
              <w:bottom w:val="single" w:sz="4" w:space="0" w:color="auto"/>
            </w:tcBorders>
            <w:vAlign w:val="center"/>
          </w:tcPr>
          <w:p w14:paraId="2FF784BE"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4.4.6</w:t>
            </w:r>
          </w:p>
        </w:tc>
        <w:tc>
          <w:tcPr>
            <w:tcW w:w="3083" w:type="dxa"/>
            <w:tcBorders>
              <w:top w:val="single" w:sz="4" w:space="0" w:color="auto"/>
              <w:bottom w:val="single" w:sz="4" w:space="0" w:color="auto"/>
            </w:tcBorders>
            <w:vAlign w:val="center"/>
          </w:tcPr>
          <w:p w14:paraId="45AC3CAC"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5.5.4</w:t>
            </w:r>
          </w:p>
        </w:tc>
      </w:tr>
      <w:tr w:rsidR="006836DA" w:rsidRPr="002E0D36" w14:paraId="210CBA38" w14:textId="77777777" w:rsidTr="00326803">
        <w:trPr>
          <w:trHeight w:val="315"/>
          <w:jc w:val="center"/>
        </w:trPr>
        <w:tc>
          <w:tcPr>
            <w:tcW w:w="2943" w:type="dxa"/>
            <w:tcBorders>
              <w:top w:val="single" w:sz="4" w:space="0" w:color="auto"/>
              <w:bottom w:val="single" w:sz="4" w:space="0" w:color="auto"/>
            </w:tcBorders>
            <w:vAlign w:val="center"/>
          </w:tcPr>
          <w:p w14:paraId="54E41843" w14:textId="77777777" w:rsidR="006836DA" w:rsidRPr="002E0D36" w:rsidRDefault="006836DA" w:rsidP="00FF21A0">
            <w:pPr>
              <w:rPr>
                <w:rFonts w:hint="eastAsia"/>
                <w:sz w:val="18"/>
                <w:szCs w:val="18"/>
              </w:rPr>
            </w:pPr>
            <w:r w:rsidRPr="002E0D36">
              <w:rPr>
                <w:rFonts w:hint="eastAsia"/>
                <w:sz w:val="18"/>
                <w:szCs w:val="18"/>
              </w:rPr>
              <w:t>绝缘电阻</w:t>
            </w:r>
          </w:p>
        </w:tc>
        <w:tc>
          <w:tcPr>
            <w:tcW w:w="3544" w:type="dxa"/>
            <w:tcBorders>
              <w:top w:val="single" w:sz="4" w:space="0" w:color="auto"/>
              <w:bottom w:val="single" w:sz="4" w:space="0" w:color="auto"/>
            </w:tcBorders>
            <w:vAlign w:val="center"/>
          </w:tcPr>
          <w:p w14:paraId="4D83AA6A"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4.4.7</w:t>
            </w:r>
          </w:p>
        </w:tc>
        <w:tc>
          <w:tcPr>
            <w:tcW w:w="3083" w:type="dxa"/>
            <w:tcBorders>
              <w:top w:val="single" w:sz="4" w:space="0" w:color="auto"/>
              <w:bottom w:val="single" w:sz="4" w:space="0" w:color="auto"/>
            </w:tcBorders>
            <w:vAlign w:val="center"/>
          </w:tcPr>
          <w:p w14:paraId="4F2D89CF"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5.5.5</w:t>
            </w:r>
          </w:p>
        </w:tc>
      </w:tr>
      <w:tr w:rsidR="006836DA" w:rsidRPr="002E0D36" w14:paraId="51DF5478" w14:textId="77777777" w:rsidTr="00326803">
        <w:trPr>
          <w:trHeight w:val="315"/>
          <w:jc w:val="center"/>
        </w:trPr>
        <w:tc>
          <w:tcPr>
            <w:tcW w:w="2943" w:type="dxa"/>
            <w:tcBorders>
              <w:top w:val="single" w:sz="4" w:space="0" w:color="auto"/>
              <w:bottom w:val="single" w:sz="6" w:space="0" w:color="auto"/>
            </w:tcBorders>
            <w:vAlign w:val="center"/>
          </w:tcPr>
          <w:p w14:paraId="0050BF07" w14:textId="77777777" w:rsidR="006836DA" w:rsidRPr="002E0D36" w:rsidRDefault="006836DA" w:rsidP="00FF21A0">
            <w:pPr>
              <w:rPr>
                <w:rFonts w:hint="eastAsia"/>
                <w:sz w:val="18"/>
                <w:szCs w:val="18"/>
              </w:rPr>
            </w:pPr>
            <w:r w:rsidRPr="002E0D36">
              <w:rPr>
                <w:rFonts w:hint="eastAsia"/>
                <w:sz w:val="18"/>
                <w:szCs w:val="18"/>
              </w:rPr>
              <w:t>介质耐电压</w:t>
            </w:r>
          </w:p>
        </w:tc>
        <w:tc>
          <w:tcPr>
            <w:tcW w:w="3544" w:type="dxa"/>
            <w:tcBorders>
              <w:top w:val="single" w:sz="4" w:space="0" w:color="auto"/>
              <w:bottom w:val="single" w:sz="6" w:space="0" w:color="auto"/>
            </w:tcBorders>
            <w:vAlign w:val="center"/>
          </w:tcPr>
          <w:p w14:paraId="34BD2A5D"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Arial" w:hint="eastAsia"/>
                <w:kern w:val="2"/>
                <w:sz w:val="18"/>
                <w:szCs w:val="18"/>
                <w:lang w:eastAsia="zh-CN"/>
              </w:rPr>
              <w:t>4.4.8</w:t>
            </w:r>
          </w:p>
        </w:tc>
        <w:tc>
          <w:tcPr>
            <w:tcW w:w="3083" w:type="dxa"/>
            <w:tcBorders>
              <w:top w:val="single" w:sz="4" w:space="0" w:color="auto"/>
              <w:bottom w:val="single" w:sz="6" w:space="0" w:color="auto"/>
            </w:tcBorders>
            <w:vAlign w:val="center"/>
          </w:tcPr>
          <w:p w14:paraId="580EFBD1" w14:textId="77777777" w:rsidR="006836DA" w:rsidRPr="002E0D36" w:rsidRDefault="006836DA" w:rsidP="00FF21A0">
            <w:pPr>
              <w:pStyle w:val="affffffb"/>
              <w:keepNext w:val="0"/>
              <w:widowControl w:val="0"/>
              <w:spacing w:line="240" w:lineRule="auto"/>
              <w:ind w:firstLineChars="0" w:firstLine="0"/>
              <w:jc w:val="center"/>
              <w:rPr>
                <w:rFonts w:cs="Arial" w:hint="eastAsia"/>
                <w:kern w:val="2"/>
                <w:sz w:val="18"/>
                <w:szCs w:val="18"/>
                <w:lang w:eastAsia="zh-CN"/>
              </w:rPr>
            </w:pPr>
            <w:r w:rsidRPr="002E0D36">
              <w:rPr>
                <w:rFonts w:cs="Times New Roman" w:hint="eastAsia"/>
                <w:kern w:val="2"/>
                <w:sz w:val="18"/>
                <w:szCs w:val="18"/>
              </w:rPr>
              <w:t>5.5.</w:t>
            </w:r>
            <w:r w:rsidRPr="002E0D36">
              <w:rPr>
                <w:rFonts w:cs="Times New Roman" w:hint="eastAsia"/>
                <w:kern w:val="2"/>
                <w:sz w:val="18"/>
                <w:szCs w:val="18"/>
                <w:lang w:eastAsia="zh-CN"/>
              </w:rPr>
              <w:t>6</w:t>
            </w:r>
          </w:p>
        </w:tc>
      </w:tr>
      <w:tr w:rsidR="006836DA" w:rsidRPr="002E0D36" w14:paraId="6156C5F2" w14:textId="77777777" w:rsidTr="00552C2A">
        <w:trPr>
          <w:trHeight w:val="315"/>
          <w:jc w:val="center"/>
        </w:trPr>
        <w:tc>
          <w:tcPr>
            <w:tcW w:w="9570" w:type="dxa"/>
            <w:gridSpan w:val="3"/>
            <w:vAlign w:val="center"/>
          </w:tcPr>
          <w:p w14:paraId="7FB86DBC" w14:textId="77777777" w:rsidR="006836DA" w:rsidRPr="002E0D36" w:rsidRDefault="006836DA" w:rsidP="00360F92">
            <w:pPr>
              <w:pStyle w:val="aff8"/>
              <w:ind w:firstLine="360"/>
              <w:jc w:val="left"/>
              <w:rPr>
                <w:sz w:val="18"/>
                <w:szCs w:val="18"/>
              </w:rPr>
            </w:pPr>
            <w:r w:rsidRPr="002E0D36">
              <w:rPr>
                <w:rFonts w:hAnsi="宋体" w:cs="Arial" w:hint="eastAsia"/>
                <w:sz w:val="18"/>
                <w:szCs w:val="18"/>
                <w:vertAlign w:val="superscript"/>
                <w:lang w:val="de-DE"/>
              </w:rPr>
              <w:t>a</w:t>
            </w:r>
            <w:r w:rsidR="00691C0B" w:rsidRPr="002E0D36">
              <w:rPr>
                <w:rFonts w:hAnsi="宋体" w:cs="Arial"/>
                <w:sz w:val="18"/>
                <w:szCs w:val="18"/>
                <w:vertAlign w:val="superscript"/>
                <w:lang w:val="de-DE"/>
              </w:rPr>
              <w:t xml:space="preserve">  </w:t>
            </w:r>
            <w:r w:rsidRPr="002E0D36">
              <w:rPr>
                <w:rFonts w:hAnsi="宋体" w:cs="Arial" w:hint="eastAsia"/>
                <w:sz w:val="18"/>
                <w:szCs w:val="18"/>
                <w:lang w:val="de-DE"/>
              </w:rPr>
              <w:t>随机抽取3套连接器。</w:t>
            </w:r>
          </w:p>
        </w:tc>
      </w:tr>
    </w:tbl>
    <w:p w14:paraId="58F4D078" w14:textId="77777777" w:rsidR="006836DA" w:rsidRPr="002E0D36" w:rsidRDefault="006836DA" w:rsidP="00D214C4">
      <w:pPr>
        <w:pStyle w:val="a7"/>
        <w:spacing w:before="156" w:after="156"/>
        <w:ind w:left="0"/>
      </w:pPr>
      <w:r w:rsidRPr="002E0D36">
        <w:rPr>
          <w:rFonts w:hint="eastAsia"/>
        </w:rPr>
        <w:t>抽样方案</w:t>
      </w:r>
    </w:p>
    <w:p w14:paraId="42EE7997" w14:textId="77777777" w:rsidR="006836DA" w:rsidRPr="002E0D36" w:rsidRDefault="006836DA" w:rsidP="00F30B04">
      <w:pPr>
        <w:pStyle w:val="Default"/>
        <w:ind w:firstLineChars="200" w:firstLine="420"/>
        <w:jc w:val="both"/>
        <w:rPr>
          <w:rFonts w:hAnsi="宋体" w:hint="eastAsia"/>
          <w:color w:val="auto"/>
          <w:sz w:val="21"/>
          <w:szCs w:val="21"/>
        </w:rPr>
      </w:pPr>
      <w:bookmarkStart w:id="223" w:name="_Toc9356790"/>
      <w:bookmarkStart w:id="224" w:name="_Toc9356829"/>
      <w:bookmarkStart w:id="225" w:name="_Toc9588809"/>
      <w:bookmarkStart w:id="226" w:name="_Toc9588849"/>
      <w:r w:rsidRPr="002E0D36">
        <w:rPr>
          <w:rFonts w:hAnsi="宋体" w:hint="eastAsia"/>
          <w:color w:val="auto"/>
          <w:sz w:val="21"/>
          <w:szCs w:val="21"/>
        </w:rPr>
        <w:t>从提交产品中，按GB/T 2828.1-2012中的一般检查水平II的一次正常抽样检查方案随机抽取样品。不允许有不良品。</w:t>
      </w:r>
    </w:p>
    <w:p w14:paraId="51BB6235" w14:textId="77777777" w:rsidR="006836DA" w:rsidRPr="002E0D36" w:rsidRDefault="006836DA" w:rsidP="00A64AE3">
      <w:pPr>
        <w:pStyle w:val="a6"/>
      </w:pPr>
      <w:r w:rsidRPr="002E0D36">
        <w:rPr>
          <w:rFonts w:hint="eastAsia"/>
        </w:rPr>
        <w:t>检验方法</w:t>
      </w:r>
    </w:p>
    <w:p w14:paraId="1CB3689E" w14:textId="77777777" w:rsidR="006836DA" w:rsidRPr="002E0D36" w:rsidRDefault="006836DA" w:rsidP="00D214C4">
      <w:pPr>
        <w:pStyle w:val="a7"/>
        <w:spacing w:before="156" w:after="156"/>
        <w:ind w:left="0"/>
      </w:pPr>
      <w:bookmarkStart w:id="227" w:name="_Toc308854601"/>
      <w:bookmarkStart w:id="228" w:name="_Toc39049680"/>
      <w:r w:rsidRPr="002E0D36">
        <w:rPr>
          <w:rFonts w:hint="eastAsia"/>
        </w:rPr>
        <w:t>外观</w:t>
      </w:r>
      <w:bookmarkEnd w:id="227"/>
      <w:r w:rsidRPr="002E0D36">
        <w:rPr>
          <w:rFonts w:hint="eastAsia"/>
        </w:rPr>
        <w:t>和尺寸</w:t>
      </w:r>
      <w:bookmarkEnd w:id="228"/>
    </w:p>
    <w:p w14:paraId="29C13550" w14:textId="43ED51DF" w:rsidR="006836DA" w:rsidRPr="00C86AE3" w:rsidRDefault="006836DA" w:rsidP="00F30B04">
      <w:pPr>
        <w:pStyle w:val="Default"/>
        <w:ind w:firstLineChars="200" w:firstLine="420"/>
        <w:jc w:val="both"/>
        <w:rPr>
          <w:rFonts w:hAnsi="宋体" w:hint="eastAsia"/>
          <w:color w:val="auto"/>
          <w:sz w:val="21"/>
          <w:szCs w:val="21"/>
          <w:u w:val="single"/>
        </w:rPr>
      </w:pPr>
      <w:r w:rsidRPr="002E0D36">
        <w:rPr>
          <w:rFonts w:hAnsi="宋体" w:hint="eastAsia"/>
          <w:color w:val="auto"/>
          <w:sz w:val="21"/>
          <w:szCs w:val="21"/>
        </w:rPr>
        <w:t>按照</w:t>
      </w:r>
      <w:bookmarkStart w:id="229" w:name="OLE_LINK1"/>
      <w:bookmarkStart w:id="230" w:name="OLE_LINK3"/>
      <w:r w:rsidRPr="002E0D36">
        <w:rPr>
          <w:rFonts w:hAnsi="宋体" w:hint="eastAsia"/>
          <w:color w:val="auto"/>
          <w:sz w:val="21"/>
          <w:szCs w:val="21"/>
        </w:rPr>
        <w:t>GB/T 5095.2-1997中试验1a和1b</w:t>
      </w:r>
      <w:r w:rsidR="00DB2936">
        <w:rPr>
          <w:rFonts w:hAnsi="宋体" w:hint="eastAsia"/>
          <w:color w:val="auto"/>
          <w:sz w:val="21"/>
          <w:szCs w:val="21"/>
        </w:rPr>
        <w:t>条</w:t>
      </w:r>
      <w:bookmarkEnd w:id="229"/>
      <w:bookmarkEnd w:id="230"/>
      <w:r w:rsidR="00DB2936">
        <w:rPr>
          <w:rFonts w:hAnsi="宋体" w:hint="eastAsia"/>
          <w:color w:val="auto"/>
          <w:sz w:val="21"/>
          <w:szCs w:val="21"/>
        </w:rPr>
        <w:t>规定的方法，用量具和目视法对连接器进行检验；</w:t>
      </w:r>
      <w:r w:rsidR="00DB2936" w:rsidRPr="00A70646">
        <w:rPr>
          <w:rFonts w:hAnsi="宋体" w:hint="eastAsia"/>
          <w:color w:val="auto"/>
          <w:sz w:val="21"/>
          <w:szCs w:val="21"/>
        </w:rPr>
        <w:t>共面度检测按照GB/T 5095.2-1997中试验1b规定</w:t>
      </w:r>
      <w:r w:rsidR="00EF1D42" w:rsidRPr="00A70646">
        <w:rPr>
          <w:rFonts w:hAnsi="宋体" w:hint="eastAsia"/>
          <w:color w:val="auto"/>
          <w:sz w:val="21"/>
          <w:szCs w:val="21"/>
        </w:rPr>
        <w:t>，</w:t>
      </w:r>
      <w:r w:rsidR="00DB2936" w:rsidRPr="00A70646">
        <w:rPr>
          <w:rFonts w:hAnsi="宋体" w:hint="eastAsia"/>
          <w:color w:val="auto"/>
          <w:sz w:val="21"/>
          <w:szCs w:val="21"/>
        </w:rPr>
        <w:t>采用</w:t>
      </w:r>
      <w:r w:rsidR="00EF2A5B" w:rsidRPr="00A70646">
        <w:rPr>
          <w:rFonts w:hAnsi="宋体" w:hint="eastAsia"/>
          <w:color w:val="auto"/>
          <w:sz w:val="21"/>
          <w:szCs w:val="21"/>
        </w:rPr>
        <w:t>投影仪</w:t>
      </w:r>
      <w:r w:rsidR="00C86AE3" w:rsidRPr="00A70646">
        <w:rPr>
          <w:rFonts w:hAnsi="宋体" w:hint="eastAsia"/>
          <w:color w:val="auto"/>
          <w:sz w:val="21"/>
          <w:szCs w:val="21"/>
        </w:rPr>
        <w:t>测试</w:t>
      </w:r>
      <w:r w:rsidR="00EF1D42" w:rsidRPr="00A70646">
        <w:rPr>
          <w:rFonts w:hAnsi="宋体" w:hint="eastAsia"/>
          <w:color w:val="auto"/>
          <w:sz w:val="21"/>
          <w:szCs w:val="21"/>
        </w:rPr>
        <w:t>设备</w:t>
      </w:r>
      <w:r w:rsidR="00C814CE" w:rsidRPr="00A70646">
        <w:rPr>
          <w:rFonts w:hAnsi="宋体" w:hint="eastAsia"/>
          <w:color w:val="auto"/>
          <w:sz w:val="21"/>
          <w:szCs w:val="21"/>
        </w:rPr>
        <w:t>进行</w:t>
      </w:r>
      <w:r w:rsidR="00C86AE3" w:rsidRPr="00A70646">
        <w:rPr>
          <w:rFonts w:hAnsi="宋体" w:hint="eastAsia"/>
          <w:color w:val="auto"/>
          <w:sz w:val="21"/>
          <w:szCs w:val="21"/>
        </w:rPr>
        <w:t>检测</w:t>
      </w:r>
      <w:r w:rsidR="006400F6" w:rsidRPr="00A70646">
        <w:rPr>
          <w:rFonts w:hAnsi="宋体" w:hint="eastAsia"/>
          <w:color w:val="auto"/>
          <w:sz w:val="21"/>
          <w:szCs w:val="21"/>
        </w:rPr>
        <w:t>。</w:t>
      </w:r>
    </w:p>
    <w:p w14:paraId="74271593" w14:textId="77777777" w:rsidR="006836DA" w:rsidRPr="00A70646" w:rsidRDefault="006836DA" w:rsidP="00D214C4">
      <w:pPr>
        <w:pStyle w:val="a7"/>
        <w:spacing w:before="156" w:after="156"/>
        <w:ind w:left="0"/>
        <w:rPr>
          <w:rFonts w:ascii="宋体" w:eastAsia="宋体" w:hAnsi="宋体" w:cs="宋体" w:hint="eastAsia"/>
        </w:rPr>
      </w:pPr>
      <w:bookmarkStart w:id="231" w:name="_Toc308854602"/>
      <w:bookmarkStart w:id="232" w:name="_Toc39049681"/>
      <w:r w:rsidRPr="002E0D36">
        <w:rPr>
          <w:rFonts w:hint="eastAsia"/>
        </w:rPr>
        <w:t>互换性</w:t>
      </w:r>
      <w:bookmarkEnd w:id="231"/>
      <w:bookmarkEnd w:id="232"/>
    </w:p>
    <w:p w14:paraId="1A73AE9A" w14:textId="375B06F6" w:rsidR="006836DA" w:rsidRPr="002E0D36" w:rsidRDefault="00691C0B" w:rsidP="00125E56">
      <w:pPr>
        <w:pStyle w:val="Default"/>
        <w:ind w:firstLineChars="200" w:firstLine="420"/>
        <w:jc w:val="both"/>
        <w:rPr>
          <w:rFonts w:hAnsi="宋体" w:hint="eastAsia"/>
          <w:color w:val="auto"/>
          <w:sz w:val="21"/>
          <w:szCs w:val="21"/>
        </w:rPr>
      </w:pPr>
      <w:r w:rsidRPr="002E0D36">
        <w:rPr>
          <w:rFonts w:hAnsi="宋体" w:hint="eastAsia"/>
          <w:color w:val="auto"/>
          <w:sz w:val="21"/>
          <w:szCs w:val="21"/>
        </w:rPr>
        <w:t>相同接触件数量的带</w:t>
      </w:r>
      <w:r w:rsidR="00306638" w:rsidRPr="002E0D36">
        <w:rPr>
          <w:rFonts w:hAnsi="宋体" w:hint="eastAsia"/>
          <w:color w:val="auto"/>
          <w:sz w:val="21"/>
          <w:szCs w:val="21"/>
        </w:rPr>
        <w:t>金属</w:t>
      </w:r>
      <w:r w:rsidRPr="002E0D36">
        <w:rPr>
          <w:rFonts w:hAnsi="宋体" w:hint="eastAsia"/>
          <w:color w:val="auto"/>
          <w:sz w:val="21"/>
          <w:szCs w:val="21"/>
        </w:rPr>
        <w:t>壳连接器和对应的插头或者印制板金手指应能相互插合和分离；相同接触件数量的不带</w:t>
      </w:r>
      <w:r w:rsidR="00306638" w:rsidRPr="002E0D36">
        <w:rPr>
          <w:rFonts w:hAnsi="宋体" w:hint="eastAsia"/>
          <w:color w:val="auto"/>
          <w:sz w:val="21"/>
          <w:szCs w:val="21"/>
        </w:rPr>
        <w:t>金属</w:t>
      </w:r>
      <w:r w:rsidRPr="002E0D36">
        <w:rPr>
          <w:rFonts w:hAnsi="宋体" w:hint="eastAsia"/>
          <w:color w:val="auto"/>
          <w:sz w:val="21"/>
          <w:szCs w:val="21"/>
        </w:rPr>
        <w:t>壳连接器和对应的印制板金手指应能插合和分离</w:t>
      </w:r>
      <w:r w:rsidR="00111036" w:rsidRPr="002E0D36">
        <w:rPr>
          <w:rFonts w:hAnsi="宋体" w:hint="eastAsia"/>
          <w:color w:val="auto"/>
          <w:sz w:val="21"/>
          <w:szCs w:val="21"/>
        </w:rPr>
        <w:t>，</w:t>
      </w:r>
      <w:r w:rsidR="00111036" w:rsidRPr="002E0D36">
        <w:rPr>
          <w:rFonts w:hAnsi="宋体"/>
          <w:color w:val="auto"/>
          <w:sz w:val="21"/>
          <w:szCs w:val="21"/>
        </w:rPr>
        <w:t>且连接器互配尺寸符合附录A的要求</w:t>
      </w:r>
      <w:r w:rsidR="006836DA" w:rsidRPr="002E0D36">
        <w:rPr>
          <w:rFonts w:hAnsi="宋体" w:hint="eastAsia"/>
          <w:color w:val="auto"/>
          <w:sz w:val="21"/>
          <w:szCs w:val="21"/>
        </w:rPr>
        <w:t>。</w:t>
      </w:r>
    </w:p>
    <w:p w14:paraId="62FE09B5" w14:textId="7783E268" w:rsidR="006836DA" w:rsidRPr="002E0D36" w:rsidRDefault="006836DA" w:rsidP="00D214C4">
      <w:pPr>
        <w:pStyle w:val="a7"/>
        <w:spacing w:before="156" w:after="156"/>
        <w:ind w:left="0"/>
      </w:pPr>
      <w:r w:rsidRPr="002E0D36">
        <w:rPr>
          <w:rFonts w:hint="eastAsia"/>
        </w:rPr>
        <w:t>温升</w:t>
      </w:r>
    </w:p>
    <w:p w14:paraId="46C754B2" w14:textId="40D72C03" w:rsidR="006836DA" w:rsidRPr="002E0D36" w:rsidRDefault="006836DA" w:rsidP="00F65E9A">
      <w:pPr>
        <w:pStyle w:val="Default"/>
        <w:ind w:firstLineChars="200" w:firstLine="420"/>
        <w:jc w:val="both"/>
        <w:rPr>
          <w:rFonts w:hAnsi="宋体" w:hint="eastAsia"/>
          <w:color w:val="auto"/>
          <w:sz w:val="21"/>
          <w:szCs w:val="21"/>
        </w:rPr>
      </w:pPr>
      <w:r w:rsidRPr="002E0D36">
        <w:rPr>
          <w:rFonts w:hAnsi="宋体" w:hint="eastAsia"/>
          <w:color w:val="auto"/>
          <w:sz w:val="21"/>
          <w:szCs w:val="21"/>
        </w:rPr>
        <w:t>按GB/T 5095.3-1997试验方法5</w:t>
      </w:r>
      <w:r w:rsidR="002155FD" w:rsidRPr="002E0D36">
        <w:rPr>
          <w:rFonts w:hAnsi="宋体" w:hint="eastAsia"/>
          <w:color w:val="auto"/>
          <w:sz w:val="21"/>
          <w:szCs w:val="21"/>
        </w:rPr>
        <w:t>a</w:t>
      </w:r>
      <w:r w:rsidRPr="002E0D36">
        <w:rPr>
          <w:rFonts w:hAnsi="宋体" w:hint="eastAsia"/>
          <w:color w:val="auto"/>
          <w:sz w:val="21"/>
          <w:szCs w:val="21"/>
        </w:rPr>
        <w:t>规定执行，并采用下列细则：</w:t>
      </w:r>
    </w:p>
    <w:p w14:paraId="680918BD" w14:textId="2E245ED4" w:rsidR="006836DA" w:rsidRPr="002E0D36" w:rsidRDefault="006836DA" w:rsidP="00D214C4">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环境温度：25 ℃</w:t>
      </w:r>
      <w:r w:rsidRPr="002E0D36">
        <w:rPr>
          <w:rFonts w:hAnsi="宋体"/>
          <w:color w:val="auto"/>
          <w:sz w:val="21"/>
          <w:szCs w:val="21"/>
        </w:rPr>
        <w:t>±5</w:t>
      </w:r>
      <w:r w:rsidRPr="002E0D36">
        <w:rPr>
          <w:rFonts w:hAnsi="宋体" w:hint="eastAsia"/>
          <w:color w:val="auto"/>
          <w:sz w:val="21"/>
          <w:szCs w:val="21"/>
        </w:rPr>
        <w:t xml:space="preserve"> ℃；</w:t>
      </w:r>
    </w:p>
    <w:p w14:paraId="4006EFF7" w14:textId="34480DA4" w:rsidR="006836DA" w:rsidRPr="002E0D36" w:rsidRDefault="006836DA" w:rsidP="00D214C4">
      <w:pPr>
        <w:pStyle w:val="Default"/>
        <w:ind w:firstLineChars="200" w:firstLine="420"/>
        <w:jc w:val="both"/>
        <w:rPr>
          <w:rFonts w:hAnsi="宋体" w:hint="eastAsia"/>
          <w:color w:val="auto"/>
          <w:sz w:val="21"/>
          <w:szCs w:val="21"/>
        </w:rPr>
      </w:pPr>
      <w:r w:rsidRPr="002E0D36">
        <w:rPr>
          <w:rFonts w:hAnsi="宋体"/>
          <w:color w:val="auto"/>
          <w:sz w:val="21"/>
          <w:szCs w:val="21"/>
        </w:rPr>
        <w:t xml:space="preserve">b) </w:t>
      </w:r>
      <w:r w:rsidR="001950D6" w:rsidRPr="002E0D36">
        <w:rPr>
          <w:rFonts w:hAnsi="宋体" w:hint="eastAsia"/>
          <w:color w:val="auto"/>
          <w:sz w:val="21"/>
          <w:szCs w:val="21"/>
        </w:rPr>
        <w:t>焊在测试板上的连接器和相应的金手指</w:t>
      </w:r>
      <w:r w:rsidRPr="002E0D36">
        <w:rPr>
          <w:rFonts w:hAnsi="宋体" w:hint="eastAsia"/>
          <w:color w:val="auto"/>
          <w:sz w:val="21"/>
          <w:szCs w:val="21"/>
        </w:rPr>
        <w:t>对插</w:t>
      </w:r>
      <w:r w:rsidR="001950D6" w:rsidRPr="002E0D36">
        <w:rPr>
          <w:rFonts w:hAnsi="宋体" w:hint="eastAsia"/>
          <w:color w:val="auto"/>
          <w:sz w:val="21"/>
          <w:szCs w:val="21"/>
        </w:rPr>
        <w:t>；</w:t>
      </w:r>
    </w:p>
    <w:p w14:paraId="6530A062" w14:textId="3D97F530" w:rsidR="001950D6" w:rsidRPr="002E0D36" w:rsidRDefault="001950D6" w:rsidP="00D214C4">
      <w:pPr>
        <w:pStyle w:val="Default"/>
        <w:ind w:firstLineChars="200" w:firstLine="420"/>
        <w:jc w:val="both"/>
        <w:rPr>
          <w:rFonts w:hAnsi="宋体" w:hint="eastAsia"/>
          <w:color w:val="auto"/>
          <w:sz w:val="21"/>
          <w:szCs w:val="21"/>
        </w:rPr>
      </w:pPr>
      <w:r w:rsidRPr="002E0D36">
        <w:rPr>
          <w:rFonts w:hAnsi="宋体"/>
          <w:color w:val="auto"/>
          <w:sz w:val="21"/>
          <w:szCs w:val="21"/>
        </w:rPr>
        <w:t xml:space="preserve">c) </w:t>
      </w:r>
      <w:r w:rsidRPr="002E0D36">
        <w:rPr>
          <w:rFonts w:hAnsi="宋体" w:hint="eastAsia"/>
          <w:color w:val="auto"/>
          <w:sz w:val="21"/>
          <w:szCs w:val="21"/>
        </w:rPr>
        <w:t>测试电流：直流；</w:t>
      </w:r>
    </w:p>
    <w:p w14:paraId="1585BEA6" w14:textId="1F0A9370" w:rsidR="001950D6" w:rsidRPr="002E0D36" w:rsidRDefault="001950D6" w:rsidP="00D214C4">
      <w:pPr>
        <w:pStyle w:val="Default"/>
        <w:ind w:firstLineChars="200" w:firstLine="420"/>
        <w:jc w:val="both"/>
        <w:rPr>
          <w:rFonts w:hAnsi="宋体" w:hint="eastAsia"/>
          <w:color w:val="auto"/>
          <w:sz w:val="21"/>
          <w:szCs w:val="21"/>
        </w:rPr>
      </w:pPr>
      <w:r w:rsidRPr="002E0D36">
        <w:rPr>
          <w:rFonts w:hAnsi="宋体" w:hint="eastAsia"/>
          <w:color w:val="auto"/>
          <w:sz w:val="21"/>
          <w:szCs w:val="21"/>
        </w:rPr>
        <w:t>d</w:t>
      </w:r>
      <w:r w:rsidRPr="002E0D36">
        <w:rPr>
          <w:rFonts w:hAnsi="宋体"/>
          <w:color w:val="auto"/>
          <w:sz w:val="21"/>
          <w:szCs w:val="21"/>
        </w:rPr>
        <w:t xml:space="preserve">) </w:t>
      </w:r>
      <w:r w:rsidRPr="002E0D36">
        <w:rPr>
          <w:rFonts w:hAnsi="宋体" w:hint="eastAsia"/>
          <w:color w:val="auto"/>
          <w:sz w:val="21"/>
          <w:szCs w:val="21"/>
        </w:rPr>
        <w:t>感温线放置在通电的接触件上和外壳处，</w:t>
      </w:r>
      <w:r w:rsidR="00905E7F" w:rsidRPr="002E0D36">
        <w:rPr>
          <w:rFonts w:hAnsi="宋体" w:hint="eastAsia"/>
          <w:color w:val="auto"/>
          <w:sz w:val="21"/>
          <w:szCs w:val="21"/>
        </w:rPr>
        <w:t>放置</w:t>
      </w:r>
      <w:r w:rsidRPr="002E0D36">
        <w:rPr>
          <w:rFonts w:hAnsi="宋体" w:hint="eastAsia"/>
          <w:color w:val="auto"/>
          <w:sz w:val="21"/>
          <w:szCs w:val="21"/>
        </w:rPr>
        <w:t>5个检测点</w:t>
      </w:r>
      <w:r w:rsidR="00F31DFB" w:rsidRPr="002E0D36">
        <w:rPr>
          <w:rFonts w:hAnsi="宋体" w:hint="eastAsia"/>
          <w:color w:val="auto"/>
          <w:sz w:val="21"/>
          <w:szCs w:val="21"/>
        </w:rPr>
        <w:t>，取值最高温度点的值</w:t>
      </w:r>
      <w:r w:rsidRPr="002E0D36">
        <w:rPr>
          <w:rFonts w:hAnsi="宋体" w:hint="eastAsia"/>
          <w:color w:val="auto"/>
          <w:sz w:val="21"/>
          <w:szCs w:val="21"/>
        </w:rPr>
        <w:t>。</w:t>
      </w:r>
    </w:p>
    <w:p w14:paraId="46EFA120" w14:textId="4A592A69" w:rsidR="006836DA" w:rsidRPr="002E0D36" w:rsidRDefault="006836DA" w:rsidP="00CE27BF">
      <w:pPr>
        <w:pStyle w:val="a7"/>
        <w:spacing w:before="156" w:after="156"/>
        <w:ind w:left="0"/>
      </w:pPr>
      <w:r w:rsidRPr="002E0D36">
        <w:rPr>
          <w:rFonts w:hint="eastAsia"/>
        </w:rPr>
        <w:t>低电平接触</w:t>
      </w:r>
      <w:r w:rsidRPr="002E0D36">
        <w:t>电阻</w:t>
      </w:r>
    </w:p>
    <w:p w14:paraId="720512A7" w14:textId="568BE208" w:rsidR="006836DA" w:rsidRPr="002E0D36" w:rsidRDefault="006836DA" w:rsidP="00CE27BF">
      <w:pPr>
        <w:pStyle w:val="Default"/>
        <w:ind w:firstLineChars="200" w:firstLine="420"/>
        <w:jc w:val="both"/>
        <w:rPr>
          <w:rFonts w:hAnsi="宋体" w:hint="eastAsia"/>
          <w:color w:val="auto"/>
          <w:sz w:val="21"/>
          <w:szCs w:val="21"/>
        </w:rPr>
      </w:pPr>
      <w:r w:rsidRPr="002E0D36">
        <w:rPr>
          <w:rFonts w:hAnsi="宋体" w:hint="eastAsia"/>
          <w:color w:val="auto"/>
          <w:sz w:val="21"/>
          <w:szCs w:val="21"/>
        </w:rPr>
        <w:t>按</w:t>
      </w:r>
      <w:r w:rsidRPr="002E0D36">
        <w:rPr>
          <w:rFonts w:hAnsi="宋体"/>
          <w:color w:val="auto"/>
          <w:sz w:val="21"/>
          <w:szCs w:val="21"/>
        </w:rPr>
        <w:t>GB/T</w:t>
      </w:r>
      <w:r w:rsidRPr="002E0D36">
        <w:rPr>
          <w:rFonts w:hAnsi="宋体" w:hint="eastAsia"/>
          <w:color w:val="auto"/>
          <w:sz w:val="21"/>
          <w:szCs w:val="21"/>
        </w:rPr>
        <w:t xml:space="preserve"> </w:t>
      </w:r>
      <w:r w:rsidRPr="002E0D36">
        <w:rPr>
          <w:rFonts w:hAnsi="宋体"/>
          <w:color w:val="auto"/>
          <w:sz w:val="21"/>
          <w:szCs w:val="21"/>
        </w:rPr>
        <w:t>5095.2-1997中试验</w:t>
      </w:r>
      <w:r w:rsidRPr="002E0D36">
        <w:rPr>
          <w:rFonts w:hAnsi="宋体" w:hint="eastAsia"/>
          <w:color w:val="auto"/>
          <w:sz w:val="21"/>
          <w:szCs w:val="21"/>
        </w:rPr>
        <w:t>2</w:t>
      </w:r>
      <w:r w:rsidRPr="002E0D36">
        <w:rPr>
          <w:rFonts w:hAnsi="宋体"/>
          <w:color w:val="auto"/>
          <w:sz w:val="21"/>
          <w:szCs w:val="21"/>
        </w:rPr>
        <w:t>a方法A</w:t>
      </w:r>
      <w:r w:rsidRPr="002E0D36">
        <w:rPr>
          <w:rFonts w:hAnsi="宋体" w:hint="eastAsia"/>
          <w:color w:val="auto"/>
          <w:sz w:val="21"/>
          <w:szCs w:val="21"/>
        </w:rPr>
        <w:t xml:space="preserve">规定执行，并采用下列细则： </w:t>
      </w:r>
    </w:p>
    <w:p w14:paraId="47A97C31" w14:textId="14F6DA5C" w:rsidR="006836DA" w:rsidRPr="002E0D36" w:rsidRDefault="006836DA" w:rsidP="00CE27BF">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测试电压：不大于20</w:t>
      </w:r>
      <w:r w:rsidRPr="002E0D36">
        <w:rPr>
          <w:rFonts w:hAnsi="宋体"/>
          <w:color w:val="auto"/>
          <w:sz w:val="21"/>
          <w:szCs w:val="21"/>
        </w:rPr>
        <w:t xml:space="preserve"> </w:t>
      </w:r>
      <w:r w:rsidRPr="002E0D36">
        <w:rPr>
          <w:rFonts w:hAnsi="宋体" w:hint="eastAsia"/>
          <w:color w:val="auto"/>
          <w:sz w:val="21"/>
          <w:szCs w:val="21"/>
        </w:rPr>
        <w:t>m</w:t>
      </w:r>
      <w:r w:rsidRPr="002E0D36">
        <w:rPr>
          <w:rFonts w:hAnsi="宋体"/>
          <w:color w:val="auto"/>
          <w:sz w:val="21"/>
          <w:szCs w:val="21"/>
        </w:rPr>
        <w:t>V</w:t>
      </w:r>
      <w:r w:rsidRPr="002E0D36">
        <w:rPr>
          <w:rFonts w:hAnsi="宋体" w:hint="eastAsia"/>
          <w:color w:val="auto"/>
          <w:sz w:val="21"/>
          <w:szCs w:val="21"/>
        </w:rPr>
        <w:t>；</w:t>
      </w:r>
    </w:p>
    <w:p w14:paraId="4C0E3074" w14:textId="4E7CDF0F" w:rsidR="006836DA" w:rsidRPr="002E0D36" w:rsidRDefault="006836DA" w:rsidP="00CE27BF">
      <w:pPr>
        <w:pStyle w:val="Default"/>
        <w:ind w:firstLineChars="200" w:firstLine="420"/>
        <w:jc w:val="both"/>
        <w:rPr>
          <w:rFonts w:hAnsi="宋体" w:hint="eastAsia"/>
          <w:color w:val="auto"/>
          <w:sz w:val="21"/>
          <w:szCs w:val="21"/>
        </w:rPr>
      </w:pPr>
      <w:r w:rsidRPr="002E0D36">
        <w:rPr>
          <w:rFonts w:hAnsi="宋体"/>
          <w:color w:val="auto"/>
          <w:sz w:val="21"/>
          <w:szCs w:val="21"/>
        </w:rPr>
        <w:t xml:space="preserve">b) </w:t>
      </w:r>
      <w:r w:rsidRPr="002E0D36">
        <w:rPr>
          <w:rFonts w:hAnsi="宋体" w:hint="eastAsia"/>
          <w:color w:val="auto"/>
          <w:sz w:val="21"/>
          <w:szCs w:val="21"/>
        </w:rPr>
        <w:t>连接器和相应的测试板对插（不考核接上电缆的情况）</w:t>
      </w:r>
      <w:r w:rsidRPr="002E0D36">
        <w:rPr>
          <w:rFonts w:hAnsi="宋体"/>
          <w:color w:val="auto"/>
          <w:sz w:val="21"/>
          <w:szCs w:val="21"/>
        </w:rPr>
        <w:t>；</w:t>
      </w:r>
    </w:p>
    <w:p w14:paraId="5765A503" w14:textId="77777777" w:rsidR="006836DA" w:rsidRPr="002E0D36" w:rsidRDefault="006836DA" w:rsidP="00CE27BF">
      <w:pPr>
        <w:pStyle w:val="Default"/>
        <w:ind w:firstLineChars="200" w:firstLine="420"/>
        <w:jc w:val="both"/>
        <w:rPr>
          <w:color w:val="auto"/>
        </w:rPr>
      </w:pPr>
      <w:r w:rsidRPr="002E0D36">
        <w:rPr>
          <w:rFonts w:hAnsi="宋体"/>
          <w:color w:val="auto"/>
          <w:sz w:val="21"/>
          <w:szCs w:val="21"/>
        </w:rPr>
        <w:t xml:space="preserve">c) </w:t>
      </w:r>
      <w:r w:rsidRPr="002E0D36">
        <w:rPr>
          <w:rFonts w:hAnsi="宋体" w:hint="eastAsia"/>
          <w:color w:val="auto"/>
          <w:sz w:val="21"/>
          <w:szCs w:val="21"/>
        </w:rPr>
        <w:t>测试电流：不大于100</w:t>
      </w:r>
      <w:r w:rsidRPr="002E0D36">
        <w:rPr>
          <w:rFonts w:hAnsi="宋体"/>
          <w:color w:val="auto"/>
          <w:sz w:val="21"/>
          <w:szCs w:val="21"/>
        </w:rPr>
        <w:t xml:space="preserve"> mA</w:t>
      </w:r>
      <w:r w:rsidRPr="002E0D36">
        <w:rPr>
          <w:rFonts w:hAnsi="宋体" w:hint="eastAsia"/>
          <w:color w:val="auto"/>
          <w:sz w:val="21"/>
          <w:szCs w:val="21"/>
        </w:rPr>
        <w:t>。</w:t>
      </w:r>
    </w:p>
    <w:p w14:paraId="717839E1" w14:textId="77777777" w:rsidR="006836DA" w:rsidRPr="002E0D36" w:rsidRDefault="006836DA" w:rsidP="00F73974">
      <w:pPr>
        <w:pStyle w:val="a7"/>
        <w:spacing w:before="156" w:after="156"/>
        <w:ind w:left="0"/>
      </w:pPr>
      <w:r w:rsidRPr="002E0D36">
        <w:rPr>
          <w:rFonts w:hint="eastAsia"/>
        </w:rPr>
        <w:t>绝缘</w:t>
      </w:r>
      <w:r w:rsidRPr="002E0D36">
        <w:t>电阻</w:t>
      </w:r>
    </w:p>
    <w:p w14:paraId="2C516C1E" w14:textId="77777777" w:rsidR="006836DA" w:rsidRPr="002E0D36" w:rsidRDefault="006836DA" w:rsidP="00F73974">
      <w:pPr>
        <w:pStyle w:val="Default"/>
        <w:ind w:firstLineChars="200" w:firstLine="420"/>
        <w:jc w:val="both"/>
        <w:rPr>
          <w:rFonts w:hAnsi="宋体" w:hint="eastAsia"/>
          <w:color w:val="auto"/>
          <w:sz w:val="21"/>
          <w:szCs w:val="21"/>
        </w:rPr>
      </w:pPr>
      <w:r w:rsidRPr="002E0D36">
        <w:rPr>
          <w:rFonts w:hAnsi="宋体" w:hint="eastAsia"/>
          <w:color w:val="auto"/>
          <w:sz w:val="21"/>
          <w:szCs w:val="21"/>
        </w:rPr>
        <w:t>按</w:t>
      </w:r>
      <w:r w:rsidRPr="002E0D36">
        <w:rPr>
          <w:rFonts w:hAnsi="宋体"/>
          <w:color w:val="auto"/>
          <w:sz w:val="21"/>
          <w:szCs w:val="21"/>
        </w:rPr>
        <w:t>GB/T</w:t>
      </w:r>
      <w:r w:rsidRPr="002E0D36">
        <w:rPr>
          <w:rFonts w:hAnsi="宋体" w:hint="eastAsia"/>
          <w:color w:val="auto"/>
          <w:sz w:val="21"/>
          <w:szCs w:val="21"/>
        </w:rPr>
        <w:t xml:space="preserve"> </w:t>
      </w:r>
      <w:r w:rsidRPr="002E0D36">
        <w:rPr>
          <w:rFonts w:hAnsi="宋体"/>
          <w:color w:val="auto"/>
          <w:sz w:val="21"/>
          <w:szCs w:val="21"/>
        </w:rPr>
        <w:t>5095.2-1997中试验3a方法C</w:t>
      </w:r>
      <w:r w:rsidRPr="002E0D36">
        <w:rPr>
          <w:rFonts w:hAnsi="宋体" w:hint="eastAsia"/>
          <w:color w:val="auto"/>
          <w:sz w:val="21"/>
          <w:szCs w:val="21"/>
        </w:rPr>
        <w:t>规定执行，并采用下列细则：</w:t>
      </w:r>
    </w:p>
    <w:p w14:paraId="4AAD8CA5" w14:textId="559E3F26" w:rsidR="006836DA" w:rsidRPr="002E0D36" w:rsidRDefault="006836DA" w:rsidP="00F73974">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测试电压：直流100</w:t>
      </w:r>
      <w:r w:rsidR="00E85A20" w:rsidRPr="002E0D36">
        <w:rPr>
          <w:rFonts w:hAnsi="宋体"/>
          <w:color w:val="auto"/>
          <w:sz w:val="21"/>
          <w:szCs w:val="21"/>
        </w:rPr>
        <w:t xml:space="preserve"> </w:t>
      </w:r>
      <w:r w:rsidRPr="002E0D36">
        <w:rPr>
          <w:rFonts w:hAnsi="宋体"/>
          <w:color w:val="auto"/>
          <w:sz w:val="21"/>
          <w:szCs w:val="21"/>
        </w:rPr>
        <w:t>V</w:t>
      </w:r>
      <w:r w:rsidRPr="002E0D36">
        <w:rPr>
          <w:rFonts w:hAnsi="宋体" w:hint="eastAsia"/>
          <w:color w:val="auto"/>
          <w:sz w:val="21"/>
          <w:szCs w:val="21"/>
        </w:rPr>
        <w:t>；</w:t>
      </w:r>
    </w:p>
    <w:p w14:paraId="7EF9764C" w14:textId="77777777" w:rsidR="006836DA" w:rsidRPr="002E0D36" w:rsidRDefault="006836DA" w:rsidP="00F73974">
      <w:pPr>
        <w:pStyle w:val="Default"/>
        <w:ind w:firstLineChars="200" w:firstLine="420"/>
        <w:jc w:val="both"/>
        <w:rPr>
          <w:rFonts w:hAnsi="宋体" w:hint="eastAsia"/>
          <w:color w:val="auto"/>
          <w:sz w:val="21"/>
          <w:szCs w:val="21"/>
        </w:rPr>
      </w:pPr>
      <w:r w:rsidRPr="002E0D36">
        <w:rPr>
          <w:rFonts w:hAnsi="宋体"/>
          <w:color w:val="auto"/>
          <w:sz w:val="21"/>
          <w:szCs w:val="21"/>
        </w:rPr>
        <w:t xml:space="preserve">b) </w:t>
      </w:r>
      <w:r w:rsidRPr="002E0D36">
        <w:rPr>
          <w:rFonts w:hAnsi="宋体" w:hint="eastAsia"/>
          <w:color w:val="auto"/>
          <w:sz w:val="21"/>
          <w:szCs w:val="21"/>
        </w:rPr>
        <w:t>连接器和相应的测试</w:t>
      </w:r>
      <w:proofErr w:type="gramStart"/>
      <w:r w:rsidRPr="002E0D36">
        <w:rPr>
          <w:rFonts w:hAnsi="宋体" w:hint="eastAsia"/>
          <w:color w:val="auto"/>
          <w:sz w:val="21"/>
          <w:szCs w:val="21"/>
        </w:rPr>
        <w:t>板或者</w:t>
      </w:r>
      <w:proofErr w:type="gramEnd"/>
      <w:r w:rsidRPr="002E0D36">
        <w:rPr>
          <w:rFonts w:hAnsi="宋体" w:hint="eastAsia"/>
          <w:color w:val="auto"/>
          <w:sz w:val="21"/>
          <w:szCs w:val="21"/>
        </w:rPr>
        <w:t>对应的</w:t>
      </w:r>
      <w:r w:rsidR="002155FD" w:rsidRPr="002E0D36">
        <w:rPr>
          <w:rFonts w:hAnsi="宋体" w:hint="eastAsia"/>
          <w:color w:val="auto"/>
          <w:sz w:val="21"/>
          <w:szCs w:val="21"/>
        </w:rPr>
        <w:t>插头</w:t>
      </w:r>
      <w:r w:rsidRPr="002E0D36">
        <w:rPr>
          <w:rFonts w:hAnsi="宋体" w:hint="eastAsia"/>
          <w:color w:val="auto"/>
          <w:sz w:val="21"/>
          <w:szCs w:val="21"/>
        </w:rPr>
        <w:t>连接器对插</w:t>
      </w:r>
      <w:r w:rsidRPr="002E0D36">
        <w:rPr>
          <w:rFonts w:hAnsi="宋体"/>
          <w:color w:val="auto"/>
          <w:sz w:val="21"/>
          <w:szCs w:val="21"/>
        </w:rPr>
        <w:t>；</w:t>
      </w:r>
    </w:p>
    <w:p w14:paraId="433C3214" w14:textId="77777777" w:rsidR="006836DA" w:rsidRPr="002E0D36" w:rsidRDefault="006836DA" w:rsidP="00F73974">
      <w:pPr>
        <w:pStyle w:val="Default"/>
        <w:ind w:firstLineChars="200" w:firstLine="420"/>
        <w:jc w:val="both"/>
        <w:rPr>
          <w:rFonts w:hAnsi="宋体" w:hint="eastAsia"/>
          <w:color w:val="auto"/>
          <w:sz w:val="21"/>
          <w:szCs w:val="21"/>
        </w:rPr>
      </w:pPr>
      <w:r w:rsidRPr="002E0D36">
        <w:rPr>
          <w:rFonts w:hAnsi="宋体"/>
          <w:color w:val="auto"/>
          <w:sz w:val="21"/>
          <w:szCs w:val="21"/>
        </w:rPr>
        <w:t xml:space="preserve">c) </w:t>
      </w:r>
      <w:r w:rsidRPr="002E0D36">
        <w:rPr>
          <w:rFonts w:hAnsi="宋体" w:hint="eastAsia"/>
          <w:color w:val="auto"/>
          <w:sz w:val="21"/>
          <w:szCs w:val="21"/>
        </w:rPr>
        <w:t>测试时间：不小于1</w:t>
      </w:r>
      <w:r w:rsidRPr="002E0D36">
        <w:rPr>
          <w:rFonts w:hAnsi="宋体"/>
          <w:color w:val="auto"/>
          <w:sz w:val="21"/>
          <w:szCs w:val="21"/>
        </w:rPr>
        <w:t xml:space="preserve"> </w:t>
      </w:r>
      <w:r w:rsidRPr="002E0D36">
        <w:rPr>
          <w:rFonts w:hAnsi="宋体" w:hint="eastAsia"/>
          <w:color w:val="auto"/>
          <w:sz w:val="21"/>
          <w:szCs w:val="21"/>
        </w:rPr>
        <w:t>min。</w:t>
      </w:r>
    </w:p>
    <w:p w14:paraId="7759F577" w14:textId="77777777" w:rsidR="006836DA" w:rsidRPr="002E0D36" w:rsidRDefault="006836DA" w:rsidP="00F73974">
      <w:pPr>
        <w:pStyle w:val="a7"/>
        <w:spacing w:before="156" w:after="156"/>
        <w:ind w:left="0"/>
      </w:pPr>
      <w:r w:rsidRPr="002E0D36">
        <w:rPr>
          <w:rFonts w:hint="eastAsia"/>
        </w:rPr>
        <w:t>介质</w:t>
      </w:r>
      <w:r w:rsidR="009534EA" w:rsidRPr="002E0D36">
        <w:rPr>
          <w:rFonts w:hint="eastAsia"/>
        </w:rPr>
        <w:t>耐</w:t>
      </w:r>
      <w:r w:rsidR="002155FD" w:rsidRPr="002E0D36">
        <w:rPr>
          <w:rFonts w:hint="eastAsia"/>
        </w:rPr>
        <w:t>电</w:t>
      </w:r>
      <w:r w:rsidRPr="002E0D36">
        <w:t>压</w:t>
      </w:r>
    </w:p>
    <w:p w14:paraId="512ACC04" w14:textId="77777777" w:rsidR="006836DA" w:rsidRPr="002E0D36" w:rsidRDefault="006836DA" w:rsidP="00F73974">
      <w:pPr>
        <w:pStyle w:val="aff8"/>
        <w:rPr>
          <w:rFonts w:hAnsi="宋体" w:hint="eastAsia"/>
          <w:szCs w:val="21"/>
        </w:rPr>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5095.2-1997中试验4a方法B</w:t>
      </w:r>
      <w:r w:rsidRPr="002E0D36">
        <w:rPr>
          <w:rFonts w:hAnsi="宋体" w:hint="eastAsia"/>
          <w:szCs w:val="21"/>
        </w:rPr>
        <w:t>规定执行，并采用下列细则：</w:t>
      </w:r>
    </w:p>
    <w:p w14:paraId="71E1A3F8" w14:textId="77777777" w:rsidR="006836DA" w:rsidRPr="002E0D36" w:rsidRDefault="006836DA" w:rsidP="006C24F9">
      <w:pPr>
        <w:pStyle w:val="aff8"/>
        <w:rPr>
          <w:rFonts w:hAnsi="宋体" w:hint="eastAsia"/>
          <w:szCs w:val="21"/>
        </w:rPr>
      </w:pPr>
      <w:r w:rsidRPr="002E0D36">
        <w:rPr>
          <w:rFonts w:hAnsi="宋体" w:hint="eastAsia"/>
          <w:szCs w:val="21"/>
        </w:rPr>
        <w:t>a</w:t>
      </w:r>
      <w:r w:rsidRPr="002E0D36">
        <w:rPr>
          <w:rFonts w:hAnsi="宋体"/>
          <w:szCs w:val="21"/>
        </w:rPr>
        <w:t xml:space="preserve">) </w:t>
      </w:r>
      <w:r w:rsidRPr="002E0D36">
        <w:rPr>
          <w:rFonts w:hAnsi="宋体" w:hint="eastAsia"/>
          <w:szCs w:val="21"/>
        </w:rPr>
        <w:t xml:space="preserve">测试电压：直流300 </w:t>
      </w:r>
      <w:r w:rsidRPr="002E0D36">
        <w:rPr>
          <w:rFonts w:hAnsi="宋体"/>
          <w:szCs w:val="21"/>
        </w:rPr>
        <w:t>V</w:t>
      </w:r>
      <w:r w:rsidRPr="002E0D36">
        <w:rPr>
          <w:rFonts w:hAnsi="宋体" w:hint="eastAsia"/>
          <w:szCs w:val="21"/>
        </w:rPr>
        <w:t>；</w:t>
      </w:r>
    </w:p>
    <w:p w14:paraId="785C5E39" w14:textId="77777777" w:rsidR="006836DA" w:rsidRPr="002E0D36" w:rsidRDefault="006836DA" w:rsidP="006C24F9">
      <w:pPr>
        <w:pStyle w:val="aff8"/>
        <w:rPr>
          <w:rFonts w:hAnsi="宋体" w:hint="eastAsia"/>
          <w:szCs w:val="21"/>
        </w:rPr>
      </w:pPr>
      <w:r w:rsidRPr="002E0D36">
        <w:rPr>
          <w:rFonts w:hAnsi="宋体" w:hint="eastAsia"/>
          <w:szCs w:val="21"/>
        </w:rPr>
        <w:t>b</w:t>
      </w:r>
      <w:r w:rsidRPr="002E0D36">
        <w:rPr>
          <w:rFonts w:hAnsi="宋体"/>
          <w:szCs w:val="21"/>
        </w:rPr>
        <w:t xml:space="preserve">) </w:t>
      </w:r>
      <w:r w:rsidRPr="002E0D36">
        <w:rPr>
          <w:rFonts w:hAnsi="宋体" w:hint="eastAsia"/>
          <w:szCs w:val="21"/>
        </w:rPr>
        <w:t>连接器和相应的测试板或者对应的线缆端连接器对插</w:t>
      </w:r>
      <w:r w:rsidRPr="002E0D36">
        <w:rPr>
          <w:rFonts w:hAnsi="宋体"/>
          <w:szCs w:val="21"/>
        </w:rPr>
        <w:t>；</w:t>
      </w:r>
    </w:p>
    <w:p w14:paraId="0A9797BD" w14:textId="77777777" w:rsidR="006836DA" w:rsidRPr="002E0D36" w:rsidRDefault="006836DA" w:rsidP="006C24F9">
      <w:pPr>
        <w:pStyle w:val="aff8"/>
        <w:rPr>
          <w:rFonts w:hAnsi="宋体" w:hint="eastAsia"/>
          <w:szCs w:val="21"/>
        </w:rPr>
      </w:pPr>
      <w:r w:rsidRPr="002E0D36">
        <w:rPr>
          <w:rFonts w:hAnsi="宋体"/>
          <w:szCs w:val="21"/>
        </w:rPr>
        <w:lastRenderedPageBreak/>
        <w:t xml:space="preserve">c) </w:t>
      </w:r>
      <w:r w:rsidRPr="002E0D36">
        <w:rPr>
          <w:rFonts w:hAnsi="宋体" w:hint="eastAsia"/>
          <w:szCs w:val="21"/>
        </w:rPr>
        <w:t>测试时间：不小于1 min；</w:t>
      </w:r>
    </w:p>
    <w:p w14:paraId="74A4D7D8" w14:textId="77777777" w:rsidR="006836DA" w:rsidRPr="002E0D36" w:rsidRDefault="006836DA" w:rsidP="006C24F9">
      <w:pPr>
        <w:pStyle w:val="aff8"/>
        <w:rPr>
          <w:rFonts w:hAnsi="宋体" w:hint="eastAsia"/>
          <w:szCs w:val="21"/>
        </w:rPr>
      </w:pPr>
      <w:r w:rsidRPr="002E0D36">
        <w:rPr>
          <w:rFonts w:hAnsi="宋体" w:hint="eastAsia"/>
          <w:szCs w:val="21"/>
        </w:rPr>
        <w:t>d</w:t>
      </w:r>
      <w:r w:rsidRPr="002E0D36">
        <w:rPr>
          <w:rFonts w:hAnsi="宋体"/>
          <w:szCs w:val="21"/>
        </w:rPr>
        <w:t xml:space="preserve">) </w:t>
      </w:r>
      <w:r w:rsidRPr="002E0D36">
        <w:rPr>
          <w:rFonts w:hAnsi="宋体" w:hint="eastAsia"/>
          <w:szCs w:val="21"/>
        </w:rPr>
        <w:t>测试点：相邻接触件或者接触件与外壳之间。</w:t>
      </w:r>
    </w:p>
    <w:p w14:paraId="72F95D6C" w14:textId="77777777" w:rsidR="006836DA" w:rsidRPr="002E0D36" w:rsidRDefault="006836DA" w:rsidP="001B02B3">
      <w:pPr>
        <w:pStyle w:val="a7"/>
        <w:spacing w:before="156" w:after="156"/>
        <w:ind w:left="0"/>
      </w:pPr>
      <w:r w:rsidRPr="002E0D36">
        <w:rPr>
          <w:rFonts w:hint="eastAsia"/>
        </w:rPr>
        <w:t>机械寿命</w:t>
      </w:r>
    </w:p>
    <w:p w14:paraId="6381DE0F" w14:textId="77777777" w:rsidR="006836DA" w:rsidRPr="002E0D36" w:rsidRDefault="006836DA" w:rsidP="001B02B3">
      <w:pPr>
        <w:pStyle w:val="aff8"/>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5095.5-1997中试验9a</w:t>
      </w:r>
      <w:r w:rsidRPr="002E0D36">
        <w:rPr>
          <w:rFonts w:hAnsi="宋体" w:hint="eastAsia"/>
          <w:szCs w:val="21"/>
        </w:rPr>
        <w:t>规定执行，并采用下列细则：</w:t>
      </w:r>
    </w:p>
    <w:p w14:paraId="0830DFF6" w14:textId="5B182661" w:rsidR="006836DA" w:rsidRPr="00A70646" w:rsidRDefault="006836DA" w:rsidP="001B02B3">
      <w:pPr>
        <w:pStyle w:val="Default"/>
        <w:ind w:firstLineChars="200" w:firstLine="420"/>
        <w:jc w:val="both"/>
        <w:rPr>
          <w:rFonts w:hAnsi="宋体" w:cs="Times New Roman" w:hint="eastAsia"/>
          <w:noProof/>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测试速度：</w:t>
      </w:r>
      <w:r w:rsidR="0077683E" w:rsidRPr="002E0D36">
        <w:rPr>
          <w:rFonts w:hAnsi="宋体" w:hint="eastAsia"/>
          <w:color w:val="auto"/>
          <w:sz w:val="21"/>
          <w:szCs w:val="21"/>
        </w:rPr>
        <w:t>(</w:t>
      </w:r>
      <w:r w:rsidRPr="002E0D36">
        <w:rPr>
          <w:rFonts w:hAnsi="宋体"/>
          <w:color w:val="auto"/>
          <w:sz w:val="21"/>
          <w:szCs w:val="21"/>
        </w:rPr>
        <w:t>500</w:t>
      </w:r>
      <w:r w:rsidRPr="002E0D36">
        <w:rPr>
          <w:rFonts w:hAnsi="宋体" w:hint="eastAsia"/>
          <w:color w:val="auto"/>
          <w:sz w:val="21"/>
          <w:szCs w:val="21"/>
        </w:rPr>
        <w:t xml:space="preserve"> </w:t>
      </w:r>
      <w:r w:rsidRPr="002E0D36">
        <w:rPr>
          <w:rFonts w:hAnsi="宋体"/>
          <w:color w:val="auto"/>
          <w:sz w:val="21"/>
          <w:szCs w:val="21"/>
        </w:rPr>
        <w:t>±50</w:t>
      </w:r>
      <w:r w:rsidR="0077683E" w:rsidRPr="002E0D36">
        <w:rPr>
          <w:rFonts w:hAnsi="宋体"/>
          <w:color w:val="auto"/>
          <w:sz w:val="21"/>
          <w:szCs w:val="21"/>
        </w:rPr>
        <w:t>）</w:t>
      </w:r>
      <w:r w:rsidRPr="002E0D36">
        <w:rPr>
          <w:rFonts w:hAnsi="宋体"/>
          <w:color w:val="auto"/>
          <w:sz w:val="21"/>
          <w:szCs w:val="21"/>
        </w:rPr>
        <w:t xml:space="preserve"> </w:t>
      </w:r>
      <w:r w:rsidRPr="00A70646">
        <w:rPr>
          <w:rFonts w:hAnsi="宋体" w:cs="Times New Roman" w:hint="eastAsia"/>
          <w:noProof/>
          <w:color w:val="auto"/>
          <w:sz w:val="21"/>
          <w:szCs w:val="21"/>
        </w:rPr>
        <w:t>次/</w:t>
      </w:r>
      <w:r w:rsidR="004D4032" w:rsidRPr="00A70646">
        <w:rPr>
          <w:rFonts w:hAnsi="宋体" w:cs="Times New Roman" w:hint="eastAsia"/>
          <w:noProof/>
          <w:color w:val="auto"/>
          <w:sz w:val="21"/>
          <w:szCs w:val="21"/>
        </w:rPr>
        <w:t>h</w:t>
      </w:r>
      <w:r w:rsidRPr="00A70646">
        <w:rPr>
          <w:rFonts w:hAnsi="宋体" w:cs="Times New Roman" w:hint="eastAsia"/>
          <w:noProof/>
          <w:color w:val="auto"/>
          <w:sz w:val="21"/>
          <w:szCs w:val="21"/>
        </w:rPr>
        <w:t>。</w:t>
      </w:r>
    </w:p>
    <w:p w14:paraId="560C932B" w14:textId="77777777" w:rsidR="0070656E" w:rsidRPr="002E0D36" w:rsidRDefault="0070656E" w:rsidP="0070656E">
      <w:pPr>
        <w:pStyle w:val="Default"/>
        <w:ind w:firstLineChars="200" w:firstLine="420"/>
        <w:jc w:val="both"/>
        <w:rPr>
          <w:rFonts w:hAnsi="宋体" w:hint="eastAsia"/>
          <w:color w:val="auto"/>
          <w:sz w:val="21"/>
          <w:szCs w:val="21"/>
        </w:rPr>
      </w:pPr>
      <w:r w:rsidRPr="00A70646">
        <w:rPr>
          <w:rFonts w:hAnsi="宋体" w:cs="Times New Roman"/>
          <w:noProof/>
          <w:color w:val="auto"/>
          <w:sz w:val="21"/>
          <w:szCs w:val="21"/>
        </w:rPr>
        <w:t xml:space="preserve">b) </w:t>
      </w:r>
      <w:r w:rsidRPr="00A70646">
        <w:rPr>
          <w:rFonts w:hAnsi="宋体" w:cs="Times New Roman" w:hint="eastAsia"/>
          <w:noProof/>
          <w:color w:val="auto"/>
          <w:sz w:val="21"/>
          <w:szCs w:val="21"/>
        </w:rPr>
        <w:t>连接器和相应的测试板或者对</w:t>
      </w:r>
      <w:r w:rsidRPr="002E0D36">
        <w:rPr>
          <w:rFonts w:hAnsi="宋体" w:hint="eastAsia"/>
          <w:color w:val="auto"/>
          <w:sz w:val="21"/>
          <w:szCs w:val="21"/>
        </w:rPr>
        <w:t>应的插头连接器对插。</w:t>
      </w:r>
    </w:p>
    <w:p w14:paraId="3B76B84E" w14:textId="77777777" w:rsidR="006836DA" w:rsidRPr="002E0D36" w:rsidRDefault="006836DA" w:rsidP="003A33D7">
      <w:pPr>
        <w:pStyle w:val="a7"/>
        <w:spacing w:before="156" w:after="156"/>
        <w:ind w:left="0"/>
      </w:pPr>
      <w:r w:rsidRPr="002E0D36">
        <w:rPr>
          <w:rFonts w:hint="eastAsia"/>
        </w:rPr>
        <w:t>啮合力和分离力</w:t>
      </w:r>
    </w:p>
    <w:p w14:paraId="54896073" w14:textId="77777777" w:rsidR="006836DA" w:rsidRPr="002E0D36" w:rsidRDefault="006836DA" w:rsidP="003A33D7">
      <w:pPr>
        <w:pStyle w:val="aff8"/>
      </w:pPr>
      <w:r w:rsidRPr="002E0D36">
        <w:rPr>
          <w:rFonts w:hAnsi="宋体" w:hint="eastAsia"/>
          <w:szCs w:val="21"/>
        </w:rPr>
        <w:t>按</w:t>
      </w:r>
      <w:r w:rsidRPr="002E0D36">
        <w:rPr>
          <w:rFonts w:hAnsi="宋体"/>
          <w:szCs w:val="21"/>
        </w:rPr>
        <w:t>GB/T</w:t>
      </w:r>
      <w:r w:rsidR="009534EA" w:rsidRPr="002E0D36">
        <w:rPr>
          <w:rFonts w:hAnsi="宋体"/>
          <w:szCs w:val="21"/>
        </w:rPr>
        <w:t xml:space="preserve"> </w:t>
      </w:r>
      <w:r w:rsidRPr="002E0D36">
        <w:rPr>
          <w:rFonts w:hAnsi="宋体"/>
          <w:szCs w:val="21"/>
        </w:rPr>
        <w:t>5095.7-1997中试验13</w:t>
      </w:r>
      <w:r w:rsidR="0070656E" w:rsidRPr="002E0D36">
        <w:rPr>
          <w:rFonts w:hAnsi="宋体" w:hint="eastAsia"/>
          <w:szCs w:val="21"/>
        </w:rPr>
        <w:t>a</w:t>
      </w:r>
      <w:r w:rsidRPr="002E0D36">
        <w:rPr>
          <w:rFonts w:hAnsi="宋体" w:hint="eastAsia"/>
          <w:szCs w:val="21"/>
        </w:rPr>
        <w:t>规定执行，并采用下列细则</w:t>
      </w:r>
      <w:r w:rsidRPr="002E0D36">
        <w:rPr>
          <w:rFonts w:hint="eastAsia"/>
        </w:rPr>
        <w:t>：</w:t>
      </w:r>
    </w:p>
    <w:p w14:paraId="35460CFF" w14:textId="2B1A141F" w:rsidR="006836DA" w:rsidRPr="002E0D36" w:rsidRDefault="006836DA" w:rsidP="003A33D7">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测试速度：</w:t>
      </w:r>
      <w:r w:rsidR="0077683E" w:rsidRPr="002E0D36">
        <w:rPr>
          <w:rFonts w:hAnsi="宋体" w:hint="eastAsia"/>
          <w:color w:val="auto"/>
          <w:sz w:val="21"/>
          <w:szCs w:val="21"/>
        </w:rPr>
        <w:t>(</w:t>
      </w:r>
      <w:r w:rsidRPr="002E0D36">
        <w:rPr>
          <w:rFonts w:hAnsi="宋体"/>
          <w:color w:val="auto"/>
          <w:sz w:val="21"/>
          <w:szCs w:val="21"/>
        </w:rPr>
        <w:t>25.4±3</w:t>
      </w:r>
      <w:r w:rsidR="0077683E" w:rsidRPr="002E0D36">
        <w:rPr>
          <w:rFonts w:hAnsi="宋体"/>
          <w:color w:val="auto"/>
          <w:sz w:val="21"/>
          <w:szCs w:val="21"/>
        </w:rPr>
        <w:t>）</w:t>
      </w:r>
      <w:r w:rsidRPr="002E0D36">
        <w:rPr>
          <w:rFonts w:hAnsi="宋体" w:hint="eastAsia"/>
          <w:color w:val="auto"/>
          <w:sz w:val="21"/>
          <w:szCs w:val="21"/>
        </w:rPr>
        <w:t xml:space="preserve"> </w:t>
      </w:r>
      <w:r w:rsidRPr="002E0D36">
        <w:rPr>
          <w:rFonts w:hAnsi="宋体"/>
          <w:color w:val="auto"/>
          <w:sz w:val="21"/>
          <w:szCs w:val="21"/>
        </w:rPr>
        <w:t>mm</w:t>
      </w:r>
      <w:r w:rsidRPr="002E0D36">
        <w:rPr>
          <w:rFonts w:hAnsi="宋体" w:hint="eastAsia"/>
          <w:color w:val="auto"/>
          <w:sz w:val="21"/>
          <w:szCs w:val="21"/>
        </w:rPr>
        <w:t>/m</w:t>
      </w:r>
      <w:r w:rsidRPr="002E0D36">
        <w:rPr>
          <w:rFonts w:hAnsi="宋体"/>
          <w:color w:val="auto"/>
          <w:sz w:val="21"/>
          <w:szCs w:val="21"/>
        </w:rPr>
        <w:t>in</w:t>
      </w:r>
      <w:r w:rsidRPr="002E0D36">
        <w:rPr>
          <w:rFonts w:hAnsi="宋体" w:hint="eastAsia"/>
          <w:color w:val="auto"/>
          <w:sz w:val="21"/>
          <w:szCs w:val="21"/>
        </w:rPr>
        <w:t>；</w:t>
      </w:r>
    </w:p>
    <w:p w14:paraId="5B6D57B8" w14:textId="1CAEAEB0" w:rsidR="006836DA" w:rsidRPr="002E0D36" w:rsidRDefault="006836DA" w:rsidP="003A33D7">
      <w:pPr>
        <w:pStyle w:val="Default"/>
        <w:ind w:firstLineChars="200" w:firstLine="420"/>
        <w:jc w:val="both"/>
        <w:rPr>
          <w:rFonts w:hAnsi="宋体" w:hint="eastAsia"/>
          <w:color w:val="auto"/>
          <w:sz w:val="21"/>
          <w:szCs w:val="21"/>
        </w:rPr>
      </w:pPr>
      <w:r w:rsidRPr="002E0D36">
        <w:rPr>
          <w:rFonts w:hAnsi="宋体"/>
          <w:color w:val="auto"/>
          <w:sz w:val="21"/>
          <w:szCs w:val="21"/>
        </w:rPr>
        <w:t xml:space="preserve">b) </w:t>
      </w:r>
      <w:r w:rsidRPr="002E0D36">
        <w:rPr>
          <w:rFonts w:hAnsi="宋体" w:hint="eastAsia"/>
          <w:color w:val="auto"/>
          <w:sz w:val="21"/>
          <w:szCs w:val="21"/>
        </w:rPr>
        <w:t>连接器插座和相对应的线端连接器进行测试时应去除线端连接器的锁扣。</w:t>
      </w:r>
    </w:p>
    <w:p w14:paraId="0CCB19D2" w14:textId="3A26E236" w:rsidR="006836DA" w:rsidRPr="002E0D36" w:rsidRDefault="006836DA" w:rsidP="00EF78B5">
      <w:pPr>
        <w:pStyle w:val="a7"/>
        <w:spacing w:before="156" w:after="156"/>
        <w:ind w:left="0"/>
      </w:pPr>
      <w:r w:rsidRPr="002E0D36">
        <w:rPr>
          <w:rFonts w:hint="eastAsia"/>
        </w:rPr>
        <w:t>接触件固定性</w:t>
      </w:r>
      <w:r w:rsidR="00024342" w:rsidRPr="002E0D36">
        <w:rPr>
          <w:rFonts w:hint="eastAsia"/>
        </w:rPr>
        <w:t>（仅适用于连接器插座端）</w:t>
      </w:r>
    </w:p>
    <w:p w14:paraId="66AA36F2" w14:textId="25175C40" w:rsidR="006836DA" w:rsidRPr="002E0D36" w:rsidRDefault="006836DA" w:rsidP="00EF78B5">
      <w:pPr>
        <w:pStyle w:val="aff8"/>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5095.8-1997</w:t>
      </w:r>
      <w:r w:rsidRPr="002E0D36">
        <w:rPr>
          <w:rFonts w:hAnsi="宋体" w:hint="eastAsia"/>
          <w:szCs w:val="21"/>
        </w:rPr>
        <w:t>中试验15a规定执行，并采用下列细则</w:t>
      </w:r>
      <w:r w:rsidRPr="002E0D36">
        <w:rPr>
          <w:rFonts w:hint="eastAsia"/>
        </w:rPr>
        <w:t>：</w:t>
      </w:r>
    </w:p>
    <w:p w14:paraId="2B0AE1D1" w14:textId="6039E8B7" w:rsidR="006836DA" w:rsidRPr="002E0D36" w:rsidRDefault="006836DA" w:rsidP="00EF78B5">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测试速度：</w:t>
      </w:r>
      <w:r w:rsidR="0077683E" w:rsidRPr="002E0D36">
        <w:rPr>
          <w:rFonts w:hAnsi="宋体" w:hint="eastAsia"/>
          <w:color w:val="auto"/>
          <w:sz w:val="21"/>
          <w:szCs w:val="21"/>
        </w:rPr>
        <w:t>(</w:t>
      </w:r>
      <w:r w:rsidRPr="002E0D36">
        <w:rPr>
          <w:rFonts w:hAnsi="宋体"/>
          <w:color w:val="auto"/>
          <w:sz w:val="21"/>
          <w:szCs w:val="21"/>
        </w:rPr>
        <w:t>25.4±3</w:t>
      </w:r>
      <w:r w:rsidR="0077683E" w:rsidRPr="002E0D36">
        <w:rPr>
          <w:rFonts w:hAnsi="宋体"/>
          <w:color w:val="auto"/>
          <w:sz w:val="21"/>
          <w:szCs w:val="21"/>
        </w:rPr>
        <w:t>)</w:t>
      </w:r>
      <w:r w:rsidRPr="002E0D36">
        <w:rPr>
          <w:rFonts w:hAnsi="宋体" w:hint="eastAsia"/>
          <w:color w:val="auto"/>
          <w:sz w:val="21"/>
          <w:szCs w:val="21"/>
        </w:rPr>
        <w:t xml:space="preserve"> </w:t>
      </w:r>
      <w:r w:rsidRPr="002E0D36">
        <w:rPr>
          <w:rFonts w:hAnsi="宋体"/>
          <w:color w:val="auto"/>
          <w:sz w:val="21"/>
          <w:szCs w:val="21"/>
        </w:rPr>
        <w:t>mm</w:t>
      </w:r>
      <w:r w:rsidRPr="002E0D36">
        <w:rPr>
          <w:rFonts w:hAnsi="宋体" w:hint="eastAsia"/>
          <w:color w:val="auto"/>
          <w:sz w:val="21"/>
          <w:szCs w:val="21"/>
        </w:rPr>
        <w:t>/m</w:t>
      </w:r>
      <w:r w:rsidRPr="002E0D36">
        <w:rPr>
          <w:rFonts w:hAnsi="宋体"/>
          <w:color w:val="auto"/>
          <w:sz w:val="21"/>
          <w:szCs w:val="21"/>
        </w:rPr>
        <w:t>in</w:t>
      </w:r>
      <w:r w:rsidR="00205C09" w:rsidRPr="002E0D36">
        <w:rPr>
          <w:rFonts w:hAnsi="宋体" w:hint="eastAsia"/>
          <w:color w:val="auto"/>
          <w:sz w:val="21"/>
          <w:szCs w:val="21"/>
        </w:rPr>
        <w:t>；</w:t>
      </w:r>
    </w:p>
    <w:p w14:paraId="5B85EB16" w14:textId="20E433D3" w:rsidR="00205C09" w:rsidRPr="002E0D36" w:rsidRDefault="00205C09" w:rsidP="00EF78B5">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Pr="002E0D36">
        <w:rPr>
          <w:rFonts w:hAnsi="宋体" w:hint="eastAsia"/>
          <w:color w:val="auto"/>
          <w:sz w:val="21"/>
          <w:szCs w:val="21"/>
        </w:rPr>
        <w:t>加力点：接触件的焊接位置轴向；</w:t>
      </w:r>
    </w:p>
    <w:p w14:paraId="3B9894DE" w14:textId="0A9DA265" w:rsidR="00205C09" w:rsidRPr="002E0D36" w:rsidRDefault="00205C09" w:rsidP="00EF78B5">
      <w:pPr>
        <w:pStyle w:val="Default"/>
        <w:ind w:firstLineChars="200" w:firstLine="420"/>
        <w:jc w:val="both"/>
        <w:rPr>
          <w:rFonts w:hAnsi="宋体" w:hint="eastAsia"/>
          <w:color w:val="auto"/>
          <w:sz w:val="21"/>
          <w:szCs w:val="21"/>
        </w:rPr>
      </w:pPr>
      <w:r w:rsidRPr="002E0D36">
        <w:rPr>
          <w:rFonts w:hAnsi="宋体" w:hint="eastAsia"/>
          <w:color w:val="auto"/>
          <w:sz w:val="21"/>
          <w:szCs w:val="21"/>
        </w:rPr>
        <w:t>c</w:t>
      </w:r>
      <w:r w:rsidRPr="002E0D36">
        <w:rPr>
          <w:rFonts w:hAnsi="宋体"/>
          <w:color w:val="auto"/>
          <w:sz w:val="21"/>
          <w:szCs w:val="21"/>
        </w:rPr>
        <w:t xml:space="preserve">) </w:t>
      </w:r>
      <w:r w:rsidRPr="002E0D36">
        <w:rPr>
          <w:rFonts w:hAnsi="宋体" w:hint="eastAsia"/>
          <w:color w:val="auto"/>
          <w:sz w:val="21"/>
          <w:szCs w:val="21"/>
        </w:rPr>
        <w:t>允许的位移量：拉脱出绝缘安装板。</w:t>
      </w:r>
    </w:p>
    <w:p w14:paraId="6793D55F" w14:textId="507B6346" w:rsidR="006836DA" w:rsidRPr="002E0D36" w:rsidRDefault="006836DA" w:rsidP="003D55FA">
      <w:pPr>
        <w:pStyle w:val="a7"/>
        <w:spacing w:before="156" w:after="156"/>
        <w:ind w:left="0"/>
      </w:pPr>
      <w:r w:rsidRPr="002E0D36">
        <w:rPr>
          <w:rFonts w:hint="eastAsia"/>
        </w:rPr>
        <w:t>锁扣固定性</w:t>
      </w:r>
      <w:r w:rsidR="00024342" w:rsidRPr="002E0D36">
        <w:rPr>
          <w:rFonts w:hint="eastAsia"/>
        </w:rPr>
        <w:t>（仅适用于连接器插头端）</w:t>
      </w:r>
    </w:p>
    <w:p w14:paraId="2D6D9DB7" w14:textId="77777777" w:rsidR="006836DA" w:rsidRPr="002E0D36" w:rsidRDefault="006836DA" w:rsidP="003D55FA">
      <w:pPr>
        <w:pStyle w:val="aff8"/>
        <w:rPr>
          <w:rFonts w:hAnsi="宋体" w:hint="eastAsia"/>
          <w:szCs w:val="21"/>
        </w:rPr>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5095.8-1997</w:t>
      </w:r>
      <w:r w:rsidRPr="002E0D36">
        <w:rPr>
          <w:rFonts w:hAnsi="宋体" w:hint="eastAsia"/>
          <w:szCs w:val="21"/>
        </w:rPr>
        <w:t>中试验15a规定执行，并采用下列细则：</w:t>
      </w:r>
    </w:p>
    <w:p w14:paraId="61484727" w14:textId="75880A47" w:rsidR="006836DA" w:rsidRPr="002E0D36" w:rsidRDefault="006836DA" w:rsidP="000A5086">
      <w:pPr>
        <w:pStyle w:val="aff8"/>
        <w:rPr>
          <w:rFonts w:hAnsi="宋体" w:hint="eastAsia"/>
          <w:szCs w:val="21"/>
        </w:rPr>
      </w:pPr>
      <w:r w:rsidRPr="002E0D36">
        <w:rPr>
          <w:rFonts w:hAnsi="宋体" w:hint="eastAsia"/>
          <w:szCs w:val="21"/>
        </w:rPr>
        <w:t>a</w:t>
      </w:r>
      <w:r w:rsidRPr="002E0D36">
        <w:rPr>
          <w:rFonts w:hAnsi="宋体"/>
          <w:szCs w:val="21"/>
        </w:rPr>
        <w:t xml:space="preserve">) </w:t>
      </w:r>
      <w:r w:rsidRPr="002E0D36">
        <w:rPr>
          <w:rFonts w:hAnsi="宋体" w:hint="eastAsia"/>
          <w:szCs w:val="21"/>
        </w:rPr>
        <w:t>测试速度：</w:t>
      </w:r>
      <w:r w:rsidR="0077683E" w:rsidRPr="002E0D36">
        <w:rPr>
          <w:rFonts w:hAnsi="宋体" w:hint="eastAsia"/>
          <w:szCs w:val="21"/>
        </w:rPr>
        <w:t>(</w:t>
      </w:r>
      <w:r w:rsidRPr="002E0D36">
        <w:rPr>
          <w:rFonts w:hAnsi="宋体"/>
          <w:szCs w:val="21"/>
        </w:rPr>
        <w:t>25.4±3</w:t>
      </w:r>
      <w:r w:rsidR="0077683E" w:rsidRPr="002E0D36">
        <w:rPr>
          <w:rFonts w:hAnsi="宋体"/>
          <w:szCs w:val="21"/>
        </w:rPr>
        <w:t>)</w:t>
      </w:r>
      <w:r w:rsidRPr="002E0D36">
        <w:rPr>
          <w:rFonts w:hAnsi="宋体" w:hint="eastAsia"/>
          <w:szCs w:val="21"/>
        </w:rPr>
        <w:t xml:space="preserve"> </w:t>
      </w:r>
      <w:r w:rsidRPr="002E0D36">
        <w:rPr>
          <w:rFonts w:hAnsi="宋体"/>
          <w:szCs w:val="21"/>
        </w:rPr>
        <w:t>mm</w:t>
      </w:r>
      <w:r w:rsidRPr="002E0D36">
        <w:rPr>
          <w:rFonts w:hAnsi="宋体" w:hint="eastAsia"/>
          <w:szCs w:val="21"/>
        </w:rPr>
        <w:t>/m</w:t>
      </w:r>
      <w:r w:rsidRPr="002E0D36">
        <w:rPr>
          <w:rFonts w:hAnsi="宋体"/>
          <w:szCs w:val="21"/>
        </w:rPr>
        <w:t>in</w:t>
      </w:r>
      <w:r w:rsidR="00205C09" w:rsidRPr="002E0D36">
        <w:rPr>
          <w:rFonts w:hAnsi="宋体" w:hint="eastAsia"/>
          <w:szCs w:val="21"/>
        </w:rPr>
        <w:t>；</w:t>
      </w:r>
    </w:p>
    <w:p w14:paraId="2CDE7C8F" w14:textId="440A1E04" w:rsidR="00205C09" w:rsidRPr="002E0D36" w:rsidRDefault="00205C09" w:rsidP="00205C09">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Pr="002E0D36">
        <w:rPr>
          <w:rFonts w:hAnsi="宋体" w:hint="eastAsia"/>
          <w:color w:val="auto"/>
          <w:sz w:val="21"/>
          <w:szCs w:val="21"/>
        </w:rPr>
        <w:t>加力点：锁扣拉带位置；</w:t>
      </w:r>
    </w:p>
    <w:p w14:paraId="6E5D482C" w14:textId="57ACA585" w:rsidR="00205C09" w:rsidRPr="002E0D36" w:rsidRDefault="00205C09" w:rsidP="00205C09">
      <w:pPr>
        <w:pStyle w:val="Default"/>
        <w:ind w:firstLineChars="200" w:firstLine="420"/>
        <w:jc w:val="both"/>
        <w:rPr>
          <w:rFonts w:hAnsi="宋体" w:hint="eastAsia"/>
          <w:color w:val="auto"/>
          <w:szCs w:val="21"/>
        </w:rPr>
      </w:pPr>
      <w:r w:rsidRPr="002E0D36">
        <w:rPr>
          <w:rFonts w:hAnsi="宋体" w:hint="eastAsia"/>
          <w:color w:val="auto"/>
          <w:sz w:val="21"/>
          <w:szCs w:val="21"/>
        </w:rPr>
        <w:t>c</w:t>
      </w:r>
      <w:r w:rsidRPr="002E0D36">
        <w:rPr>
          <w:rFonts w:hAnsi="宋体"/>
          <w:color w:val="auto"/>
          <w:sz w:val="21"/>
          <w:szCs w:val="21"/>
        </w:rPr>
        <w:t xml:space="preserve">) </w:t>
      </w:r>
      <w:r w:rsidRPr="002E0D36">
        <w:rPr>
          <w:rFonts w:hAnsi="宋体" w:hint="eastAsia"/>
          <w:color w:val="auto"/>
          <w:sz w:val="21"/>
          <w:szCs w:val="21"/>
        </w:rPr>
        <w:t>允许的位移量：拉脱出绝缘安装板。</w:t>
      </w:r>
    </w:p>
    <w:p w14:paraId="0BA6B21B" w14:textId="6DF67C86" w:rsidR="006836DA" w:rsidRPr="002E0D36" w:rsidRDefault="006836DA" w:rsidP="007E5FD7">
      <w:pPr>
        <w:pStyle w:val="a7"/>
        <w:spacing w:before="156" w:after="156"/>
        <w:ind w:left="0"/>
      </w:pPr>
      <w:r w:rsidRPr="002E0D36">
        <w:rPr>
          <w:rFonts w:hint="eastAsia"/>
        </w:rPr>
        <w:t>电缆拉脱</w:t>
      </w:r>
      <w:r w:rsidR="00024342" w:rsidRPr="002E0D36">
        <w:rPr>
          <w:rFonts w:hint="eastAsia"/>
        </w:rPr>
        <w:t>（仅适用于带铁壳连接器插座和连接器插头配合测试）</w:t>
      </w:r>
    </w:p>
    <w:p w14:paraId="150B5B80" w14:textId="6DC0B0AA" w:rsidR="006836DA" w:rsidRPr="00A70646" w:rsidRDefault="006836DA" w:rsidP="00300BF2">
      <w:pPr>
        <w:pStyle w:val="Default"/>
        <w:ind w:firstLineChars="200" w:firstLine="420"/>
        <w:jc w:val="both"/>
        <w:rPr>
          <w:rFonts w:hAnsi="宋体" w:hint="eastAsia"/>
          <w:color w:val="auto"/>
          <w:sz w:val="21"/>
          <w:szCs w:val="21"/>
        </w:rPr>
      </w:pPr>
      <w:r w:rsidRPr="00A70646">
        <w:rPr>
          <w:rFonts w:hAnsi="宋体" w:hint="eastAsia"/>
          <w:color w:val="auto"/>
          <w:sz w:val="21"/>
          <w:szCs w:val="21"/>
        </w:rPr>
        <w:t>按</w:t>
      </w:r>
      <w:r w:rsidR="00300BF2" w:rsidRPr="00A70646">
        <w:rPr>
          <w:rStyle w:val="longtext"/>
          <w:rFonts w:hAnsi="宋体"/>
          <w:color w:val="auto"/>
          <w:sz w:val="21"/>
        </w:rPr>
        <w:t>GB/T 2423.60-2008</w:t>
      </w:r>
      <w:r w:rsidR="00300BF2" w:rsidRPr="00A70646">
        <w:rPr>
          <w:rFonts w:hAnsi="宋体" w:hint="eastAsia"/>
          <w:color w:val="auto"/>
          <w:sz w:val="21"/>
          <w:szCs w:val="21"/>
        </w:rPr>
        <w:t>中的试验U执行，</w:t>
      </w:r>
      <w:r w:rsidRPr="00A70646">
        <w:rPr>
          <w:rFonts w:hAnsi="宋体" w:hint="eastAsia"/>
          <w:color w:val="auto"/>
          <w:sz w:val="21"/>
          <w:szCs w:val="21"/>
        </w:rPr>
        <w:t>并采用下列细则：</w:t>
      </w:r>
    </w:p>
    <w:p w14:paraId="6FC1FEFC" w14:textId="1651316F" w:rsidR="006836DA" w:rsidRPr="002E0D36" w:rsidRDefault="006836DA" w:rsidP="00E876C7">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w:t>
      </w:r>
      <w:r w:rsidR="00CB2C13" w:rsidRPr="002E0D36">
        <w:rPr>
          <w:rFonts w:hAnsi="宋体"/>
          <w:color w:val="auto"/>
          <w:sz w:val="21"/>
          <w:szCs w:val="21"/>
        </w:rPr>
        <w:t xml:space="preserve"> </w:t>
      </w:r>
      <w:r w:rsidRPr="002E0D36">
        <w:rPr>
          <w:rFonts w:hAnsi="宋体" w:hint="eastAsia"/>
          <w:color w:val="auto"/>
          <w:sz w:val="21"/>
          <w:szCs w:val="21"/>
        </w:rPr>
        <w:t>将插座连接器焊接在印制板上，并将印制板固定在固定夹具上；</w:t>
      </w:r>
    </w:p>
    <w:p w14:paraId="00600050" w14:textId="77777777" w:rsidR="006836DA" w:rsidRPr="002E0D36" w:rsidRDefault="006836DA" w:rsidP="00E876C7">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00CB2C13" w:rsidRPr="002E0D36">
        <w:rPr>
          <w:rFonts w:hAnsi="宋体" w:hint="eastAsia"/>
          <w:color w:val="auto"/>
          <w:sz w:val="21"/>
          <w:szCs w:val="21"/>
        </w:rPr>
        <w:t>插头插座互配之后按图1</w:t>
      </w:r>
      <w:r w:rsidR="00E04D39" w:rsidRPr="002E0D36">
        <w:rPr>
          <w:rFonts w:hAnsi="宋体" w:hint="eastAsia"/>
          <w:color w:val="auto"/>
          <w:sz w:val="21"/>
          <w:szCs w:val="21"/>
        </w:rPr>
        <w:t>和图2</w:t>
      </w:r>
      <w:r w:rsidR="00CB2C13" w:rsidRPr="002E0D36">
        <w:rPr>
          <w:rFonts w:hAnsi="宋体" w:hint="eastAsia"/>
          <w:color w:val="auto"/>
          <w:sz w:val="21"/>
          <w:szCs w:val="21"/>
        </w:rPr>
        <w:t>示意</w:t>
      </w:r>
      <w:r w:rsidRPr="002E0D36">
        <w:rPr>
          <w:rFonts w:hAnsi="宋体" w:hint="eastAsia"/>
          <w:color w:val="auto"/>
          <w:sz w:val="21"/>
          <w:szCs w:val="21"/>
        </w:rPr>
        <w:t>在导线上</w:t>
      </w:r>
      <w:r w:rsidR="00024342" w:rsidRPr="002E0D36">
        <w:rPr>
          <w:rFonts w:hAnsi="宋体" w:hint="eastAsia"/>
          <w:color w:val="auto"/>
          <w:sz w:val="21"/>
          <w:szCs w:val="21"/>
        </w:rPr>
        <w:t>或在绝缘安装板上</w:t>
      </w:r>
      <w:r w:rsidRPr="002E0D36">
        <w:rPr>
          <w:rFonts w:hAnsi="宋体" w:hint="eastAsia"/>
          <w:color w:val="auto"/>
          <w:sz w:val="21"/>
          <w:szCs w:val="21"/>
        </w:rPr>
        <w:t>施加</w:t>
      </w:r>
      <w:r w:rsidR="00024342" w:rsidRPr="002E0D36">
        <w:rPr>
          <w:rFonts w:hAnsi="宋体" w:hint="eastAsia"/>
          <w:color w:val="auto"/>
          <w:sz w:val="21"/>
          <w:szCs w:val="21"/>
        </w:rPr>
        <w:t>不同方向的</w:t>
      </w:r>
      <w:r w:rsidRPr="002E0D36">
        <w:rPr>
          <w:rFonts w:hAnsi="宋体" w:hint="eastAsia"/>
          <w:color w:val="auto"/>
          <w:sz w:val="21"/>
          <w:szCs w:val="21"/>
        </w:rPr>
        <w:t>力；</w:t>
      </w:r>
    </w:p>
    <w:p w14:paraId="7DF8ACCA" w14:textId="77777777" w:rsidR="006836DA" w:rsidRPr="002E0D36" w:rsidRDefault="006836DA" w:rsidP="00E876C7">
      <w:pPr>
        <w:pStyle w:val="Default"/>
        <w:ind w:firstLineChars="200" w:firstLine="420"/>
        <w:jc w:val="both"/>
        <w:rPr>
          <w:rFonts w:hAnsi="宋体" w:hint="eastAsia"/>
          <w:color w:val="auto"/>
          <w:sz w:val="21"/>
          <w:szCs w:val="21"/>
        </w:rPr>
      </w:pPr>
      <w:r w:rsidRPr="002E0D36">
        <w:rPr>
          <w:rFonts w:hAnsi="宋体"/>
          <w:color w:val="auto"/>
          <w:sz w:val="21"/>
          <w:szCs w:val="21"/>
        </w:rPr>
        <w:t>c)</w:t>
      </w:r>
      <w:r w:rsidRPr="002E0D36">
        <w:rPr>
          <w:rFonts w:hAnsi="宋体" w:hint="eastAsia"/>
          <w:color w:val="auto"/>
          <w:sz w:val="21"/>
          <w:szCs w:val="21"/>
        </w:rPr>
        <w:t xml:space="preserve"> </w:t>
      </w:r>
      <w:r w:rsidR="00024342" w:rsidRPr="002E0D36">
        <w:rPr>
          <w:rFonts w:hAnsi="宋体" w:hint="eastAsia"/>
          <w:color w:val="auto"/>
          <w:sz w:val="21"/>
          <w:szCs w:val="21"/>
        </w:rPr>
        <w:t>保持</w:t>
      </w:r>
      <w:r w:rsidRPr="002E0D36">
        <w:rPr>
          <w:rFonts w:hAnsi="宋体" w:hint="eastAsia"/>
          <w:color w:val="auto"/>
          <w:sz w:val="21"/>
          <w:szCs w:val="21"/>
        </w:rPr>
        <w:t>时间：</w:t>
      </w:r>
      <w:r w:rsidRPr="002E0D36">
        <w:rPr>
          <w:rFonts w:hAnsi="宋体"/>
          <w:color w:val="auto"/>
          <w:sz w:val="21"/>
          <w:szCs w:val="21"/>
        </w:rPr>
        <w:t xml:space="preserve">60 </w:t>
      </w:r>
      <w:r w:rsidRPr="002E0D36">
        <w:rPr>
          <w:rFonts w:hAnsi="宋体" w:hint="eastAsia"/>
          <w:color w:val="auto"/>
          <w:sz w:val="21"/>
          <w:szCs w:val="21"/>
        </w:rPr>
        <w:t>s</w:t>
      </w:r>
      <w:r w:rsidR="00024342" w:rsidRPr="002E0D36">
        <w:rPr>
          <w:rFonts w:hAnsi="宋体" w:hint="eastAsia"/>
          <w:color w:val="auto"/>
          <w:sz w:val="21"/>
          <w:szCs w:val="21"/>
        </w:rPr>
        <w:t>；</w:t>
      </w:r>
    </w:p>
    <w:p w14:paraId="4809B646" w14:textId="77777777" w:rsidR="00024342" w:rsidRPr="002E0D36" w:rsidRDefault="00024342" w:rsidP="00024342">
      <w:pPr>
        <w:pStyle w:val="Default"/>
        <w:ind w:firstLineChars="200" w:firstLine="420"/>
        <w:jc w:val="both"/>
        <w:rPr>
          <w:rFonts w:hAnsi="宋体" w:hint="eastAsia"/>
          <w:color w:val="auto"/>
          <w:sz w:val="21"/>
          <w:szCs w:val="21"/>
        </w:rPr>
      </w:pPr>
      <w:r w:rsidRPr="002E0D36">
        <w:rPr>
          <w:rFonts w:hAnsi="宋体" w:hint="eastAsia"/>
          <w:color w:val="auto"/>
          <w:sz w:val="21"/>
          <w:szCs w:val="21"/>
        </w:rPr>
        <w:t>d</w:t>
      </w:r>
      <w:r w:rsidRPr="002E0D36">
        <w:rPr>
          <w:rFonts w:hAnsi="宋体"/>
          <w:color w:val="auto"/>
          <w:sz w:val="21"/>
          <w:szCs w:val="21"/>
        </w:rPr>
        <w:t xml:space="preserve">) </w:t>
      </w:r>
      <w:r w:rsidRPr="002E0D36">
        <w:rPr>
          <w:rFonts w:hAnsi="宋体" w:hint="eastAsia"/>
          <w:color w:val="auto"/>
          <w:sz w:val="21"/>
          <w:szCs w:val="21"/>
        </w:rPr>
        <w:t>导线大小：3</w:t>
      </w:r>
      <w:r w:rsidRPr="002E0D36">
        <w:rPr>
          <w:rFonts w:hAnsi="宋体"/>
          <w:color w:val="auto"/>
          <w:sz w:val="21"/>
          <w:szCs w:val="21"/>
        </w:rPr>
        <w:t>0</w:t>
      </w:r>
      <w:r w:rsidR="003576EA" w:rsidRPr="002E0D36">
        <w:rPr>
          <w:rFonts w:hAnsi="宋体"/>
          <w:color w:val="auto"/>
          <w:sz w:val="21"/>
          <w:szCs w:val="21"/>
        </w:rPr>
        <w:t xml:space="preserve"> </w:t>
      </w:r>
      <w:r w:rsidRPr="002E0D36">
        <w:rPr>
          <w:rFonts w:hAnsi="宋体" w:hint="eastAsia"/>
          <w:color w:val="auto"/>
          <w:sz w:val="21"/>
          <w:szCs w:val="21"/>
        </w:rPr>
        <w:t>AWG；</w:t>
      </w:r>
    </w:p>
    <w:p w14:paraId="37A26B14" w14:textId="77777777" w:rsidR="00024342" w:rsidRPr="002E0D36" w:rsidRDefault="00024342" w:rsidP="00024342">
      <w:pPr>
        <w:pStyle w:val="Default"/>
        <w:ind w:firstLineChars="200" w:firstLine="420"/>
        <w:jc w:val="both"/>
        <w:rPr>
          <w:rFonts w:hAnsi="宋体" w:hint="eastAsia"/>
          <w:color w:val="auto"/>
          <w:sz w:val="21"/>
          <w:szCs w:val="21"/>
        </w:rPr>
      </w:pPr>
      <w:r w:rsidRPr="002E0D36">
        <w:rPr>
          <w:rFonts w:hAnsi="宋体" w:hint="eastAsia"/>
          <w:color w:val="auto"/>
          <w:sz w:val="21"/>
          <w:szCs w:val="21"/>
        </w:rPr>
        <w:t>e</w:t>
      </w:r>
      <w:r w:rsidRPr="002E0D36">
        <w:rPr>
          <w:rFonts w:hAnsi="宋体"/>
          <w:color w:val="auto"/>
          <w:sz w:val="21"/>
          <w:szCs w:val="21"/>
        </w:rPr>
        <w:t xml:space="preserve">) </w:t>
      </w:r>
      <w:r w:rsidRPr="002E0D36">
        <w:rPr>
          <w:rFonts w:hAnsi="宋体" w:hint="eastAsia"/>
          <w:color w:val="auto"/>
          <w:sz w:val="21"/>
          <w:szCs w:val="21"/>
        </w:rPr>
        <w:t>导线长度：3</w:t>
      </w:r>
      <w:r w:rsidRPr="002E0D36">
        <w:rPr>
          <w:rFonts w:hAnsi="宋体"/>
          <w:color w:val="auto"/>
          <w:sz w:val="21"/>
          <w:szCs w:val="21"/>
        </w:rPr>
        <w:t>00</w:t>
      </w:r>
      <w:r w:rsidRPr="002E0D36">
        <w:rPr>
          <w:rFonts w:hAnsi="宋体" w:hint="eastAsia"/>
          <w:color w:val="auto"/>
          <w:sz w:val="21"/>
          <w:szCs w:val="21"/>
        </w:rPr>
        <w:t xml:space="preserve"> </w:t>
      </w:r>
      <w:r w:rsidRPr="002E0D36">
        <w:rPr>
          <w:rFonts w:hAnsi="宋体"/>
          <w:color w:val="auto"/>
          <w:sz w:val="21"/>
          <w:szCs w:val="21"/>
        </w:rPr>
        <w:t>mm±50</w:t>
      </w:r>
      <w:r w:rsidRPr="002E0D36">
        <w:rPr>
          <w:rFonts w:hAnsi="宋体" w:hint="eastAsia"/>
          <w:color w:val="auto"/>
          <w:sz w:val="21"/>
          <w:szCs w:val="21"/>
        </w:rPr>
        <w:t xml:space="preserve"> </w:t>
      </w:r>
      <w:r w:rsidRPr="002E0D36">
        <w:rPr>
          <w:rFonts w:hAnsi="宋体"/>
          <w:color w:val="auto"/>
          <w:sz w:val="21"/>
          <w:szCs w:val="21"/>
        </w:rPr>
        <w:t>mm</w:t>
      </w:r>
      <w:r w:rsidR="00DE206A" w:rsidRPr="002E0D36">
        <w:rPr>
          <w:rFonts w:hAnsi="宋体" w:hint="eastAsia"/>
          <w:color w:val="auto"/>
          <w:sz w:val="21"/>
          <w:szCs w:val="21"/>
        </w:rPr>
        <w:t>；</w:t>
      </w:r>
    </w:p>
    <w:p w14:paraId="6CF2BB53" w14:textId="77777777" w:rsidR="00DE206A" w:rsidRPr="002E0D36" w:rsidRDefault="00DE206A" w:rsidP="00024342">
      <w:pPr>
        <w:pStyle w:val="Default"/>
        <w:ind w:firstLineChars="200" w:firstLine="420"/>
        <w:jc w:val="both"/>
        <w:rPr>
          <w:rFonts w:hAnsi="宋体" w:hint="eastAsia"/>
          <w:color w:val="auto"/>
          <w:sz w:val="21"/>
          <w:szCs w:val="21"/>
        </w:rPr>
      </w:pPr>
      <w:r w:rsidRPr="002E0D36">
        <w:rPr>
          <w:rFonts w:hAnsi="宋体" w:hint="eastAsia"/>
          <w:color w:val="auto"/>
          <w:sz w:val="21"/>
          <w:szCs w:val="21"/>
        </w:rPr>
        <w:t>f</w:t>
      </w:r>
      <w:r w:rsidRPr="002E0D36">
        <w:rPr>
          <w:rFonts w:hAnsi="宋体"/>
          <w:color w:val="auto"/>
          <w:sz w:val="21"/>
          <w:szCs w:val="21"/>
        </w:rPr>
        <w:t xml:space="preserve">) </w:t>
      </w:r>
      <w:r w:rsidRPr="002E0D36">
        <w:rPr>
          <w:rFonts w:hAnsi="宋体" w:hint="eastAsia"/>
          <w:color w:val="auto"/>
          <w:sz w:val="21"/>
          <w:szCs w:val="21"/>
        </w:rPr>
        <w:t>测试电流：100</w:t>
      </w:r>
      <w:r w:rsidRPr="002E0D36">
        <w:rPr>
          <w:rFonts w:hAnsi="宋体"/>
          <w:color w:val="auto"/>
          <w:sz w:val="21"/>
          <w:szCs w:val="21"/>
        </w:rPr>
        <w:t xml:space="preserve"> mA</w:t>
      </w:r>
      <w:r w:rsidRPr="002E0D36">
        <w:rPr>
          <w:rFonts w:hAnsi="宋体" w:hint="eastAsia"/>
          <w:color w:val="auto"/>
          <w:sz w:val="21"/>
          <w:szCs w:val="21"/>
        </w:rPr>
        <w:t>。</w:t>
      </w:r>
    </w:p>
    <w:p w14:paraId="37094FEC" w14:textId="77777777" w:rsidR="00003431" w:rsidRPr="002E0D36" w:rsidRDefault="00003431" w:rsidP="00024342">
      <w:pPr>
        <w:pStyle w:val="Default"/>
        <w:ind w:firstLineChars="200" w:firstLine="360"/>
        <w:jc w:val="both"/>
        <w:rPr>
          <w:rFonts w:hAnsi="宋体" w:hint="eastAsia"/>
          <w:color w:val="auto"/>
          <w:sz w:val="18"/>
          <w:szCs w:val="18"/>
        </w:rPr>
      </w:pPr>
    </w:p>
    <w:p w14:paraId="7B4BD271" w14:textId="77777777" w:rsidR="00003431" w:rsidRPr="002E0D36" w:rsidRDefault="00812AAE" w:rsidP="00003431">
      <w:pPr>
        <w:jc w:val="center"/>
        <w:rPr>
          <w:rFonts w:hint="eastAsia"/>
        </w:rPr>
      </w:pPr>
      <w:r w:rsidRPr="002E0D36">
        <w:rPr>
          <w:noProof/>
        </w:rPr>
        <w:lastRenderedPageBreak/>
        <w:drawing>
          <wp:inline distT="0" distB="0" distL="0" distR="0" wp14:anchorId="32534956" wp14:editId="294989AE">
            <wp:extent cx="3357245" cy="2886710"/>
            <wp:effectExtent l="0" t="0" r="0" b="0"/>
            <wp:docPr id="2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7245" cy="2886710"/>
                    </a:xfrm>
                    <a:prstGeom prst="rect">
                      <a:avLst/>
                    </a:prstGeom>
                    <a:noFill/>
                    <a:ln>
                      <a:noFill/>
                    </a:ln>
                  </pic:spPr>
                </pic:pic>
              </a:graphicData>
            </a:graphic>
          </wp:inline>
        </w:drawing>
      </w:r>
    </w:p>
    <w:p w14:paraId="26D544B8" w14:textId="77777777" w:rsidR="00003431" w:rsidRPr="002E0D36" w:rsidRDefault="00003431" w:rsidP="00003431">
      <w:pPr>
        <w:spacing w:line="276" w:lineRule="auto"/>
        <w:ind w:firstLineChars="200" w:firstLine="480"/>
        <w:jc w:val="center"/>
        <w:rPr>
          <w:rFonts w:ascii="黑体" w:eastAsia="黑体" w:hint="eastAsia"/>
        </w:rPr>
      </w:pPr>
      <w:r w:rsidRPr="002E0D36">
        <w:rPr>
          <w:rFonts w:ascii="黑体" w:eastAsia="黑体" w:hint="eastAsia"/>
        </w:rPr>
        <w:t xml:space="preserve"> 图</w:t>
      </w:r>
      <w:r w:rsidR="008D5C8D" w:rsidRPr="002E0D36">
        <w:rPr>
          <w:rFonts w:ascii="黑体" w:eastAsia="黑体" w:hint="eastAsia"/>
        </w:rPr>
        <w:t>1</w:t>
      </w:r>
      <w:r w:rsidRPr="002E0D36">
        <w:rPr>
          <w:rFonts w:ascii="黑体" w:eastAsia="黑体" w:hint="eastAsia"/>
        </w:rPr>
        <w:t xml:space="preserve"> </w:t>
      </w:r>
      <w:r w:rsidR="00470E82" w:rsidRPr="002E0D36">
        <w:rPr>
          <w:rFonts w:ascii="黑体" w:eastAsia="黑体" w:hint="eastAsia"/>
        </w:rPr>
        <w:t>测试方向视图1</w:t>
      </w:r>
    </w:p>
    <w:p w14:paraId="5EBA107F" w14:textId="77777777" w:rsidR="00003431" w:rsidRPr="002E0D36" w:rsidRDefault="00003431" w:rsidP="00003431">
      <w:pPr>
        <w:spacing w:line="276" w:lineRule="auto"/>
        <w:ind w:firstLineChars="200" w:firstLine="480"/>
        <w:jc w:val="center"/>
        <w:rPr>
          <w:rFonts w:ascii="黑体" w:eastAsia="黑体" w:hint="eastAsia"/>
        </w:rPr>
      </w:pPr>
    </w:p>
    <w:p w14:paraId="2317C72F" w14:textId="77777777" w:rsidR="002C0DA4" w:rsidRPr="002E0D36" w:rsidRDefault="002C0DA4" w:rsidP="00003431">
      <w:pPr>
        <w:spacing w:line="276" w:lineRule="auto"/>
        <w:ind w:firstLineChars="200" w:firstLine="480"/>
        <w:jc w:val="center"/>
        <w:rPr>
          <w:rFonts w:ascii="黑体" w:eastAsia="黑体" w:hint="eastAsia"/>
        </w:rPr>
      </w:pPr>
    </w:p>
    <w:p w14:paraId="624110E4" w14:textId="77777777" w:rsidR="002C0DA4" w:rsidRPr="002E0D36" w:rsidRDefault="002C0DA4" w:rsidP="00003431">
      <w:pPr>
        <w:spacing w:line="276" w:lineRule="auto"/>
        <w:ind w:firstLineChars="200" w:firstLine="480"/>
        <w:jc w:val="center"/>
        <w:rPr>
          <w:rFonts w:ascii="黑体" w:eastAsia="黑体" w:hint="eastAsia"/>
        </w:rPr>
      </w:pPr>
    </w:p>
    <w:p w14:paraId="7531EB38" w14:textId="77777777" w:rsidR="00003431" w:rsidRPr="002E0D36" w:rsidRDefault="00812AAE" w:rsidP="002C0DA4">
      <w:pPr>
        <w:spacing w:line="276" w:lineRule="auto"/>
        <w:ind w:firstLineChars="59" w:firstLine="142"/>
        <w:jc w:val="center"/>
        <w:rPr>
          <w:rFonts w:ascii="黑体" w:eastAsia="黑体" w:hint="eastAsia"/>
        </w:rPr>
      </w:pPr>
      <w:r w:rsidRPr="002E0D36">
        <w:rPr>
          <w:noProof/>
        </w:rPr>
        <w:drawing>
          <wp:inline distT="0" distB="0" distL="0" distR="0" wp14:anchorId="3C1758EE" wp14:editId="7FA03051">
            <wp:extent cx="3239770" cy="2482215"/>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9770" cy="2482215"/>
                    </a:xfrm>
                    <a:prstGeom prst="rect">
                      <a:avLst/>
                    </a:prstGeom>
                    <a:noFill/>
                    <a:ln>
                      <a:noFill/>
                    </a:ln>
                  </pic:spPr>
                </pic:pic>
              </a:graphicData>
            </a:graphic>
          </wp:inline>
        </w:drawing>
      </w:r>
    </w:p>
    <w:p w14:paraId="1719AEDE" w14:textId="77777777" w:rsidR="00003431" w:rsidRPr="00A70646" w:rsidRDefault="00003431" w:rsidP="00003431">
      <w:pPr>
        <w:spacing w:line="276" w:lineRule="auto"/>
        <w:ind w:firstLineChars="200" w:firstLine="480"/>
        <w:jc w:val="center"/>
        <w:rPr>
          <w:rFonts w:ascii="黑体" w:eastAsia="黑体" w:hint="eastAsia"/>
        </w:rPr>
      </w:pPr>
      <w:r w:rsidRPr="00A70646">
        <w:rPr>
          <w:rFonts w:ascii="黑体" w:eastAsia="黑体" w:hint="eastAsia"/>
        </w:rPr>
        <w:t>图</w:t>
      </w:r>
      <w:r w:rsidR="008D5C8D" w:rsidRPr="00A70646">
        <w:rPr>
          <w:rFonts w:ascii="黑体" w:eastAsia="黑体" w:hint="eastAsia"/>
        </w:rPr>
        <w:t>2</w:t>
      </w:r>
      <w:r w:rsidRPr="00A70646">
        <w:rPr>
          <w:rFonts w:ascii="黑体" w:eastAsia="黑体" w:hint="eastAsia"/>
        </w:rPr>
        <w:t xml:space="preserve"> </w:t>
      </w:r>
      <w:r w:rsidR="00470E82" w:rsidRPr="00A70646">
        <w:rPr>
          <w:rFonts w:ascii="黑体" w:eastAsia="黑体" w:hint="eastAsia"/>
        </w:rPr>
        <w:t>测试方向视图2</w:t>
      </w:r>
    </w:p>
    <w:p w14:paraId="3BFA27D8" w14:textId="77777777" w:rsidR="006836DA" w:rsidRPr="00A70646" w:rsidRDefault="006836DA" w:rsidP="00D316CC">
      <w:pPr>
        <w:pStyle w:val="a7"/>
        <w:spacing w:before="156" w:after="156"/>
        <w:ind w:left="0"/>
      </w:pPr>
      <w:r w:rsidRPr="00A70646">
        <w:rPr>
          <w:rFonts w:hint="eastAsia"/>
        </w:rPr>
        <w:t>温度冲击</w:t>
      </w:r>
    </w:p>
    <w:p w14:paraId="06D75F44" w14:textId="77777777" w:rsidR="006836DA" w:rsidRPr="00A70646" w:rsidRDefault="006836DA" w:rsidP="0034345D">
      <w:pPr>
        <w:pStyle w:val="Default"/>
        <w:ind w:firstLineChars="200" w:firstLine="420"/>
        <w:jc w:val="both"/>
        <w:rPr>
          <w:rFonts w:hAnsi="宋体" w:hint="eastAsia"/>
          <w:color w:val="auto"/>
          <w:sz w:val="21"/>
          <w:szCs w:val="21"/>
        </w:rPr>
      </w:pPr>
      <w:r w:rsidRPr="00A70646">
        <w:rPr>
          <w:rFonts w:hAnsi="宋体" w:hint="eastAsia"/>
          <w:color w:val="auto"/>
          <w:sz w:val="21"/>
          <w:szCs w:val="21"/>
        </w:rPr>
        <w:t>按照</w:t>
      </w:r>
      <w:r w:rsidRPr="00A70646">
        <w:rPr>
          <w:rFonts w:hAnsi="宋体"/>
          <w:color w:val="auto"/>
          <w:sz w:val="21"/>
          <w:szCs w:val="21"/>
        </w:rPr>
        <w:t>GB/T</w:t>
      </w:r>
      <w:r w:rsidR="00FB58AA" w:rsidRPr="00A70646">
        <w:rPr>
          <w:rFonts w:hAnsi="宋体"/>
          <w:color w:val="auto"/>
          <w:sz w:val="21"/>
          <w:szCs w:val="21"/>
        </w:rPr>
        <w:t xml:space="preserve"> </w:t>
      </w:r>
      <w:r w:rsidRPr="00A70646">
        <w:rPr>
          <w:rFonts w:hAnsi="宋体"/>
          <w:color w:val="auto"/>
          <w:sz w:val="21"/>
          <w:szCs w:val="21"/>
        </w:rPr>
        <w:t>5095.</w:t>
      </w:r>
      <w:r w:rsidRPr="00A70646">
        <w:rPr>
          <w:rFonts w:hAnsi="宋体" w:hint="eastAsia"/>
          <w:color w:val="auto"/>
          <w:sz w:val="21"/>
          <w:szCs w:val="21"/>
        </w:rPr>
        <w:t>6</w:t>
      </w:r>
      <w:r w:rsidRPr="00A70646">
        <w:rPr>
          <w:rFonts w:hAnsi="宋体"/>
          <w:color w:val="auto"/>
          <w:sz w:val="21"/>
          <w:szCs w:val="21"/>
        </w:rPr>
        <w:t>-1997中试验11d</w:t>
      </w:r>
      <w:r w:rsidRPr="00A70646">
        <w:rPr>
          <w:rFonts w:hAnsi="宋体" w:hint="eastAsia"/>
          <w:color w:val="auto"/>
          <w:sz w:val="21"/>
          <w:szCs w:val="21"/>
        </w:rPr>
        <w:t>在</w:t>
      </w:r>
      <w:r w:rsidRPr="00A70646">
        <w:rPr>
          <w:rFonts w:hAnsi="宋体"/>
          <w:color w:val="auto"/>
          <w:sz w:val="21"/>
          <w:szCs w:val="21"/>
        </w:rPr>
        <w:t>标准大气条件</w:t>
      </w:r>
      <w:proofErr w:type="gramStart"/>
      <w:r w:rsidRPr="00A70646">
        <w:rPr>
          <w:rFonts w:hAnsi="宋体" w:hint="eastAsia"/>
          <w:color w:val="auto"/>
          <w:sz w:val="21"/>
          <w:szCs w:val="21"/>
        </w:rPr>
        <w:t>下</w:t>
      </w:r>
      <w:r w:rsidRPr="00A70646">
        <w:rPr>
          <w:rFonts w:hAnsi="宋体"/>
          <w:color w:val="auto"/>
          <w:sz w:val="21"/>
          <w:szCs w:val="21"/>
        </w:rPr>
        <w:t>对插合</w:t>
      </w:r>
      <w:proofErr w:type="gramEnd"/>
      <w:r w:rsidRPr="00A70646">
        <w:rPr>
          <w:rFonts w:hAnsi="宋体"/>
          <w:color w:val="auto"/>
          <w:sz w:val="21"/>
          <w:szCs w:val="21"/>
        </w:rPr>
        <w:t>好的连接器进行试验</w:t>
      </w:r>
      <w:r w:rsidRPr="00A70646">
        <w:rPr>
          <w:rFonts w:hAnsi="宋体" w:hint="eastAsia"/>
          <w:color w:val="auto"/>
          <w:sz w:val="21"/>
          <w:szCs w:val="21"/>
        </w:rPr>
        <w:t>，</w:t>
      </w:r>
      <w:r w:rsidRPr="00A70646">
        <w:rPr>
          <w:rFonts w:hAnsi="宋体"/>
          <w:color w:val="auto"/>
          <w:sz w:val="21"/>
          <w:szCs w:val="21"/>
        </w:rPr>
        <w:t>并执行以下细则：</w:t>
      </w:r>
    </w:p>
    <w:p w14:paraId="0F6E665C" w14:textId="77777777" w:rsidR="006836DA" w:rsidRPr="00A70646" w:rsidRDefault="006836DA" w:rsidP="007E5FD7">
      <w:pPr>
        <w:pStyle w:val="Default"/>
        <w:numPr>
          <w:ilvl w:val="1"/>
          <w:numId w:val="27"/>
        </w:numPr>
        <w:jc w:val="both"/>
        <w:rPr>
          <w:rFonts w:hAnsi="宋体" w:hint="eastAsia"/>
          <w:color w:val="auto"/>
          <w:sz w:val="21"/>
          <w:szCs w:val="21"/>
        </w:rPr>
      </w:pPr>
      <w:r w:rsidRPr="00A70646">
        <w:rPr>
          <w:rFonts w:hAnsi="宋体" w:hint="eastAsia"/>
          <w:color w:val="auto"/>
          <w:sz w:val="21"/>
          <w:szCs w:val="21"/>
        </w:rPr>
        <w:t>循环次数：25次；</w:t>
      </w:r>
      <w:r w:rsidRPr="00A70646">
        <w:rPr>
          <w:rFonts w:hAnsi="宋体"/>
          <w:color w:val="auto"/>
          <w:sz w:val="21"/>
          <w:szCs w:val="21"/>
        </w:rPr>
        <w:t xml:space="preserve"> </w:t>
      </w:r>
    </w:p>
    <w:p w14:paraId="195982CF" w14:textId="4FE854DA" w:rsidR="006836DA" w:rsidRPr="00A70646" w:rsidRDefault="006836DA" w:rsidP="007E5FD7">
      <w:pPr>
        <w:pStyle w:val="Default"/>
        <w:numPr>
          <w:ilvl w:val="1"/>
          <w:numId w:val="27"/>
        </w:numPr>
        <w:jc w:val="both"/>
        <w:rPr>
          <w:rFonts w:hAnsi="宋体" w:hint="eastAsia"/>
          <w:color w:val="auto"/>
          <w:sz w:val="21"/>
          <w:szCs w:val="21"/>
        </w:rPr>
      </w:pPr>
      <w:r w:rsidRPr="00A70646">
        <w:rPr>
          <w:rFonts w:hAnsi="宋体" w:hint="eastAsia"/>
          <w:color w:val="auto"/>
          <w:sz w:val="21"/>
          <w:szCs w:val="21"/>
        </w:rPr>
        <w:t>极</w:t>
      </w:r>
      <w:r w:rsidRPr="00A70646">
        <w:rPr>
          <w:rFonts w:hAnsi="宋体"/>
          <w:color w:val="auto"/>
          <w:sz w:val="21"/>
          <w:szCs w:val="21"/>
        </w:rPr>
        <w:t>限温度下暴露时间：</w:t>
      </w:r>
      <w:r w:rsidRPr="00A70646">
        <w:rPr>
          <w:rFonts w:hAnsi="宋体" w:hint="eastAsia"/>
          <w:color w:val="auto"/>
          <w:sz w:val="21"/>
          <w:szCs w:val="21"/>
        </w:rPr>
        <w:t>-55℃（30</w:t>
      </w:r>
      <w:r w:rsidR="00A70646" w:rsidRPr="00A70646">
        <w:rPr>
          <w:rFonts w:hAnsi="宋体" w:hint="eastAsia"/>
          <w:color w:val="auto"/>
          <w:sz w:val="21"/>
          <w:szCs w:val="21"/>
        </w:rPr>
        <w:t xml:space="preserve"> </w:t>
      </w:r>
      <w:r w:rsidR="00FC2C66" w:rsidRPr="00A70646">
        <w:rPr>
          <w:rFonts w:hAnsi="宋体"/>
          <w:color w:val="auto"/>
          <w:sz w:val="21"/>
          <w:szCs w:val="21"/>
        </w:rPr>
        <w:t>min</w:t>
      </w:r>
      <w:r w:rsidRPr="00A70646">
        <w:rPr>
          <w:rFonts w:hAnsi="宋体" w:hint="eastAsia"/>
          <w:color w:val="auto"/>
          <w:sz w:val="21"/>
          <w:szCs w:val="21"/>
        </w:rPr>
        <w:t>）至+105</w:t>
      </w:r>
      <w:r w:rsidR="00A70646" w:rsidRPr="00A70646">
        <w:rPr>
          <w:rFonts w:hAnsi="宋体" w:hint="eastAsia"/>
          <w:color w:val="auto"/>
          <w:sz w:val="21"/>
          <w:szCs w:val="21"/>
        </w:rPr>
        <w:t xml:space="preserve"> </w:t>
      </w:r>
      <w:r w:rsidRPr="00A70646">
        <w:rPr>
          <w:rFonts w:hAnsi="宋体" w:hint="eastAsia"/>
          <w:color w:val="auto"/>
          <w:sz w:val="21"/>
          <w:szCs w:val="21"/>
        </w:rPr>
        <w:t>℃（30</w:t>
      </w:r>
      <w:r w:rsidR="00A70646" w:rsidRPr="00A70646">
        <w:rPr>
          <w:rFonts w:hAnsi="宋体" w:hint="eastAsia"/>
          <w:color w:val="auto"/>
          <w:sz w:val="21"/>
          <w:szCs w:val="21"/>
        </w:rPr>
        <w:t xml:space="preserve"> </w:t>
      </w:r>
      <w:r w:rsidR="00FC2C66" w:rsidRPr="00A70646">
        <w:rPr>
          <w:rFonts w:hAnsi="宋体"/>
          <w:color w:val="auto"/>
          <w:sz w:val="21"/>
          <w:szCs w:val="21"/>
        </w:rPr>
        <w:t>min</w:t>
      </w:r>
      <w:r w:rsidRPr="00A70646">
        <w:rPr>
          <w:rFonts w:hAnsi="宋体" w:hint="eastAsia"/>
          <w:color w:val="auto"/>
          <w:sz w:val="21"/>
          <w:szCs w:val="21"/>
        </w:rPr>
        <w:t>）, 从-55</w:t>
      </w:r>
      <w:r w:rsidR="00A70646" w:rsidRPr="00A70646">
        <w:rPr>
          <w:rFonts w:hAnsi="宋体" w:hint="eastAsia"/>
          <w:color w:val="auto"/>
          <w:sz w:val="21"/>
          <w:szCs w:val="21"/>
        </w:rPr>
        <w:t xml:space="preserve"> </w:t>
      </w:r>
      <w:r w:rsidRPr="00A70646">
        <w:rPr>
          <w:rFonts w:hAnsi="宋体" w:hint="eastAsia"/>
          <w:color w:val="auto"/>
          <w:sz w:val="21"/>
          <w:szCs w:val="21"/>
        </w:rPr>
        <w:t>℃开始，到+105</w:t>
      </w:r>
      <w:r w:rsidR="00A70646" w:rsidRPr="00A70646">
        <w:rPr>
          <w:rFonts w:hAnsi="宋体" w:hint="eastAsia"/>
          <w:color w:val="auto"/>
          <w:sz w:val="21"/>
          <w:szCs w:val="21"/>
        </w:rPr>
        <w:t xml:space="preserve"> </w:t>
      </w:r>
      <w:r w:rsidRPr="00A70646">
        <w:rPr>
          <w:rFonts w:hAnsi="宋体" w:hint="eastAsia"/>
          <w:color w:val="auto"/>
          <w:sz w:val="21"/>
          <w:szCs w:val="21"/>
        </w:rPr>
        <w:t>℃结束，转换时间不超过30</w:t>
      </w:r>
      <w:r w:rsidR="00A70646" w:rsidRPr="00A70646">
        <w:rPr>
          <w:rFonts w:hAnsi="宋体" w:hint="eastAsia"/>
          <w:color w:val="auto"/>
          <w:sz w:val="21"/>
          <w:szCs w:val="21"/>
        </w:rPr>
        <w:t xml:space="preserve"> </w:t>
      </w:r>
      <w:r w:rsidR="00FC2C66" w:rsidRPr="00A70646">
        <w:rPr>
          <w:rFonts w:hAnsi="宋体" w:hint="eastAsia"/>
          <w:color w:val="auto"/>
          <w:sz w:val="21"/>
          <w:szCs w:val="21"/>
        </w:rPr>
        <w:t>m</w:t>
      </w:r>
      <w:r w:rsidR="00FC2C66" w:rsidRPr="00A70646">
        <w:rPr>
          <w:rFonts w:hAnsi="宋体"/>
          <w:color w:val="auto"/>
          <w:sz w:val="21"/>
          <w:szCs w:val="21"/>
        </w:rPr>
        <w:t>in</w:t>
      </w:r>
      <w:r w:rsidRPr="00A70646">
        <w:rPr>
          <w:rFonts w:hAnsi="宋体" w:hint="eastAsia"/>
          <w:color w:val="auto"/>
          <w:sz w:val="21"/>
          <w:szCs w:val="21"/>
        </w:rPr>
        <w:t>,恢复时间2</w:t>
      </w:r>
      <w:r w:rsidR="00A70646" w:rsidRPr="00A70646">
        <w:rPr>
          <w:rFonts w:hAnsi="宋体" w:hint="eastAsia"/>
          <w:color w:val="auto"/>
          <w:sz w:val="21"/>
          <w:szCs w:val="21"/>
        </w:rPr>
        <w:t xml:space="preserve"> </w:t>
      </w:r>
      <w:r w:rsidR="00FC2C66" w:rsidRPr="00A70646">
        <w:rPr>
          <w:rFonts w:hAnsi="宋体"/>
          <w:color w:val="auto"/>
          <w:sz w:val="21"/>
          <w:szCs w:val="21"/>
        </w:rPr>
        <w:t>h</w:t>
      </w:r>
      <w:r w:rsidRPr="00A70646">
        <w:rPr>
          <w:rFonts w:hAnsi="宋体" w:hint="eastAsia"/>
          <w:color w:val="auto"/>
          <w:sz w:val="21"/>
          <w:szCs w:val="21"/>
        </w:rPr>
        <w:t>。</w:t>
      </w:r>
    </w:p>
    <w:p w14:paraId="19FBF932" w14:textId="77777777" w:rsidR="006836DA" w:rsidRPr="00A70646" w:rsidRDefault="009D244D" w:rsidP="00462EDF">
      <w:pPr>
        <w:pStyle w:val="a7"/>
        <w:spacing w:before="156" w:after="156"/>
        <w:ind w:left="0"/>
      </w:pPr>
      <w:r w:rsidRPr="00A70646">
        <w:rPr>
          <w:rFonts w:hint="eastAsia"/>
        </w:rPr>
        <w:t>循环</w:t>
      </w:r>
      <w:r w:rsidR="006836DA" w:rsidRPr="00A70646">
        <w:rPr>
          <w:rFonts w:hint="eastAsia"/>
        </w:rPr>
        <w:t>湿热</w:t>
      </w:r>
    </w:p>
    <w:p w14:paraId="7293BD44" w14:textId="309FEA7B" w:rsidR="006836DA" w:rsidRPr="00A70646" w:rsidRDefault="006836DA" w:rsidP="00BC16E9">
      <w:pPr>
        <w:pStyle w:val="Default"/>
        <w:ind w:firstLineChars="200" w:firstLine="420"/>
        <w:jc w:val="both"/>
        <w:rPr>
          <w:rFonts w:hAnsi="宋体" w:hint="eastAsia"/>
          <w:color w:val="auto"/>
          <w:sz w:val="21"/>
          <w:szCs w:val="21"/>
        </w:rPr>
      </w:pPr>
      <w:r w:rsidRPr="00A70646">
        <w:rPr>
          <w:rFonts w:hAnsi="宋体" w:hint="eastAsia"/>
          <w:color w:val="auto"/>
          <w:sz w:val="21"/>
          <w:szCs w:val="21"/>
        </w:rPr>
        <w:t>按照</w:t>
      </w:r>
      <w:r w:rsidRPr="00A70646">
        <w:rPr>
          <w:rFonts w:hAnsi="宋体"/>
          <w:color w:val="auto"/>
          <w:sz w:val="21"/>
          <w:szCs w:val="21"/>
        </w:rPr>
        <w:t>GB/T 5095.6-1997中试验11m的规定</w:t>
      </w:r>
      <w:r w:rsidRPr="00A70646">
        <w:rPr>
          <w:rFonts w:hAnsi="宋体" w:hint="eastAsia"/>
          <w:color w:val="auto"/>
          <w:sz w:val="21"/>
          <w:szCs w:val="21"/>
        </w:rPr>
        <w:t>将连接器完全插合后放入试验箱内，</w:t>
      </w:r>
      <w:r w:rsidRPr="00A70646">
        <w:rPr>
          <w:rFonts w:hAnsi="宋体"/>
          <w:color w:val="auto"/>
          <w:sz w:val="21"/>
          <w:szCs w:val="21"/>
        </w:rPr>
        <w:t>50</w:t>
      </w:r>
      <w:r w:rsidRPr="00A70646">
        <w:rPr>
          <w:rFonts w:hAnsi="宋体" w:hint="eastAsia"/>
          <w:color w:val="auto"/>
          <w:sz w:val="21"/>
          <w:szCs w:val="21"/>
        </w:rPr>
        <w:t>个循环，每循环</w:t>
      </w:r>
      <w:r w:rsidRPr="00A70646">
        <w:rPr>
          <w:rFonts w:hAnsi="宋体"/>
          <w:color w:val="auto"/>
          <w:sz w:val="21"/>
          <w:szCs w:val="21"/>
        </w:rPr>
        <w:t>10</w:t>
      </w:r>
      <w:r w:rsidR="00A70646" w:rsidRPr="00A70646">
        <w:rPr>
          <w:rFonts w:hAnsi="宋体" w:hint="eastAsia"/>
          <w:color w:val="auto"/>
          <w:sz w:val="21"/>
          <w:szCs w:val="21"/>
        </w:rPr>
        <w:t xml:space="preserve"> </w:t>
      </w:r>
      <w:r w:rsidR="00FC2C66" w:rsidRPr="00A70646">
        <w:rPr>
          <w:rFonts w:hAnsi="宋体" w:hint="eastAsia"/>
          <w:color w:val="auto"/>
          <w:sz w:val="21"/>
          <w:szCs w:val="21"/>
        </w:rPr>
        <w:lastRenderedPageBreak/>
        <w:t>h</w:t>
      </w:r>
      <w:r w:rsidRPr="00A70646">
        <w:rPr>
          <w:rFonts w:hAnsi="宋体" w:hint="eastAsia"/>
          <w:color w:val="auto"/>
          <w:sz w:val="21"/>
          <w:szCs w:val="21"/>
        </w:rPr>
        <w:t>，共</w:t>
      </w:r>
      <w:r w:rsidRPr="00A70646">
        <w:rPr>
          <w:rFonts w:hAnsi="宋体"/>
          <w:color w:val="auto"/>
          <w:sz w:val="21"/>
          <w:szCs w:val="21"/>
        </w:rPr>
        <w:t>500</w:t>
      </w:r>
      <w:r w:rsidR="00A70646" w:rsidRPr="00A70646">
        <w:rPr>
          <w:rFonts w:hAnsi="宋体" w:hint="eastAsia"/>
          <w:color w:val="auto"/>
          <w:sz w:val="21"/>
          <w:szCs w:val="21"/>
        </w:rPr>
        <w:t xml:space="preserve"> </w:t>
      </w:r>
      <w:r w:rsidR="00FC2C66" w:rsidRPr="00A70646">
        <w:rPr>
          <w:rFonts w:hAnsi="宋体"/>
          <w:color w:val="auto"/>
          <w:sz w:val="21"/>
          <w:szCs w:val="21"/>
        </w:rPr>
        <w:t>h</w:t>
      </w:r>
      <w:r w:rsidRPr="00A70646">
        <w:rPr>
          <w:rFonts w:hAnsi="宋体" w:hint="eastAsia"/>
          <w:color w:val="auto"/>
          <w:sz w:val="21"/>
          <w:szCs w:val="21"/>
        </w:rPr>
        <w:t>试验，每个循环明细如下：</w:t>
      </w:r>
    </w:p>
    <w:p w14:paraId="28D0CC32" w14:textId="6A400DB9" w:rsidR="006836DA" w:rsidRPr="00A70646" w:rsidRDefault="006836DA" w:rsidP="00BC16E9">
      <w:pPr>
        <w:pStyle w:val="Default"/>
        <w:ind w:firstLineChars="200" w:firstLine="420"/>
        <w:jc w:val="both"/>
        <w:rPr>
          <w:rFonts w:hAnsi="宋体" w:hint="eastAsia"/>
          <w:color w:val="auto"/>
          <w:sz w:val="21"/>
          <w:szCs w:val="21"/>
        </w:rPr>
      </w:pPr>
      <w:r w:rsidRPr="00A70646">
        <w:rPr>
          <w:rFonts w:hAnsi="宋体" w:hint="eastAsia"/>
          <w:color w:val="auto"/>
          <w:sz w:val="21"/>
          <w:szCs w:val="21"/>
        </w:rPr>
        <w:t>a）从25</w:t>
      </w:r>
      <w:r w:rsidR="00A70646" w:rsidRPr="00A70646">
        <w:rPr>
          <w:rFonts w:hAnsi="宋体" w:hint="eastAsia"/>
          <w:color w:val="auto"/>
          <w:sz w:val="21"/>
          <w:szCs w:val="21"/>
        </w:rPr>
        <w:t xml:space="preserve"> </w:t>
      </w:r>
      <w:r w:rsidRPr="00A70646">
        <w:rPr>
          <w:rFonts w:hAnsi="宋体" w:hint="eastAsia"/>
          <w:color w:val="auto"/>
          <w:sz w:val="21"/>
          <w:szCs w:val="21"/>
        </w:rPr>
        <w:t>℃，湿度80%-98% 线性提升到 65</w:t>
      </w:r>
      <w:r w:rsidR="00A70646" w:rsidRPr="00A70646">
        <w:rPr>
          <w:rFonts w:hAnsi="宋体" w:hint="eastAsia"/>
          <w:color w:val="auto"/>
          <w:sz w:val="21"/>
          <w:szCs w:val="21"/>
        </w:rPr>
        <w:t xml:space="preserve"> </w:t>
      </w:r>
      <w:r w:rsidRPr="00A70646">
        <w:rPr>
          <w:rFonts w:hAnsi="宋体" w:hint="eastAsia"/>
          <w:color w:val="auto"/>
          <w:sz w:val="21"/>
          <w:szCs w:val="21"/>
        </w:rPr>
        <w:t>℃，湿度90%-98% ，持续时间：2</w:t>
      </w:r>
      <w:r w:rsidR="00A70646" w:rsidRPr="00A70646">
        <w:rPr>
          <w:rFonts w:hAnsi="宋体" w:hint="eastAsia"/>
          <w:color w:val="auto"/>
          <w:sz w:val="21"/>
          <w:szCs w:val="21"/>
        </w:rPr>
        <w:t xml:space="preserve"> </w:t>
      </w:r>
      <w:r w:rsidR="00FC2C66" w:rsidRPr="00A70646">
        <w:rPr>
          <w:rFonts w:hAnsi="宋体" w:hint="eastAsia"/>
          <w:color w:val="auto"/>
          <w:sz w:val="21"/>
          <w:szCs w:val="21"/>
        </w:rPr>
        <w:t>h</w:t>
      </w:r>
      <w:r w:rsidRPr="00A70646">
        <w:rPr>
          <w:rFonts w:hAnsi="宋体" w:hint="eastAsia"/>
          <w:color w:val="auto"/>
          <w:sz w:val="21"/>
          <w:szCs w:val="21"/>
        </w:rPr>
        <w:t>；</w:t>
      </w:r>
    </w:p>
    <w:p w14:paraId="6D36629E" w14:textId="6D71EC9E" w:rsidR="006836DA" w:rsidRPr="00A70646" w:rsidRDefault="006836DA" w:rsidP="00BC16E9">
      <w:pPr>
        <w:pStyle w:val="Default"/>
        <w:ind w:firstLineChars="200" w:firstLine="420"/>
        <w:jc w:val="both"/>
        <w:rPr>
          <w:rFonts w:hAnsi="宋体" w:hint="eastAsia"/>
          <w:color w:val="auto"/>
          <w:sz w:val="21"/>
          <w:szCs w:val="21"/>
        </w:rPr>
      </w:pPr>
      <w:r w:rsidRPr="00A70646">
        <w:rPr>
          <w:rFonts w:hAnsi="宋体" w:hint="eastAsia"/>
          <w:color w:val="auto"/>
          <w:sz w:val="21"/>
          <w:szCs w:val="21"/>
        </w:rPr>
        <w:t>b）65</w:t>
      </w:r>
      <w:r w:rsidR="00A70646" w:rsidRPr="00A70646">
        <w:rPr>
          <w:rFonts w:hAnsi="宋体" w:hint="eastAsia"/>
          <w:color w:val="auto"/>
          <w:sz w:val="21"/>
          <w:szCs w:val="21"/>
        </w:rPr>
        <w:t xml:space="preserve"> </w:t>
      </w:r>
      <w:r w:rsidRPr="00A70646">
        <w:rPr>
          <w:rFonts w:hAnsi="宋体" w:hint="eastAsia"/>
          <w:color w:val="auto"/>
          <w:sz w:val="21"/>
          <w:szCs w:val="21"/>
        </w:rPr>
        <w:t>℃，90%-98% 湿度，保持4</w:t>
      </w:r>
      <w:r w:rsidR="00A70646" w:rsidRPr="00A70646">
        <w:rPr>
          <w:rFonts w:hAnsi="宋体" w:hint="eastAsia"/>
          <w:color w:val="auto"/>
          <w:sz w:val="21"/>
          <w:szCs w:val="21"/>
        </w:rPr>
        <w:t xml:space="preserve"> </w:t>
      </w:r>
      <w:r w:rsidR="00FC2C66" w:rsidRPr="00A70646">
        <w:rPr>
          <w:rFonts w:hAnsi="宋体" w:hint="eastAsia"/>
          <w:color w:val="auto"/>
          <w:sz w:val="21"/>
          <w:szCs w:val="21"/>
        </w:rPr>
        <w:t>h</w:t>
      </w:r>
      <w:r w:rsidRPr="00A70646">
        <w:rPr>
          <w:rFonts w:hAnsi="宋体" w:hint="eastAsia"/>
          <w:color w:val="auto"/>
          <w:sz w:val="21"/>
          <w:szCs w:val="21"/>
        </w:rPr>
        <w:t>；</w:t>
      </w:r>
    </w:p>
    <w:p w14:paraId="5A723A0A" w14:textId="6692D39A" w:rsidR="006836DA" w:rsidRPr="00A70646" w:rsidRDefault="006836DA" w:rsidP="00BC16E9">
      <w:pPr>
        <w:pStyle w:val="Default"/>
        <w:ind w:firstLineChars="200" w:firstLine="420"/>
        <w:jc w:val="both"/>
        <w:rPr>
          <w:rFonts w:hAnsi="宋体" w:hint="eastAsia"/>
          <w:color w:val="auto"/>
          <w:sz w:val="21"/>
          <w:szCs w:val="21"/>
        </w:rPr>
      </w:pPr>
      <w:r w:rsidRPr="00A70646">
        <w:rPr>
          <w:rFonts w:hAnsi="宋体" w:hint="eastAsia"/>
          <w:color w:val="auto"/>
          <w:sz w:val="21"/>
          <w:szCs w:val="21"/>
        </w:rPr>
        <w:t>c）从6</w:t>
      </w:r>
      <w:r w:rsidRPr="00A70646">
        <w:rPr>
          <w:rFonts w:hAnsi="宋体"/>
          <w:color w:val="auto"/>
          <w:sz w:val="21"/>
          <w:szCs w:val="21"/>
        </w:rPr>
        <w:t>5</w:t>
      </w:r>
      <w:r w:rsidR="00A70646" w:rsidRPr="00A70646">
        <w:rPr>
          <w:rFonts w:hAnsi="宋体" w:hint="eastAsia"/>
          <w:color w:val="auto"/>
          <w:sz w:val="21"/>
          <w:szCs w:val="21"/>
        </w:rPr>
        <w:t xml:space="preserve"> </w:t>
      </w:r>
      <w:r w:rsidRPr="00A70646">
        <w:rPr>
          <w:rFonts w:hAnsi="宋体" w:hint="eastAsia"/>
          <w:color w:val="auto"/>
          <w:sz w:val="21"/>
          <w:szCs w:val="21"/>
        </w:rPr>
        <w:t>℃降到25</w:t>
      </w:r>
      <w:r w:rsidR="00A70646" w:rsidRPr="00A70646">
        <w:rPr>
          <w:rFonts w:hAnsi="宋体" w:hint="eastAsia"/>
          <w:color w:val="auto"/>
          <w:sz w:val="21"/>
          <w:szCs w:val="21"/>
        </w:rPr>
        <w:t xml:space="preserve"> </w:t>
      </w:r>
      <w:r w:rsidRPr="00A70646">
        <w:rPr>
          <w:rFonts w:hAnsi="宋体" w:hint="eastAsia"/>
          <w:color w:val="auto"/>
          <w:sz w:val="21"/>
          <w:szCs w:val="21"/>
        </w:rPr>
        <w:t>℃，湿度 80%-98%，持续时间：2</w:t>
      </w:r>
      <w:r w:rsidR="00A70646" w:rsidRPr="00A70646">
        <w:rPr>
          <w:rFonts w:hAnsi="宋体" w:hint="eastAsia"/>
          <w:color w:val="auto"/>
          <w:sz w:val="21"/>
          <w:szCs w:val="21"/>
        </w:rPr>
        <w:t xml:space="preserve"> </w:t>
      </w:r>
      <w:r w:rsidR="00FC2C66" w:rsidRPr="00A70646">
        <w:rPr>
          <w:rFonts w:hAnsi="宋体" w:hint="eastAsia"/>
          <w:color w:val="auto"/>
          <w:sz w:val="21"/>
          <w:szCs w:val="21"/>
        </w:rPr>
        <w:t>h</w:t>
      </w:r>
      <w:r w:rsidRPr="00A70646">
        <w:rPr>
          <w:rFonts w:hAnsi="宋体" w:hint="eastAsia"/>
          <w:color w:val="auto"/>
          <w:sz w:val="21"/>
          <w:szCs w:val="21"/>
        </w:rPr>
        <w:t>；</w:t>
      </w:r>
    </w:p>
    <w:p w14:paraId="6B29682C" w14:textId="0ADA50D1" w:rsidR="006836DA" w:rsidRPr="00A70646" w:rsidRDefault="006836DA" w:rsidP="00462EDF">
      <w:pPr>
        <w:pStyle w:val="Default"/>
        <w:ind w:firstLineChars="200" w:firstLine="420"/>
        <w:jc w:val="both"/>
        <w:rPr>
          <w:rFonts w:hAnsi="宋体" w:hint="eastAsia"/>
          <w:color w:val="auto"/>
          <w:sz w:val="21"/>
          <w:szCs w:val="21"/>
        </w:rPr>
      </w:pPr>
      <w:r w:rsidRPr="00A70646">
        <w:rPr>
          <w:rFonts w:hAnsi="宋体" w:hint="eastAsia"/>
          <w:color w:val="auto"/>
          <w:sz w:val="21"/>
          <w:szCs w:val="21"/>
        </w:rPr>
        <w:t>d）25</w:t>
      </w:r>
      <w:r w:rsidR="00A70646" w:rsidRPr="00A70646">
        <w:rPr>
          <w:rFonts w:hAnsi="宋体" w:hint="eastAsia"/>
          <w:color w:val="auto"/>
          <w:sz w:val="21"/>
          <w:szCs w:val="21"/>
        </w:rPr>
        <w:t xml:space="preserve"> </w:t>
      </w:r>
      <w:r w:rsidRPr="00A70646">
        <w:rPr>
          <w:rFonts w:hAnsi="宋体" w:hint="eastAsia"/>
          <w:color w:val="auto"/>
          <w:sz w:val="21"/>
          <w:szCs w:val="21"/>
        </w:rPr>
        <w:t>℃，湿度80%-98%，持续时间：</w:t>
      </w:r>
      <w:r w:rsidR="00FC2C66" w:rsidRPr="00A70646">
        <w:rPr>
          <w:rFonts w:hAnsi="宋体" w:hint="eastAsia"/>
          <w:color w:val="auto"/>
          <w:sz w:val="21"/>
          <w:szCs w:val="21"/>
        </w:rPr>
        <w:t>2</w:t>
      </w:r>
      <w:r w:rsidR="00A70646" w:rsidRPr="00A70646">
        <w:rPr>
          <w:rFonts w:hAnsi="宋体" w:hint="eastAsia"/>
          <w:color w:val="auto"/>
          <w:sz w:val="21"/>
          <w:szCs w:val="21"/>
        </w:rPr>
        <w:t xml:space="preserve"> </w:t>
      </w:r>
      <w:r w:rsidR="00FC2C66" w:rsidRPr="00A70646">
        <w:rPr>
          <w:rFonts w:hAnsi="宋体" w:hint="eastAsia"/>
          <w:color w:val="auto"/>
          <w:sz w:val="21"/>
          <w:szCs w:val="21"/>
        </w:rPr>
        <w:t>h</w:t>
      </w:r>
      <w:r w:rsidRPr="00A70646">
        <w:rPr>
          <w:rFonts w:hAnsi="宋体" w:hint="eastAsia"/>
          <w:color w:val="auto"/>
          <w:sz w:val="21"/>
          <w:szCs w:val="21"/>
        </w:rPr>
        <w:t>。</w:t>
      </w:r>
    </w:p>
    <w:p w14:paraId="2E8E5852" w14:textId="77777777" w:rsidR="006836DA" w:rsidRPr="00A70646" w:rsidRDefault="006836DA" w:rsidP="004D1A7E">
      <w:pPr>
        <w:pStyle w:val="a7"/>
        <w:spacing w:before="156" w:after="156"/>
        <w:ind w:left="0"/>
      </w:pPr>
      <w:r w:rsidRPr="00A70646">
        <w:rPr>
          <w:rFonts w:hint="eastAsia"/>
        </w:rPr>
        <w:t>温度寿命</w:t>
      </w:r>
    </w:p>
    <w:p w14:paraId="25DF10D7" w14:textId="77777777" w:rsidR="006836DA" w:rsidRPr="00A70646" w:rsidRDefault="006836DA" w:rsidP="004D1A7E">
      <w:pPr>
        <w:pStyle w:val="aff8"/>
        <w:rPr>
          <w:rFonts w:hAnsi="宋体" w:hint="eastAsia"/>
          <w:szCs w:val="21"/>
        </w:rPr>
      </w:pPr>
      <w:r w:rsidRPr="00A70646">
        <w:rPr>
          <w:rFonts w:hAnsi="宋体" w:hint="eastAsia"/>
          <w:szCs w:val="21"/>
        </w:rPr>
        <w:t>按</w:t>
      </w:r>
      <w:r w:rsidRPr="00A70646">
        <w:rPr>
          <w:rFonts w:hAnsi="宋体"/>
          <w:szCs w:val="21"/>
        </w:rPr>
        <w:t>GB/T 5095.6</w:t>
      </w:r>
      <w:r w:rsidRPr="00A70646">
        <w:rPr>
          <w:rFonts w:hAnsi="宋体" w:hint="eastAsia"/>
          <w:szCs w:val="21"/>
        </w:rPr>
        <w:t>-1997中试验</w:t>
      </w:r>
      <w:r w:rsidRPr="00A70646">
        <w:rPr>
          <w:rFonts w:hAnsi="宋体"/>
          <w:szCs w:val="21"/>
        </w:rPr>
        <w:t>11i</w:t>
      </w:r>
      <w:r w:rsidRPr="00A70646">
        <w:rPr>
          <w:rFonts w:hAnsi="宋体" w:hint="eastAsia"/>
          <w:szCs w:val="21"/>
        </w:rPr>
        <w:t>规定执行，并采用下列细则：</w:t>
      </w:r>
    </w:p>
    <w:p w14:paraId="7995D3C8" w14:textId="77777777" w:rsidR="006836DA" w:rsidRPr="00A70646" w:rsidRDefault="006836DA" w:rsidP="00082602">
      <w:pPr>
        <w:pStyle w:val="aff8"/>
        <w:rPr>
          <w:rFonts w:hAnsi="宋体" w:hint="eastAsia"/>
          <w:szCs w:val="21"/>
        </w:rPr>
      </w:pPr>
      <w:r w:rsidRPr="00A70646">
        <w:rPr>
          <w:rFonts w:hAnsi="宋体" w:hint="eastAsia"/>
          <w:szCs w:val="21"/>
        </w:rPr>
        <w:t>a</w:t>
      </w:r>
      <w:r w:rsidRPr="00A70646">
        <w:rPr>
          <w:rFonts w:hAnsi="宋体"/>
          <w:szCs w:val="21"/>
        </w:rPr>
        <w:t xml:space="preserve">) </w:t>
      </w:r>
      <w:r w:rsidRPr="00A70646">
        <w:rPr>
          <w:rFonts w:hAnsi="宋体" w:hint="eastAsia"/>
          <w:szCs w:val="21"/>
        </w:rPr>
        <w:t>连接器插座端和相应的测试板或者线端连接器对插；</w:t>
      </w:r>
    </w:p>
    <w:p w14:paraId="03EA8B08" w14:textId="77777777" w:rsidR="006836DA" w:rsidRPr="00A70646" w:rsidRDefault="006836DA" w:rsidP="00082602">
      <w:pPr>
        <w:pStyle w:val="aff8"/>
        <w:rPr>
          <w:rFonts w:hAnsi="宋体" w:hint="eastAsia"/>
          <w:szCs w:val="21"/>
        </w:rPr>
      </w:pPr>
      <w:r w:rsidRPr="00A70646">
        <w:rPr>
          <w:rFonts w:hAnsi="宋体"/>
          <w:szCs w:val="21"/>
        </w:rPr>
        <w:t>b)</w:t>
      </w:r>
      <w:r w:rsidRPr="00A70646">
        <w:rPr>
          <w:rFonts w:hAnsi="宋体" w:hint="eastAsia"/>
          <w:szCs w:val="21"/>
        </w:rPr>
        <w:t xml:space="preserve"> 测试条件</w:t>
      </w:r>
      <w:r w:rsidRPr="00A70646">
        <w:rPr>
          <w:rFonts w:hAnsi="宋体"/>
          <w:szCs w:val="21"/>
        </w:rPr>
        <w:t xml:space="preserve">: </w:t>
      </w:r>
      <w:r w:rsidRPr="00A70646">
        <w:rPr>
          <w:rFonts w:hAnsi="宋体" w:hint="eastAsia"/>
          <w:szCs w:val="21"/>
        </w:rPr>
        <w:t>1</w:t>
      </w:r>
      <w:r w:rsidRPr="00A70646">
        <w:rPr>
          <w:rFonts w:hAnsi="宋体"/>
          <w:szCs w:val="21"/>
        </w:rPr>
        <w:t>05</w:t>
      </w:r>
      <w:r w:rsidRPr="00A70646">
        <w:rPr>
          <w:rFonts w:hAnsi="宋体" w:hint="eastAsia"/>
          <w:szCs w:val="21"/>
        </w:rPr>
        <w:t xml:space="preserve"> ℃</w:t>
      </w:r>
      <w:r w:rsidRPr="00A70646">
        <w:rPr>
          <w:rFonts w:hAnsi="宋体"/>
          <w:szCs w:val="21"/>
        </w:rPr>
        <w:t xml:space="preserve"> ± 2</w:t>
      </w:r>
      <w:r w:rsidRPr="00A70646">
        <w:rPr>
          <w:rFonts w:hAnsi="宋体" w:hint="eastAsia"/>
          <w:szCs w:val="21"/>
        </w:rPr>
        <w:t xml:space="preserve"> ℃；</w:t>
      </w:r>
    </w:p>
    <w:p w14:paraId="57E4709F" w14:textId="77777777" w:rsidR="006836DA" w:rsidRPr="00A70646" w:rsidRDefault="006836DA" w:rsidP="00082602">
      <w:pPr>
        <w:pStyle w:val="aff8"/>
        <w:rPr>
          <w:rFonts w:hAnsi="宋体" w:hint="eastAsia"/>
          <w:szCs w:val="21"/>
        </w:rPr>
      </w:pPr>
      <w:r w:rsidRPr="00A70646">
        <w:rPr>
          <w:rFonts w:hAnsi="宋体" w:hint="eastAsia"/>
          <w:szCs w:val="21"/>
        </w:rPr>
        <w:t>c</w:t>
      </w:r>
      <w:r w:rsidRPr="00A70646">
        <w:rPr>
          <w:rFonts w:hAnsi="宋体"/>
          <w:szCs w:val="21"/>
        </w:rPr>
        <w:t xml:space="preserve">) </w:t>
      </w:r>
      <w:r w:rsidRPr="00A70646">
        <w:rPr>
          <w:rFonts w:hAnsi="宋体" w:hint="eastAsia"/>
          <w:szCs w:val="21"/>
        </w:rPr>
        <w:t>测试时间：240 h。</w:t>
      </w:r>
    </w:p>
    <w:p w14:paraId="71C15EDF" w14:textId="71917958" w:rsidR="006836DA" w:rsidRPr="00A70646" w:rsidRDefault="006836DA" w:rsidP="00C60F27">
      <w:pPr>
        <w:pStyle w:val="a7"/>
        <w:spacing w:before="156" w:after="156"/>
        <w:ind w:left="0"/>
        <w:rPr>
          <w:u w:val="single"/>
        </w:rPr>
      </w:pPr>
      <w:r w:rsidRPr="00A70646">
        <w:rPr>
          <w:rFonts w:hint="eastAsia"/>
          <w:u w:val="single"/>
        </w:rPr>
        <w:t>冲击</w:t>
      </w:r>
    </w:p>
    <w:p w14:paraId="22618C6C" w14:textId="77777777" w:rsidR="006836DA" w:rsidRPr="00A70646" w:rsidRDefault="006836DA" w:rsidP="00C60F27">
      <w:pPr>
        <w:pStyle w:val="aff8"/>
        <w:rPr>
          <w:rFonts w:hAnsi="宋体" w:hint="eastAsia"/>
          <w:szCs w:val="21"/>
        </w:rPr>
      </w:pPr>
      <w:r w:rsidRPr="00A70646">
        <w:rPr>
          <w:rFonts w:hAnsi="宋体" w:hint="eastAsia"/>
          <w:szCs w:val="21"/>
        </w:rPr>
        <w:t>按</w:t>
      </w:r>
      <w:r w:rsidRPr="00A70646">
        <w:rPr>
          <w:rFonts w:hAnsi="宋体"/>
          <w:szCs w:val="21"/>
        </w:rPr>
        <w:t>GB/T</w:t>
      </w:r>
      <w:r w:rsidR="00FB58AA" w:rsidRPr="00A70646">
        <w:rPr>
          <w:rFonts w:hAnsi="宋体"/>
          <w:szCs w:val="21"/>
        </w:rPr>
        <w:t xml:space="preserve"> </w:t>
      </w:r>
      <w:r w:rsidRPr="00A70646">
        <w:rPr>
          <w:rFonts w:hAnsi="宋体"/>
          <w:szCs w:val="21"/>
        </w:rPr>
        <w:t>5095.4-1997中试验6c</w:t>
      </w:r>
      <w:r w:rsidRPr="00A70646">
        <w:rPr>
          <w:rFonts w:hAnsi="宋体" w:hint="eastAsia"/>
          <w:szCs w:val="21"/>
        </w:rPr>
        <w:t>规定执行，并采用下列细则：</w:t>
      </w:r>
    </w:p>
    <w:p w14:paraId="1354C502" w14:textId="77777777" w:rsidR="006836DA" w:rsidRPr="00A70646" w:rsidRDefault="006836DA" w:rsidP="00C60F27">
      <w:pPr>
        <w:pStyle w:val="Default"/>
        <w:ind w:firstLineChars="200" w:firstLine="420"/>
        <w:jc w:val="both"/>
        <w:rPr>
          <w:rFonts w:hAnsi="宋体" w:hint="eastAsia"/>
          <w:color w:val="auto"/>
          <w:sz w:val="21"/>
          <w:szCs w:val="21"/>
        </w:rPr>
      </w:pPr>
      <w:r w:rsidRPr="00A70646">
        <w:rPr>
          <w:rFonts w:hAnsi="宋体" w:hint="eastAsia"/>
          <w:color w:val="auto"/>
          <w:sz w:val="21"/>
          <w:szCs w:val="21"/>
        </w:rPr>
        <w:t>a</w:t>
      </w:r>
      <w:r w:rsidRPr="00A70646">
        <w:rPr>
          <w:rFonts w:hAnsi="宋体"/>
          <w:color w:val="auto"/>
          <w:sz w:val="21"/>
          <w:szCs w:val="21"/>
        </w:rPr>
        <w:t xml:space="preserve">) </w:t>
      </w:r>
      <w:r w:rsidRPr="00A70646">
        <w:rPr>
          <w:rFonts w:hAnsi="宋体" w:hint="eastAsia"/>
          <w:color w:val="auto"/>
          <w:sz w:val="21"/>
          <w:szCs w:val="21"/>
        </w:rPr>
        <w:t>连接器插座端和相应的测试</w:t>
      </w:r>
      <w:proofErr w:type="gramStart"/>
      <w:r w:rsidRPr="00A70646">
        <w:rPr>
          <w:rFonts w:hAnsi="宋体" w:hint="eastAsia"/>
          <w:color w:val="auto"/>
          <w:sz w:val="21"/>
          <w:szCs w:val="21"/>
        </w:rPr>
        <w:t>板或者线</w:t>
      </w:r>
      <w:proofErr w:type="gramEnd"/>
      <w:r w:rsidRPr="00A70646">
        <w:rPr>
          <w:rFonts w:hAnsi="宋体" w:hint="eastAsia"/>
          <w:color w:val="auto"/>
          <w:sz w:val="21"/>
          <w:szCs w:val="21"/>
        </w:rPr>
        <w:t>端插头连接器</w:t>
      </w:r>
      <w:proofErr w:type="gramStart"/>
      <w:r w:rsidRPr="00A70646">
        <w:rPr>
          <w:rFonts w:hAnsi="宋体" w:hint="eastAsia"/>
          <w:color w:val="auto"/>
          <w:sz w:val="21"/>
          <w:szCs w:val="21"/>
        </w:rPr>
        <w:t>对插并</w:t>
      </w:r>
      <w:proofErr w:type="gramEnd"/>
      <w:r w:rsidRPr="00A70646">
        <w:rPr>
          <w:rFonts w:hAnsi="宋体" w:hint="eastAsia"/>
          <w:color w:val="auto"/>
          <w:sz w:val="21"/>
          <w:szCs w:val="21"/>
        </w:rPr>
        <w:t>安装在刚性安装夹具上；</w:t>
      </w:r>
    </w:p>
    <w:p w14:paraId="361692ED" w14:textId="29CCB9A7" w:rsidR="006836DA" w:rsidRPr="00A70646" w:rsidRDefault="006836DA" w:rsidP="00C60F27">
      <w:pPr>
        <w:pStyle w:val="Default"/>
        <w:ind w:firstLineChars="200" w:firstLine="420"/>
        <w:jc w:val="both"/>
        <w:rPr>
          <w:rFonts w:hAnsi="宋体" w:hint="eastAsia"/>
          <w:color w:val="auto"/>
          <w:sz w:val="21"/>
          <w:szCs w:val="21"/>
        </w:rPr>
      </w:pPr>
      <w:r w:rsidRPr="00A70646">
        <w:rPr>
          <w:rFonts w:hAnsi="宋体"/>
          <w:color w:val="auto"/>
          <w:sz w:val="21"/>
          <w:szCs w:val="21"/>
        </w:rPr>
        <w:t>b)</w:t>
      </w:r>
      <w:r w:rsidRPr="00A70646">
        <w:rPr>
          <w:rFonts w:hAnsi="宋体" w:hint="eastAsia"/>
          <w:color w:val="auto"/>
          <w:sz w:val="21"/>
          <w:szCs w:val="21"/>
        </w:rPr>
        <w:t xml:space="preserve"> </w:t>
      </w:r>
      <w:r w:rsidRPr="00A70646">
        <w:rPr>
          <w:rFonts w:hAnsi="宋体"/>
          <w:color w:val="auto"/>
          <w:sz w:val="21"/>
          <w:szCs w:val="21"/>
        </w:rPr>
        <w:t>试验条件：峰值加速度</w:t>
      </w:r>
      <w:r w:rsidR="00400B12" w:rsidRPr="00A70646">
        <w:rPr>
          <w:rFonts w:hAnsi="宋体"/>
          <w:color w:val="auto"/>
          <w:sz w:val="21"/>
          <w:szCs w:val="21"/>
        </w:rPr>
        <w:t>490</w:t>
      </w:r>
      <w:r w:rsidR="00A70646" w:rsidRPr="00A70646">
        <w:rPr>
          <w:rFonts w:hAnsi="宋体" w:hint="eastAsia"/>
          <w:color w:val="auto"/>
          <w:sz w:val="21"/>
          <w:szCs w:val="21"/>
        </w:rPr>
        <w:t xml:space="preserve"> </w:t>
      </w:r>
      <w:r w:rsidR="00251023" w:rsidRPr="00A70646">
        <w:rPr>
          <w:rFonts w:hAnsi="宋体"/>
          <w:color w:val="auto"/>
          <w:sz w:val="21"/>
          <w:szCs w:val="21"/>
        </w:rPr>
        <w:t>m/s</w:t>
      </w:r>
      <w:r w:rsidR="00251023" w:rsidRPr="00A70646">
        <w:rPr>
          <w:rFonts w:hAnsi="宋体"/>
          <w:color w:val="auto"/>
          <w:sz w:val="21"/>
          <w:szCs w:val="21"/>
          <w:vertAlign w:val="superscript"/>
        </w:rPr>
        <w:t>2</w:t>
      </w:r>
      <w:r w:rsidRPr="00A70646">
        <w:rPr>
          <w:rFonts w:hAnsi="宋体"/>
          <w:color w:val="auto"/>
          <w:sz w:val="21"/>
          <w:szCs w:val="21"/>
        </w:rPr>
        <w:t>，标称持续时间11</w:t>
      </w:r>
      <w:r w:rsidRPr="00A70646">
        <w:rPr>
          <w:rFonts w:hAnsi="宋体" w:hint="eastAsia"/>
          <w:color w:val="auto"/>
          <w:sz w:val="21"/>
          <w:szCs w:val="21"/>
        </w:rPr>
        <w:t xml:space="preserve"> </w:t>
      </w:r>
      <w:r w:rsidRPr="00A70646">
        <w:rPr>
          <w:rFonts w:hAnsi="宋体"/>
          <w:color w:val="auto"/>
          <w:sz w:val="21"/>
          <w:szCs w:val="21"/>
        </w:rPr>
        <w:t>ms，半正弦波，速度变化2.07</w:t>
      </w:r>
      <w:r w:rsidRPr="00A70646">
        <w:rPr>
          <w:rFonts w:hAnsi="宋体" w:hint="eastAsia"/>
          <w:color w:val="auto"/>
          <w:sz w:val="21"/>
          <w:szCs w:val="21"/>
        </w:rPr>
        <w:t xml:space="preserve"> </w:t>
      </w:r>
      <w:r w:rsidRPr="00A70646">
        <w:rPr>
          <w:rFonts w:hAnsi="宋体"/>
          <w:color w:val="auto"/>
          <w:sz w:val="21"/>
          <w:szCs w:val="21"/>
        </w:rPr>
        <w:t>m/s;</w:t>
      </w:r>
    </w:p>
    <w:p w14:paraId="1B0F6697" w14:textId="77777777" w:rsidR="006836DA" w:rsidRPr="00A70646" w:rsidRDefault="006836DA" w:rsidP="00C60F27">
      <w:pPr>
        <w:pStyle w:val="Default"/>
        <w:ind w:firstLineChars="200" w:firstLine="420"/>
        <w:jc w:val="both"/>
        <w:rPr>
          <w:rFonts w:hAnsi="宋体" w:hint="eastAsia"/>
          <w:color w:val="auto"/>
          <w:sz w:val="21"/>
          <w:szCs w:val="21"/>
        </w:rPr>
      </w:pPr>
      <w:r w:rsidRPr="00A70646">
        <w:rPr>
          <w:rFonts w:hAnsi="宋体"/>
          <w:color w:val="auto"/>
          <w:sz w:val="21"/>
          <w:szCs w:val="21"/>
        </w:rPr>
        <w:t>c) 3</w:t>
      </w:r>
      <w:r w:rsidRPr="00A70646">
        <w:rPr>
          <w:rFonts w:hAnsi="宋体" w:hint="eastAsia"/>
          <w:color w:val="auto"/>
          <w:sz w:val="21"/>
          <w:szCs w:val="21"/>
        </w:rPr>
        <w:t>次每个方向，总共18次；</w:t>
      </w:r>
    </w:p>
    <w:p w14:paraId="38DF7630" w14:textId="77777777" w:rsidR="006836DA" w:rsidRPr="00A70646" w:rsidRDefault="006836DA" w:rsidP="00C60F27">
      <w:pPr>
        <w:pStyle w:val="Default"/>
        <w:ind w:firstLineChars="200" w:firstLine="420"/>
        <w:jc w:val="both"/>
        <w:rPr>
          <w:rFonts w:hAnsi="宋体" w:hint="eastAsia"/>
          <w:color w:val="auto"/>
          <w:sz w:val="21"/>
          <w:szCs w:val="21"/>
        </w:rPr>
      </w:pPr>
      <w:r w:rsidRPr="00A70646">
        <w:rPr>
          <w:rFonts w:hAnsi="宋体"/>
          <w:color w:val="auto"/>
          <w:sz w:val="21"/>
          <w:szCs w:val="21"/>
        </w:rPr>
        <w:t>d</w:t>
      </w:r>
      <w:r w:rsidRPr="00A70646">
        <w:rPr>
          <w:rFonts w:hAnsi="宋体" w:hint="eastAsia"/>
          <w:color w:val="auto"/>
          <w:sz w:val="21"/>
          <w:szCs w:val="21"/>
        </w:rPr>
        <w:t>)</w:t>
      </w:r>
      <w:r w:rsidRPr="00A70646">
        <w:rPr>
          <w:rFonts w:hAnsi="宋体"/>
          <w:color w:val="auto"/>
          <w:sz w:val="21"/>
          <w:szCs w:val="21"/>
        </w:rPr>
        <w:t xml:space="preserve"> </w:t>
      </w:r>
      <w:r w:rsidRPr="00A70646">
        <w:rPr>
          <w:rFonts w:hAnsi="宋体" w:hint="eastAsia"/>
          <w:color w:val="auto"/>
          <w:sz w:val="21"/>
          <w:szCs w:val="21"/>
        </w:rPr>
        <w:t>推荐测试电流：1</w:t>
      </w:r>
      <w:r w:rsidRPr="00A70646">
        <w:rPr>
          <w:rFonts w:hAnsi="宋体"/>
          <w:color w:val="auto"/>
          <w:sz w:val="21"/>
          <w:szCs w:val="21"/>
        </w:rPr>
        <w:t>0</w:t>
      </w:r>
      <w:r w:rsidRPr="00A70646">
        <w:rPr>
          <w:rFonts w:hAnsi="宋体" w:hint="eastAsia"/>
          <w:color w:val="auto"/>
          <w:sz w:val="21"/>
          <w:szCs w:val="21"/>
        </w:rPr>
        <w:t xml:space="preserve"> </w:t>
      </w:r>
      <w:r w:rsidRPr="00A70646">
        <w:rPr>
          <w:rFonts w:hAnsi="宋体"/>
          <w:color w:val="auto"/>
          <w:sz w:val="21"/>
          <w:szCs w:val="21"/>
        </w:rPr>
        <w:t>mA</w:t>
      </w:r>
      <w:r w:rsidRPr="00A70646">
        <w:rPr>
          <w:rFonts w:hAnsi="宋体" w:hint="eastAsia"/>
          <w:color w:val="auto"/>
          <w:sz w:val="21"/>
          <w:szCs w:val="21"/>
        </w:rPr>
        <w:t>。</w:t>
      </w:r>
    </w:p>
    <w:p w14:paraId="6FC5E647" w14:textId="4B6A4535" w:rsidR="006836DA" w:rsidRPr="00A70646" w:rsidRDefault="006836DA" w:rsidP="001D2F4F">
      <w:pPr>
        <w:pStyle w:val="a7"/>
        <w:spacing w:before="156" w:after="156"/>
        <w:ind w:left="0"/>
        <w:rPr>
          <w:u w:val="single"/>
        </w:rPr>
      </w:pPr>
      <w:r w:rsidRPr="00A70646">
        <w:rPr>
          <w:rFonts w:hint="eastAsia"/>
          <w:u w:val="single"/>
        </w:rPr>
        <w:t>振动</w:t>
      </w:r>
    </w:p>
    <w:p w14:paraId="16201FA4" w14:textId="77777777" w:rsidR="006836DA" w:rsidRPr="00A70646" w:rsidRDefault="006836DA" w:rsidP="001D2F4F">
      <w:pPr>
        <w:pStyle w:val="aff8"/>
      </w:pPr>
      <w:r w:rsidRPr="00A70646">
        <w:rPr>
          <w:rFonts w:hAnsi="宋体" w:hint="eastAsia"/>
          <w:szCs w:val="21"/>
        </w:rPr>
        <w:t>按</w:t>
      </w:r>
      <w:r w:rsidRPr="00A70646">
        <w:rPr>
          <w:rFonts w:hAnsi="宋体"/>
          <w:szCs w:val="21"/>
        </w:rPr>
        <w:t>GB/T</w:t>
      </w:r>
      <w:r w:rsidRPr="00A70646">
        <w:rPr>
          <w:rFonts w:hAnsi="宋体" w:hint="eastAsia"/>
          <w:szCs w:val="21"/>
        </w:rPr>
        <w:t xml:space="preserve"> </w:t>
      </w:r>
      <w:r w:rsidRPr="00A70646">
        <w:rPr>
          <w:rFonts w:hAnsi="宋体"/>
          <w:szCs w:val="21"/>
        </w:rPr>
        <w:t>5095.4-1997中试验6d</w:t>
      </w:r>
      <w:r w:rsidRPr="00A70646">
        <w:rPr>
          <w:rFonts w:hAnsi="宋体" w:hint="eastAsia"/>
          <w:szCs w:val="21"/>
        </w:rPr>
        <w:t>规定执行，并采用下列细则：</w:t>
      </w:r>
    </w:p>
    <w:p w14:paraId="696A9524" w14:textId="77777777" w:rsidR="006836DA" w:rsidRPr="002E0D36" w:rsidRDefault="006836DA" w:rsidP="001D2F4F">
      <w:pPr>
        <w:pStyle w:val="Default"/>
        <w:ind w:firstLineChars="200" w:firstLine="420"/>
        <w:jc w:val="both"/>
        <w:rPr>
          <w:rFonts w:hAnsi="宋体" w:hint="eastAsia"/>
          <w:color w:val="auto"/>
          <w:sz w:val="21"/>
          <w:szCs w:val="21"/>
        </w:rPr>
      </w:pPr>
      <w:r w:rsidRPr="00A70646">
        <w:rPr>
          <w:rFonts w:hAnsi="宋体" w:hint="eastAsia"/>
          <w:color w:val="auto"/>
          <w:sz w:val="21"/>
          <w:szCs w:val="21"/>
        </w:rPr>
        <w:t>a</w:t>
      </w:r>
      <w:r w:rsidRPr="00A70646">
        <w:rPr>
          <w:rFonts w:hAnsi="宋体"/>
          <w:color w:val="auto"/>
          <w:sz w:val="21"/>
          <w:szCs w:val="21"/>
        </w:rPr>
        <w:t xml:space="preserve">) </w:t>
      </w:r>
      <w:r w:rsidRPr="00A70646">
        <w:rPr>
          <w:rFonts w:hAnsi="宋体" w:hint="eastAsia"/>
          <w:color w:val="auto"/>
          <w:sz w:val="21"/>
          <w:szCs w:val="21"/>
        </w:rPr>
        <w:t>连接器插座端和相应的测试</w:t>
      </w:r>
      <w:proofErr w:type="gramStart"/>
      <w:r w:rsidRPr="00A70646">
        <w:rPr>
          <w:rFonts w:hAnsi="宋体" w:hint="eastAsia"/>
          <w:color w:val="auto"/>
          <w:sz w:val="21"/>
          <w:szCs w:val="21"/>
        </w:rPr>
        <w:t>板或者线</w:t>
      </w:r>
      <w:proofErr w:type="gramEnd"/>
      <w:r w:rsidRPr="00A70646">
        <w:rPr>
          <w:rFonts w:hAnsi="宋体" w:hint="eastAsia"/>
          <w:color w:val="auto"/>
          <w:sz w:val="21"/>
          <w:szCs w:val="21"/>
        </w:rPr>
        <w:t>端连接器</w:t>
      </w:r>
      <w:proofErr w:type="gramStart"/>
      <w:r w:rsidRPr="00A70646">
        <w:rPr>
          <w:rFonts w:hAnsi="宋体" w:hint="eastAsia"/>
          <w:color w:val="auto"/>
          <w:sz w:val="21"/>
          <w:szCs w:val="21"/>
        </w:rPr>
        <w:t>对插并</w:t>
      </w:r>
      <w:proofErr w:type="gramEnd"/>
      <w:r w:rsidRPr="00A70646">
        <w:rPr>
          <w:rFonts w:hAnsi="宋体" w:hint="eastAsia"/>
          <w:color w:val="auto"/>
          <w:sz w:val="21"/>
          <w:szCs w:val="21"/>
        </w:rPr>
        <w:t>安装在刚性安装夹具上；</w:t>
      </w:r>
    </w:p>
    <w:p w14:paraId="38E8799E" w14:textId="77777777" w:rsidR="006836DA" w:rsidRPr="002E0D36" w:rsidRDefault="006836DA" w:rsidP="001D2F4F">
      <w:pPr>
        <w:pStyle w:val="Default"/>
        <w:ind w:firstLineChars="200" w:firstLine="420"/>
        <w:jc w:val="both"/>
        <w:rPr>
          <w:rFonts w:hAnsi="宋体" w:hint="eastAsia"/>
          <w:color w:val="auto"/>
          <w:sz w:val="21"/>
          <w:szCs w:val="21"/>
        </w:rPr>
      </w:pPr>
      <w:r w:rsidRPr="002E0D36">
        <w:rPr>
          <w:rFonts w:hAnsi="宋体"/>
          <w:color w:val="auto"/>
          <w:sz w:val="21"/>
          <w:szCs w:val="21"/>
        </w:rPr>
        <w:t>b)</w:t>
      </w:r>
      <w:r w:rsidRPr="002E0D36">
        <w:rPr>
          <w:rFonts w:hAnsi="宋体" w:hint="eastAsia"/>
          <w:color w:val="auto"/>
          <w:sz w:val="21"/>
          <w:szCs w:val="21"/>
        </w:rPr>
        <w:t xml:space="preserve"> 测试条件</w:t>
      </w:r>
      <w:r w:rsidRPr="002E0D36">
        <w:rPr>
          <w:rFonts w:hAnsi="宋体"/>
          <w:color w:val="auto"/>
          <w:sz w:val="21"/>
          <w:szCs w:val="21"/>
        </w:rPr>
        <w:t>II(10</w:t>
      </w:r>
      <w:r w:rsidR="00AF606F" w:rsidRPr="002E0D36">
        <w:rPr>
          <w:rFonts w:hint="eastAsia"/>
          <w:color w:val="auto"/>
        </w:rPr>
        <w:t>～</w:t>
      </w:r>
      <w:r w:rsidRPr="002E0D36">
        <w:rPr>
          <w:rFonts w:hAnsi="宋体"/>
          <w:color w:val="auto"/>
          <w:sz w:val="21"/>
          <w:szCs w:val="21"/>
        </w:rPr>
        <w:t>500</w:t>
      </w:r>
      <w:r w:rsidR="00AF606F" w:rsidRPr="002E0D36">
        <w:rPr>
          <w:rFonts w:hint="eastAsia"/>
          <w:color w:val="auto"/>
        </w:rPr>
        <w:t>～</w:t>
      </w:r>
      <w:r w:rsidRPr="002E0D36">
        <w:rPr>
          <w:rFonts w:hAnsi="宋体"/>
          <w:color w:val="auto"/>
          <w:sz w:val="21"/>
          <w:szCs w:val="21"/>
        </w:rPr>
        <w:t>10</w:t>
      </w:r>
      <w:r w:rsidRPr="002E0D36">
        <w:rPr>
          <w:rFonts w:hAnsi="宋体" w:hint="eastAsia"/>
          <w:color w:val="auto"/>
          <w:sz w:val="21"/>
          <w:szCs w:val="21"/>
        </w:rPr>
        <w:t xml:space="preserve"> </w:t>
      </w:r>
      <w:r w:rsidRPr="002E0D36">
        <w:rPr>
          <w:rFonts w:hAnsi="宋体"/>
          <w:color w:val="auto"/>
          <w:sz w:val="21"/>
          <w:szCs w:val="21"/>
        </w:rPr>
        <w:t>Hz), 振幅1.52</w:t>
      </w:r>
      <w:r w:rsidRPr="002E0D36">
        <w:rPr>
          <w:rFonts w:hAnsi="宋体" w:hint="eastAsia"/>
          <w:color w:val="auto"/>
          <w:sz w:val="21"/>
          <w:szCs w:val="21"/>
        </w:rPr>
        <w:t xml:space="preserve"> </w:t>
      </w:r>
      <w:r w:rsidRPr="002E0D36">
        <w:rPr>
          <w:rFonts w:hAnsi="宋体"/>
          <w:color w:val="auto"/>
          <w:sz w:val="21"/>
          <w:szCs w:val="21"/>
        </w:rPr>
        <w:t>mm</w:t>
      </w:r>
      <w:r w:rsidRPr="002E0D36">
        <w:rPr>
          <w:rFonts w:hAnsi="宋体" w:hint="eastAsia"/>
          <w:color w:val="auto"/>
          <w:sz w:val="21"/>
          <w:szCs w:val="21"/>
        </w:rPr>
        <w:t>；</w:t>
      </w:r>
    </w:p>
    <w:p w14:paraId="498E7FAF" w14:textId="47E65E76" w:rsidR="006836DA" w:rsidRPr="002E0D36" w:rsidRDefault="006836DA" w:rsidP="001D2F4F">
      <w:pPr>
        <w:pStyle w:val="Default"/>
        <w:ind w:firstLineChars="200" w:firstLine="420"/>
        <w:jc w:val="both"/>
        <w:rPr>
          <w:rFonts w:hAnsi="宋体" w:hint="eastAsia"/>
          <w:color w:val="auto"/>
          <w:sz w:val="21"/>
          <w:szCs w:val="21"/>
        </w:rPr>
      </w:pPr>
      <w:r w:rsidRPr="002E0D36">
        <w:rPr>
          <w:rFonts w:hAnsi="宋体" w:hint="eastAsia"/>
          <w:color w:val="auto"/>
          <w:sz w:val="21"/>
          <w:szCs w:val="21"/>
        </w:rPr>
        <w:t>c</w:t>
      </w:r>
      <w:r w:rsidRPr="002E0D36">
        <w:rPr>
          <w:rFonts w:hAnsi="宋体"/>
          <w:color w:val="auto"/>
          <w:sz w:val="21"/>
          <w:szCs w:val="21"/>
        </w:rPr>
        <w:t xml:space="preserve">) </w:t>
      </w:r>
      <w:r w:rsidRPr="002E0D36">
        <w:rPr>
          <w:rFonts w:hAnsi="宋体" w:hint="eastAsia"/>
          <w:color w:val="auto"/>
          <w:sz w:val="21"/>
          <w:szCs w:val="21"/>
        </w:rPr>
        <w:t>2</w:t>
      </w:r>
      <w:r w:rsidR="00400B12">
        <w:rPr>
          <w:rFonts w:hAnsi="宋体"/>
          <w:color w:val="auto"/>
          <w:sz w:val="21"/>
          <w:szCs w:val="21"/>
        </w:rPr>
        <w:t>h</w:t>
      </w:r>
      <w:r w:rsidRPr="002E0D36">
        <w:rPr>
          <w:rFonts w:hAnsi="宋体" w:hint="eastAsia"/>
          <w:color w:val="auto"/>
          <w:sz w:val="21"/>
          <w:szCs w:val="21"/>
        </w:rPr>
        <w:t>每轴，总共</w:t>
      </w:r>
      <w:r w:rsidRPr="002E0D36">
        <w:rPr>
          <w:rFonts w:hAnsi="宋体"/>
          <w:color w:val="auto"/>
          <w:sz w:val="21"/>
          <w:szCs w:val="21"/>
        </w:rPr>
        <w:t>3</w:t>
      </w:r>
      <w:r w:rsidRPr="002E0D36">
        <w:rPr>
          <w:rFonts w:hAnsi="宋体" w:hint="eastAsia"/>
          <w:color w:val="auto"/>
          <w:sz w:val="21"/>
          <w:szCs w:val="21"/>
        </w:rPr>
        <w:t>轴。</w:t>
      </w:r>
    </w:p>
    <w:p w14:paraId="7AC53BE1" w14:textId="77777777" w:rsidR="006836DA" w:rsidRPr="002E0D36" w:rsidRDefault="006836DA" w:rsidP="009C2AA7">
      <w:pPr>
        <w:pStyle w:val="a7"/>
        <w:spacing w:before="156" w:after="156"/>
        <w:ind w:left="0"/>
      </w:pPr>
      <w:r w:rsidRPr="002E0D36">
        <w:rPr>
          <w:rFonts w:hint="eastAsia"/>
        </w:rPr>
        <w:t>盐雾</w:t>
      </w:r>
    </w:p>
    <w:p w14:paraId="7B9728BC" w14:textId="77777777" w:rsidR="006836DA" w:rsidRPr="002E0D36" w:rsidRDefault="006836DA" w:rsidP="009C2AA7">
      <w:pPr>
        <w:pStyle w:val="aff8"/>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5095.6-1997中试验11f</w:t>
      </w:r>
      <w:r w:rsidRPr="002E0D36">
        <w:rPr>
          <w:rFonts w:hAnsi="宋体" w:hint="eastAsia"/>
          <w:szCs w:val="21"/>
        </w:rPr>
        <w:t>规定执行，并采用下列细则：</w:t>
      </w:r>
    </w:p>
    <w:p w14:paraId="7102BA31" w14:textId="77777777" w:rsidR="006836DA" w:rsidRPr="002E0D36" w:rsidRDefault="006836DA" w:rsidP="009C2AA7">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w:t>
      </w:r>
      <w:r w:rsidRPr="002E0D36">
        <w:rPr>
          <w:rFonts w:hAnsi="宋体" w:hint="eastAsia"/>
          <w:color w:val="auto"/>
          <w:sz w:val="21"/>
          <w:szCs w:val="21"/>
        </w:rPr>
        <w:t xml:space="preserve"> 温度：</w:t>
      </w:r>
      <w:r w:rsidR="00AF606F" w:rsidRPr="002E0D36">
        <w:rPr>
          <w:rFonts w:hAnsi="宋体" w:hint="eastAsia"/>
          <w:color w:val="auto"/>
          <w:sz w:val="21"/>
          <w:szCs w:val="21"/>
        </w:rPr>
        <w:t>（3</w:t>
      </w:r>
      <w:r w:rsidR="00AF606F" w:rsidRPr="002E0D36">
        <w:rPr>
          <w:rFonts w:hAnsi="宋体"/>
          <w:color w:val="auto"/>
          <w:sz w:val="21"/>
          <w:szCs w:val="21"/>
        </w:rPr>
        <w:t>5</w:t>
      </w:r>
      <w:r w:rsidR="00AF606F" w:rsidRPr="002E0D36">
        <w:rPr>
          <w:rFonts w:hAnsi="宋体" w:hint="eastAsia"/>
          <w:color w:val="auto"/>
          <w:sz w:val="21"/>
          <w:szCs w:val="21"/>
          <w:eastAsianLayout w:id="-1980597504" w:combine="1"/>
        </w:rPr>
        <w:t>+1 -2</w:t>
      </w:r>
      <w:r w:rsidR="00AF606F" w:rsidRPr="002E0D36">
        <w:rPr>
          <w:rFonts w:hAnsi="宋体" w:hint="eastAsia"/>
          <w:color w:val="auto"/>
          <w:sz w:val="21"/>
          <w:szCs w:val="21"/>
        </w:rPr>
        <w:t>）</w:t>
      </w:r>
      <w:r w:rsidRPr="002E0D36">
        <w:rPr>
          <w:rFonts w:hAnsi="宋体" w:hint="eastAsia"/>
          <w:color w:val="auto"/>
          <w:sz w:val="21"/>
          <w:szCs w:val="21"/>
        </w:rPr>
        <w:t xml:space="preserve"> ℃；</w:t>
      </w:r>
    </w:p>
    <w:p w14:paraId="10ADDA6C" w14:textId="77777777" w:rsidR="006836DA" w:rsidRPr="002E0D36" w:rsidRDefault="006836DA" w:rsidP="009C2AA7">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Pr="002E0D36">
        <w:rPr>
          <w:rFonts w:hAnsi="宋体" w:hint="eastAsia"/>
          <w:color w:val="auto"/>
          <w:sz w:val="21"/>
          <w:szCs w:val="21"/>
        </w:rPr>
        <w:t>潮湿度：</w:t>
      </w:r>
      <w:r w:rsidRPr="002E0D36">
        <w:rPr>
          <w:rFonts w:hAnsi="宋体"/>
          <w:color w:val="auto"/>
          <w:sz w:val="21"/>
          <w:szCs w:val="21"/>
        </w:rPr>
        <w:t>95%</w:t>
      </w:r>
      <w:r w:rsidR="00AF606F" w:rsidRPr="002E0D36">
        <w:rPr>
          <w:rFonts w:hint="eastAsia"/>
          <w:color w:val="auto"/>
        </w:rPr>
        <w:t>～</w:t>
      </w:r>
      <w:r w:rsidRPr="002E0D36">
        <w:rPr>
          <w:rFonts w:hAnsi="宋体"/>
          <w:color w:val="auto"/>
          <w:sz w:val="21"/>
          <w:szCs w:val="21"/>
        </w:rPr>
        <w:t>98%</w:t>
      </w:r>
      <w:r w:rsidR="00AF606F" w:rsidRPr="002E0D36">
        <w:rPr>
          <w:rFonts w:hAnsi="宋体"/>
          <w:color w:val="auto"/>
          <w:sz w:val="21"/>
          <w:szCs w:val="21"/>
        </w:rPr>
        <w:t xml:space="preserve"> </w:t>
      </w:r>
      <w:r w:rsidRPr="002E0D36">
        <w:rPr>
          <w:rFonts w:hAnsi="宋体"/>
          <w:color w:val="auto"/>
          <w:sz w:val="21"/>
          <w:szCs w:val="21"/>
        </w:rPr>
        <w:t>RH</w:t>
      </w:r>
      <w:r w:rsidRPr="002E0D36">
        <w:rPr>
          <w:rFonts w:hAnsi="宋体" w:hint="eastAsia"/>
          <w:color w:val="auto"/>
          <w:sz w:val="21"/>
          <w:szCs w:val="21"/>
        </w:rPr>
        <w:t>；</w:t>
      </w:r>
    </w:p>
    <w:p w14:paraId="78A11502" w14:textId="77777777" w:rsidR="006836DA" w:rsidRPr="002E0D36" w:rsidRDefault="006836DA" w:rsidP="009C2AA7">
      <w:pPr>
        <w:pStyle w:val="Default"/>
        <w:ind w:firstLineChars="200" w:firstLine="420"/>
        <w:jc w:val="both"/>
        <w:rPr>
          <w:rFonts w:hAnsi="宋体" w:hint="eastAsia"/>
          <w:color w:val="auto"/>
          <w:sz w:val="21"/>
          <w:szCs w:val="21"/>
        </w:rPr>
      </w:pPr>
      <w:r w:rsidRPr="002E0D36">
        <w:rPr>
          <w:rFonts w:hAnsi="宋体"/>
          <w:color w:val="auto"/>
          <w:sz w:val="21"/>
          <w:szCs w:val="21"/>
        </w:rPr>
        <w:t xml:space="preserve">c) </w:t>
      </w:r>
      <w:r w:rsidRPr="002E0D36">
        <w:rPr>
          <w:rFonts w:hAnsi="宋体" w:hint="eastAsia"/>
          <w:color w:val="auto"/>
          <w:sz w:val="21"/>
          <w:szCs w:val="21"/>
        </w:rPr>
        <w:t>浓度：5</w:t>
      </w:r>
      <w:r w:rsidRPr="002E0D36">
        <w:rPr>
          <w:rFonts w:hAnsi="宋体"/>
          <w:color w:val="auto"/>
          <w:sz w:val="21"/>
          <w:szCs w:val="21"/>
        </w:rPr>
        <w:t>%</w:t>
      </w:r>
      <w:r w:rsidRPr="002E0D36">
        <w:rPr>
          <w:rFonts w:hAnsi="宋体" w:hint="eastAsia"/>
          <w:color w:val="auto"/>
          <w:sz w:val="21"/>
          <w:szCs w:val="21"/>
        </w:rPr>
        <w:t>；</w:t>
      </w:r>
    </w:p>
    <w:p w14:paraId="56AFDB45" w14:textId="51FB8A8E" w:rsidR="006836DA" w:rsidRPr="002E0D36" w:rsidRDefault="006836DA" w:rsidP="009C2AA7">
      <w:pPr>
        <w:pStyle w:val="Default"/>
        <w:ind w:firstLineChars="200" w:firstLine="420"/>
        <w:jc w:val="both"/>
        <w:rPr>
          <w:rFonts w:hAnsi="宋体" w:hint="eastAsia"/>
          <w:color w:val="auto"/>
          <w:sz w:val="21"/>
          <w:szCs w:val="21"/>
        </w:rPr>
      </w:pPr>
      <w:r w:rsidRPr="002E0D36">
        <w:rPr>
          <w:rFonts w:hAnsi="宋体"/>
          <w:color w:val="auto"/>
          <w:sz w:val="21"/>
          <w:szCs w:val="21"/>
        </w:rPr>
        <w:t xml:space="preserve">d) </w:t>
      </w:r>
      <w:r w:rsidRPr="002E0D36">
        <w:rPr>
          <w:rFonts w:hAnsi="宋体" w:hint="eastAsia"/>
          <w:color w:val="auto"/>
          <w:sz w:val="21"/>
          <w:szCs w:val="21"/>
        </w:rPr>
        <w:t>测试时间：48</w:t>
      </w:r>
      <w:r w:rsidR="00AF606F" w:rsidRPr="002E0D36">
        <w:rPr>
          <w:rFonts w:hAnsi="宋体"/>
          <w:color w:val="auto"/>
          <w:sz w:val="21"/>
          <w:szCs w:val="21"/>
        </w:rPr>
        <w:t xml:space="preserve"> </w:t>
      </w:r>
      <w:r w:rsidRPr="002E0D36">
        <w:rPr>
          <w:rFonts w:hAnsi="宋体" w:hint="eastAsia"/>
          <w:color w:val="auto"/>
          <w:sz w:val="21"/>
          <w:szCs w:val="21"/>
        </w:rPr>
        <w:t>h</w:t>
      </w:r>
    </w:p>
    <w:p w14:paraId="337BD57C" w14:textId="77777777" w:rsidR="006836DA" w:rsidRPr="002E0D36" w:rsidRDefault="006836DA" w:rsidP="007A4D31">
      <w:pPr>
        <w:pStyle w:val="a7"/>
        <w:spacing w:before="156" w:after="156"/>
        <w:ind w:left="0"/>
      </w:pPr>
      <w:r w:rsidRPr="002E0D36">
        <w:rPr>
          <w:rFonts w:hint="eastAsia"/>
        </w:rPr>
        <w:t>工业大气腐蚀</w:t>
      </w:r>
    </w:p>
    <w:p w14:paraId="30B9D3B5" w14:textId="30DEDFD1" w:rsidR="006836DA" w:rsidRPr="00A70646" w:rsidRDefault="006836DA" w:rsidP="00FB7DE3">
      <w:pPr>
        <w:pStyle w:val="aff8"/>
        <w:rPr>
          <w:highlight w:val="yellow"/>
        </w:rPr>
      </w:pPr>
      <w:r w:rsidRPr="00A70646">
        <w:rPr>
          <w:rFonts w:hAnsi="宋体" w:hint="eastAsia"/>
          <w:szCs w:val="21"/>
        </w:rPr>
        <w:t>按</w:t>
      </w:r>
      <w:r w:rsidR="00FB7DE3" w:rsidRPr="00A70646">
        <w:t>GB/T 2324.51-2020,</w:t>
      </w:r>
      <w:r w:rsidR="000466DC" w:rsidRPr="00A70646">
        <w:rPr>
          <w:rFonts w:hint="eastAsia"/>
        </w:rPr>
        <w:t>方法2规定执行</w:t>
      </w:r>
      <w:r w:rsidRPr="00A70646">
        <w:rPr>
          <w:rFonts w:hAnsi="宋体" w:hint="eastAsia"/>
          <w:szCs w:val="21"/>
        </w:rPr>
        <w:t>，并采用下列细则：</w:t>
      </w:r>
    </w:p>
    <w:p w14:paraId="63FBA28A" w14:textId="77777777" w:rsidR="006836DA" w:rsidRPr="002E0D36" w:rsidRDefault="006836DA" w:rsidP="007E5FD7">
      <w:pPr>
        <w:pStyle w:val="Default"/>
        <w:numPr>
          <w:ilvl w:val="0"/>
          <w:numId w:val="24"/>
        </w:numPr>
        <w:jc w:val="both"/>
        <w:rPr>
          <w:rFonts w:hAnsi="宋体" w:hint="eastAsia"/>
          <w:color w:val="auto"/>
          <w:sz w:val="21"/>
          <w:szCs w:val="21"/>
        </w:rPr>
      </w:pPr>
      <w:r w:rsidRPr="002E0D36">
        <w:rPr>
          <w:rFonts w:hAnsi="宋体" w:hint="eastAsia"/>
          <w:color w:val="auto"/>
          <w:sz w:val="21"/>
          <w:szCs w:val="21"/>
        </w:rPr>
        <w:t>气体组成：</w:t>
      </w:r>
      <w:r w:rsidRPr="002E0D36">
        <w:rPr>
          <w:color w:val="auto"/>
          <w:sz w:val="22"/>
          <w:szCs w:val="22"/>
        </w:rPr>
        <w:t>Cl</w:t>
      </w:r>
      <w:r w:rsidRPr="002E0D36">
        <w:rPr>
          <w:color w:val="auto"/>
          <w:sz w:val="14"/>
          <w:szCs w:val="14"/>
        </w:rPr>
        <w:t xml:space="preserve">2 </w:t>
      </w:r>
      <w:r w:rsidR="00AF606F" w:rsidRPr="002E0D36">
        <w:rPr>
          <w:rFonts w:hint="eastAsia"/>
          <w:color w:val="auto"/>
          <w:sz w:val="22"/>
          <w:szCs w:val="22"/>
        </w:rPr>
        <w:t>（</w:t>
      </w:r>
      <w:r w:rsidRPr="002E0D36">
        <w:rPr>
          <w:color w:val="auto"/>
          <w:sz w:val="22"/>
          <w:szCs w:val="22"/>
        </w:rPr>
        <w:t>10</w:t>
      </w:r>
      <w:r w:rsidRPr="002E0D36">
        <w:rPr>
          <w:color w:val="auto"/>
          <w:sz w:val="22"/>
          <w:szCs w:val="22"/>
        </w:rPr>
        <w:t>±</w:t>
      </w:r>
      <w:r w:rsidRPr="002E0D36">
        <w:rPr>
          <w:color w:val="auto"/>
          <w:sz w:val="22"/>
          <w:szCs w:val="22"/>
        </w:rPr>
        <w:t>3</w:t>
      </w:r>
      <w:r w:rsidR="00AF606F" w:rsidRPr="002E0D36">
        <w:rPr>
          <w:rFonts w:hint="eastAsia"/>
          <w:color w:val="auto"/>
          <w:sz w:val="22"/>
          <w:szCs w:val="22"/>
        </w:rPr>
        <w:t>）</w:t>
      </w:r>
      <w:r w:rsidRPr="002E0D36">
        <w:rPr>
          <w:color w:val="auto"/>
          <w:sz w:val="22"/>
          <w:szCs w:val="22"/>
        </w:rPr>
        <w:t>ppb, NO</w:t>
      </w:r>
      <w:r w:rsidRPr="002E0D36">
        <w:rPr>
          <w:color w:val="auto"/>
          <w:sz w:val="14"/>
          <w:szCs w:val="14"/>
        </w:rPr>
        <w:t xml:space="preserve">2 </w:t>
      </w:r>
      <w:r w:rsidR="00AF606F" w:rsidRPr="002E0D36">
        <w:rPr>
          <w:rFonts w:hint="eastAsia"/>
          <w:color w:val="auto"/>
          <w:sz w:val="22"/>
          <w:szCs w:val="22"/>
        </w:rPr>
        <w:t>（</w:t>
      </w:r>
      <w:r w:rsidRPr="002E0D36">
        <w:rPr>
          <w:color w:val="auto"/>
          <w:sz w:val="22"/>
          <w:szCs w:val="22"/>
        </w:rPr>
        <w:t>200</w:t>
      </w:r>
      <w:r w:rsidRPr="002E0D36">
        <w:rPr>
          <w:color w:val="auto"/>
          <w:sz w:val="22"/>
          <w:szCs w:val="22"/>
        </w:rPr>
        <w:t>±</w:t>
      </w:r>
      <w:r w:rsidRPr="002E0D36">
        <w:rPr>
          <w:color w:val="auto"/>
          <w:sz w:val="22"/>
          <w:szCs w:val="22"/>
        </w:rPr>
        <w:t>50</w:t>
      </w:r>
      <w:r w:rsidR="00AF606F" w:rsidRPr="002E0D36">
        <w:rPr>
          <w:rFonts w:hint="eastAsia"/>
          <w:color w:val="auto"/>
          <w:sz w:val="22"/>
          <w:szCs w:val="22"/>
        </w:rPr>
        <w:t>）</w:t>
      </w:r>
      <w:r w:rsidRPr="002E0D36">
        <w:rPr>
          <w:color w:val="auto"/>
          <w:sz w:val="22"/>
          <w:szCs w:val="22"/>
        </w:rPr>
        <w:t>ppb, H</w:t>
      </w:r>
      <w:r w:rsidRPr="002E0D36">
        <w:rPr>
          <w:color w:val="auto"/>
          <w:sz w:val="14"/>
          <w:szCs w:val="14"/>
        </w:rPr>
        <w:t>2</w:t>
      </w:r>
      <w:r w:rsidRPr="002E0D36">
        <w:rPr>
          <w:color w:val="auto"/>
          <w:sz w:val="22"/>
          <w:szCs w:val="22"/>
        </w:rPr>
        <w:t xml:space="preserve">S </w:t>
      </w:r>
      <w:r w:rsidR="00AF606F" w:rsidRPr="002E0D36">
        <w:rPr>
          <w:rFonts w:hint="eastAsia"/>
          <w:color w:val="auto"/>
          <w:sz w:val="22"/>
          <w:szCs w:val="22"/>
        </w:rPr>
        <w:t>（</w:t>
      </w:r>
      <w:r w:rsidRPr="002E0D36">
        <w:rPr>
          <w:color w:val="auto"/>
          <w:sz w:val="22"/>
          <w:szCs w:val="22"/>
        </w:rPr>
        <w:t>10</w:t>
      </w:r>
      <w:r w:rsidRPr="002E0D36">
        <w:rPr>
          <w:color w:val="auto"/>
          <w:sz w:val="22"/>
          <w:szCs w:val="22"/>
        </w:rPr>
        <w:t>±</w:t>
      </w:r>
      <w:r w:rsidRPr="002E0D36">
        <w:rPr>
          <w:color w:val="auto"/>
          <w:sz w:val="22"/>
          <w:szCs w:val="22"/>
        </w:rPr>
        <w:t>5</w:t>
      </w:r>
      <w:r w:rsidR="00AF606F" w:rsidRPr="002E0D36">
        <w:rPr>
          <w:rFonts w:hint="eastAsia"/>
          <w:color w:val="auto"/>
          <w:sz w:val="22"/>
          <w:szCs w:val="22"/>
        </w:rPr>
        <w:t>）</w:t>
      </w:r>
      <w:r w:rsidRPr="002E0D36">
        <w:rPr>
          <w:rFonts w:hint="eastAsia"/>
          <w:color w:val="auto"/>
          <w:sz w:val="22"/>
          <w:szCs w:val="22"/>
        </w:rPr>
        <w:t xml:space="preserve"> </w:t>
      </w:r>
      <w:r w:rsidRPr="002E0D36">
        <w:rPr>
          <w:color w:val="auto"/>
          <w:sz w:val="22"/>
          <w:szCs w:val="22"/>
        </w:rPr>
        <w:t>ppb, SO</w:t>
      </w:r>
      <w:r w:rsidRPr="002E0D36">
        <w:rPr>
          <w:color w:val="auto"/>
          <w:sz w:val="14"/>
          <w:szCs w:val="14"/>
        </w:rPr>
        <w:t xml:space="preserve">2 </w:t>
      </w:r>
      <w:r w:rsidR="00AF606F" w:rsidRPr="002E0D36">
        <w:rPr>
          <w:rFonts w:hint="eastAsia"/>
          <w:color w:val="auto"/>
          <w:sz w:val="22"/>
          <w:szCs w:val="22"/>
        </w:rPr>
        <w:t>（</w:t>
      </w:r>
      <w:r w:rsidRPr="002E0D36">
        <w:rPr>
          <w:color w:val="auto"/>
          <w:sz w:val="22"/>
          <w:szCs w:val="22"/>
        </w:rPr>
        <w:t>100</w:t>
      </w:r>
      <w:r w:rsidRPr="002E0D36">
        <w:rPr>
          <w:color w:val="auto"/>
          <w:sz w:val="22"/>
          <w:szCs w:val="22"/>
        </w:rPr>
        <w:t>±</w:t>
      </w:r>
      <w:r w:rsidRPr="002E0D36">
        <w:rPr>
          <w:color w:val="auto"/>
          <w:sz w:val="22"/>
          <w:szCs w:val="22"/>
        </w:rPr>
        <w:t>20</w:t>
      </w:r>
      <w:r w:rsidR="00AF606F" w:rsidRPr="002E0D36">
        <w:rPr>
          <w:rFonts w:hint="eastAsia"/>
          <w:color w:val="auto"/>
          <w:sz w:val="22"/>
          <w:szCs w:val="22"/>
        </w:rPr>
        <w:t xml:space="preserve">） </w:t>
      </w:r>
      <w:r w:rsidRPr="002E0D36">
        <w:rPr>
          <w:color w:val="auto"/>
          <w:sz w:val="22"/>
          <w:szCs w:val="22"/>
        </w:rPr>
        <w:t>ppb</w:t>
      </w:r>
      <w:r w:rsidRPr="002E0D36">
        <w:rPr>
          <w:rFonts w:hint="eastAsia"/>
          <w:color w:val="auto"/>
          <w:sz w:val="22"/>
          <w:szCs w:val="22"/>
        </w:rPr>
        <w:t>；</w:t>
      </w:r>
    </w:p>
    <w:p w14:paraId="47977587" w14:textId="77777777" w:rsidR="006836DA" w:rsidRPr="002E0D36" w:rsidRDefault="006836DA" w:rsidP="007E5FD7">
      <w:pPr>
        <w:pStyle w:val="Default"/>
        <w:numPr>
          <w:ilvl w:val="0"/>
          <w:numId w:val="24"/>
        </w:numPr>
        <w:jc w:val="both"/>
        <w:rPr>
          <w:rFonts w:hAnsi="宋体" w:hint="eastAsia"/>
          <w:color w:val="auto"/>
          <w:sz w:val="21"/>
          <w:szCs w:val="21"/>
        </w:rPr>
      </w:pPr>
      <w:r w:rsidRPr="002E0D36">
        <w:rPr>
          <w:rFonts w:hint="eastAsia"/>
          <w:color w:val="auto"/>
          <w:sz w:val="22"/>
          <w:szCs w:val="22"/>
        </w:rPr>
        <w:t>测试温度：</w:t>
      </w:r>
      <w:r w:rsidR="00AF606F" w:rsidRPr="002E0D36">
        <w:rPr>
          <w:rFonts w:hint="eastAsia"/>
          <w:color w:val="auto"/>
          <w:sz w:val="22"/>
          <w:szCs w:val="22"/>
        </w:rPr>
        <w:t>（</w:t>
      </w:r>
      <w:r w:rsidRPr="002E0D36">
        <w:rPr>
          <w:color w:val="auto"/>
          <w:sz w:val="22"/>
          <w:szCs w:val="22"/>
        </w:rPr>
        <w:t>30</w:t>
      </w:r>
      <w:r w:rsidRPr="002E0D36">
        <w:rPr>
          <w:color w:val="auto"/>
          <w:sz w:val="22"/>
          <w:szCs w:val="22"/>
        </w:rPr>
        <w:t>±</w:t>
      </w:r>
      <w:r w:rsidRPr="002E0D36">
        <w:rPr>
          <w:color w:val="auto"/>
          <w:sz w:val="22"/>
          <w:szCs w:val="22"/>
        </w:rPr>
        <w:t>1</w:t>
      </w:r>
      <w:r w:rsidR="00AF606F" w:rsidRPr="002E0D36">
        <w:rPr>
          <w:rFonts w:hint="eastAsia"/>
          <w:color w:val="auto"/>
          <w:sz w:val="22"/>
          <w:szCs w:val="22"/>
        </w:rPr>
        <w:t>）</w:t>
      </w:r>
      <w:r w:rsidR="00AF606F" w:rsidRPr="002E0D36">
        <w:rPr>
          <w:color w:val="auto"/>
          <w:sz w:val="22"/>
          <w:szCs w:val="22"/>
        </w:rPr>
        <w:t xml:space="preserve"> </w:t>
      </w:r>
      <w:r w:rsidRPr="002E0D36">
        <w:rPr>
          <w:rFonts w:hAnsi="宋体" w:hint="eastAsia"/>
          <w:color w:val="auto"/>
          <w:sz w:val="21"/>
          <w:szCs w:val="21"/>
        </w:rPr>
        <w:t>℃</w:t>
      </w:r>
      <w:r w:rsidRPr="002E0D36">
        <w:rPr>
          <w:rFonts w:hint="eastAsia"/>
          <w:color w:val="auto"/>
          <w:sz w:val="22"/>
          <w:szCs w:val="22"/>
        </w:rPr>
        <w:t>；</w:t>
      </w:r>
    </w:p>
    <w:p w14:paraId="18849D61" w14:textId="77777777" w:rsidR="006836DA" w:rsidRPr="002E0D36" w:rsidRDefault="006836DA" w:rsidP="007E5FD7">
      <w:pPr>
        <w:pStyle w:val="Default"/>
        <w:numPr>
          <w:ilvl w:val="0"/>
          <w:numId w:val="24"/>
        </w:numPr>
        <w:jc w:val="both"/>
        <w:rPr>
          <w:rFonts w:hAnsi="宋体" w:hint="eastAsia"/>
          <w:color w:val="auto"/>
          <w:sz w:val="21"/>
          <w:szCs w:val="21"/>
        </w:rPr>
      </w:pPr>
      <w:r w:rsidRPr="002E0D36">
        <w:rPr>
          <w:rFonts w:hint="eastAsia"/>
          <w:color w:val="auto"/>
          <w:sz w:val="22"/>
          <w:szCs w:val="22"/>
        </w:rPr>
        <w:t>湿度</w:t>
      </w:r>
      <w:r w:rsidR="00AF606F" w:rsidRPr="002E0D36">
        <w:rPr>
          <w:rFonts w:hint="eastAsia"/>
          <w:color w:val="auto"/>
          <w:sz w:val="22"/>
          <w:szCs w:val="22"/>
        </w:rPr>
        <w:t>（</w:t>
      </w:r>
      <w:r w:rsidRPr="002E0D36">
        <w:rPr>
          <w:color w:val="auto"/>
          <w:sz w:val="22"/>
          <w:szCs w:val="22"/>
        </w:rPr>
        <w:t>70</w:t>
      </w:r>
      <w:r w:rsidRPr="002E0D36">
        <w:rPr>
          <w:color w:val="auto"/>
          <w:sz w:val="22"/>
          <w:szCs w:val="22"/>
        </w:rPr>
        <w:t>±</w:t>
      </w:r>
      <w:r w:rsidRPr="002E0D36">
        <w:rPr>
          <w:color w:val="auto"/>
          <w:sz w:val="22"/>
          <w:szCs w:val="22"/>
        </w:rPr>
        <w:t>2%</w:t>
      </w:r>
      <w:r w:rsidR="00AF606F" w:rsidRPr="002E0D36">
        <w:rPr>
          <w:rFonts w:hint="eastAsia"/>
          <w:color w:val="auto"/>
          <w:sz w:val="22"/>
          <w:szCs w:val="22"/>
        </w:rPr>
        <w:t>）</w:t>
      </w:r>
      <w:r w:rsidR="00AF606F" w:rsidRPr="002E0D36">
        <w:rPr>
          <w:color w:val="auto"/>
          <w:sz w:val="22"/>
          <w:szCs w:val="22"/>
        </w:rPr>
        <w:t xml:space="preserve"> </w:t>
      </w:r>
      <w:r w:rsidRPr="002E0D36">
        <w:rPr>
          <w:color w:val="auto"/>
          <w:sz w:val="22"/>
          <w:szCs w:val="22"/>
        </w:rPr>
        <w:t>RH</w:t>
      </w:r>
      <w:r w:rsidRPr="002E0D36">
        <w:rPr>
          <w:rFonts w:hint="eastAsia"/>
          <w:color w:val="auto"/>
          <w:sz w:val="22"/>
          <w:szCs w:val="22"/>
        </w:rPr>
        <w:t>；</w:t>
      </w:r>
    </w:p>
    <w:p w14:paraId="329643D8" w14:textId="77777777" w:rsidR="006836DA" w:rsidRPr="002E0D36" w:rsidRDefault="006836DA" w:rsidP="007E5FD7">
      <w:pPr>
        <w:pStyle w:val="Default"/>
        <w:numPr>
          <w:ilvl w:val="0"/>
          <w:numId w:val="24"/>
        </w:numPr>
        <w:jc w:val="both"/>
        <w:rPr>
          <w:rFonts w:hAnsi="宋体" w:hint="eastAsia"/>
          <w:color w:val="auto"/>
          <w:sz w:val="21"/>
          <w:szCs w:val="21"/>
        </w:rPr>
      </w:pPr>
      <w:r w:rsidRPr="002E0D36">
        <w:rPr>
          <w:rFonts w:hint="eastAsia"/>
          <w:color w:val="auto"/>
          <w:sz w:val="22"/>
          <w:szCs w:val="22"/>
        </w:rPr>
        <w:t>测试时间：</w:t>
      </w:r>
      <w:proofErr w:type="gramStart"/>
      <w:r w:rsidRPr="002E0D36">
        <w:rPr>
          <w:rFonts w:hint="eastAsia"/>
          <w:color w:val="auto"/>
          <w:sz w:val="22"/>
          <w:szCs w:val="22"/>
        </w:rPr>
        <w:t>非插合状态</w:t>
      </w:r>
      <w:proofErr w:type="gramEnd"/>
      <w:r w:rsidRPr="002E0D36">
        <w:rPr>
          <w:rFonts w:hint="eastAsia"/>
          <w:color w:val="auto"/>
          <w:sz w:val="22"/>
          <w:szCs w:val="22"/>
        </w:rPr>
        <w:t>160</w:t>
      </w:r>
      <w:r w:rsidR="00AF606F" w:rsidRPr="002E0D36">
        <w:rPr>
          <w:color w:val="auto"/>
          <w:sz w:val="22"/>
          <w:szCs w:val="22"/>
        </w:rPr>
        <w:t xml:space="preserve"> </w:t>
      </w:r>
      <w:r w:rsidRPr="002E0D36">
        <w:rPr>
          <w:rFonts w:hint="eastAsia"/>
          <w:color w:val="auto"/>
          <w:sz w:val="22"/>
          <w:szCs w:val="22"/>
        </w:rPr>
        <w:t>h，插</w:t>
      </w:r>
      <w:proofErr w:type="gramStart"/>
      <w:r w:rsidRPr="002E0D36">
        <w:rPr>
          <w:rFonts w:hint="eastAsia"/>
          <w:color w:val="auto"/>
          <w:sz w:val="22"/>
          <w:szCs w:val="22"/>
        </w:rPr>
        <w:t>合状态</w:t>
      </w:r>
      <w:proofErr w:type="gramEnd"/>
      <w:r w:rsidRPr="002E0D36">
        <w:rPr>
          <w:color w:val="auto"/>
          <w:sz w:val="22"/>
          <w:szCs w:val="22"/>
        </w:rPr>
        <w:t>80</w:t>
      </w:r>
      <w:r w:rsidR="00AF606F" w:rsidRPr="002E0D36">
        <w:rPr>
          <w:color w:val="auto"/>
          <w:sz w:val="22"/>
          <w:szCs w:val="22"/>
        </w:rPr>
        <w:t xml:space="preserve"> </w:t>
      </w:r>
      <w:r w:rsidRPr="002E0D36">
        <w:rPr>
          <w:rFonts w:hint="eastAsia"/>
          <w:color w:val="auto"/>
          <w:sz w:val="22"/>
          <w:szCs w:val="22"/>
        </w:rPr>
        <w:t>h。</w:t>
      </w:r>
    </w:p>
    <w:p w14:paraId="49B57263" w14:textId="77777777" w:rsidR="006836DA" w:rsidRPr="002E0D36" w:rsidRDefault="006836DA" w:rsidP="008F2F21">
      <w:pPr>
        <w:pStyle w:val="a7"/>
        <w:spacing w:before="156" w:after="156"/>
        <w:ind w:left="0"/>
      </w:pPr>
      <w:r w:rsidRPr="002E0D36">
        <w:rPr>
          <w:rFonts w:hint="eastAsia"/>
        </w:rPr>
        <w:t>可焊性（仅适用于插座端连接器）</w:t>
      </w:r>
    </w:p>
    <w:p w14:paraId="50F20D4A" w14:textId="77777777" w:rsidR="006836DA" w:rsidRPr="002E0D36" w:rsidRDefault="006836DA" w:rsidP="008F2F21">
      <w:pPr>
        <w:pStyle w:val="aff8"/>
      </w:pPr>
      <w:r w:rsidRPr="002E0D36">
        <w:rPr>
          <w:rFonts w:hAnsi="宋体" w:hint="eastAsia"/>
          <w:szCs w:val="21"/>
        </w:rPr>
        <w:t>按</w:t>
      </w:r>
      <w:r w:rsidRPr="002E0D36">
        <w:rPr>
          <w:sz w:val="22"/>
          <w:szCs w:val="22"/>
        </w:rPr>
        <w:t>GB/T</w:t>
      </w:r>
      <w:r w:rsidRPr="002E0D36">
        <w:rPr>
          <w:rFonts w:hint="eastAsia"/>
          <w:sz w:val="22"/>
          <w:szCs w:val="22"/>
        </w:rPr>
        <w:t xml:space="preserve"> </w:t>
      </w:r>
      <w:r w:rsidRPr="002E0D36">
        <w:rPr>
          <w:sz w:val="22"/>
          <w:szCs w:val="22"/>
        </w:rPr>
        <w:t>5095.6-1997中试验12a</w:t>
      </w:r>
      <w:r w:rsidRPr="002E0D36">
        <w:rPr>
          <w:rFonts w:hAnsi="宋体" w:hint="eastAsia"/>
          <w:szCs w:val="21"/>
        </w:rPr>
        <w:t>规定执行，并采用下列细则</w:t>
      </w:r>
      <w:r w:rsidRPr="002E0D36">
        <w:rPr>
          <w:rFonts w:hint="eastAsia"/>
        </w:rPr>
        <w:t>：</w:t>
      </w:r>
    </w:p>
    <w:p w14:paraId="70F4BB1A" w14:textId="77777777" w:rsidR="006836DA" w:rsidRPr="002E0D36" w:rsidRDefault="006836DA" w:rsidP="007E5FD7">
      <w:pPr>
        <w:pStyle w:val="Default"/>
        <w:numPr>
          <w:ilvl w:val="0"/>
          <w:numId w:val="25"/>
        </w:numPr>
        <w:jc w:val="both"/>
        <w:rPr>
          <w:rFonts w:hAnsi="宋体" w:hint="eastAsia"/>
          <w:color w:val="auto"/>
          <w:sz w:val="21"/>
          <w:szCs w:val="21"/>
        </w:rPr>
      </w:pPr>
      <w:r w:rsidRPr="002E0D36">
        <w:rPr>
          <w:rFonts w:hAnsi="宋体" w:hint="eastAsia"/>
          <w:color w:val="auto"/>
          <w:sz w:val="21"/>
          <w:szCs w:val="21"/>
        </w:rPr>
        <w:t>测试时间2</w:t>
      </w:r>
      <w:r w:rsidR="00AF606F" w:rsidRPr="002E0D36">
        <w:rPr>
          <w:rFonts w:hAnsi="宋体"/>
          <w:color w:val="auto"/>
          <w:sz w:val="21"/>
          <w:szCs w:val="21"/>
        </w:rPr>
        <w:t xml:space="preserve"> </w:t>
      </w:r>
      <w:r w:rsidRPr="002E0D36">
        <w:rPr>
          <w:rFonts w:hAnsi="宋体" w:hint="eastAsia"/>
          <w:color w:val="auto"/>
          <w:sz w:val="21"/>
          <w:szCs w:val="21"/>
        </w:rPr>
        <w:t>s至3</w:t>
      </w:r>
      <w:r w:rsidR="00AF606F" w:rsidRPr="002E0D36">
        <w:rPr>
          <w:rFonts w:hAnsi="宋体"/>
          <w:color w:val="auto"/>
          <w:sz w:val="21"/>
          <w:szCs w:val="21"/>
        </w:rPr>
        <w:t xml:space="preserve"> </w:t>
      </w:r>
      <w:r w:rsidRPr="002E0D36">
        <w:rPr>
          <w:rFonts w:hAnsi="宋体" w:hint="eastAsia"/>
          <w:color w:val="auto"/>
          <w:sz w:val="21"/>
          <w:szCs w:val="21"/>
        </w:rPr>
        <w:t>s；</w:t>
      </w:r>
    </w:p>
    <w:p w14:paraId="77BAD1DF" w14:textId="77777777" w:rsidR="006836DA" w:rsidRPr="002E0D36" w:rsidRDefault="006836DA" w:rsidP="007E5FD7">
      <w:pPr>
        <w:pStyle w:val="Default"/>
        <w:numPr>
          <w:ilvl w:val="0"/>
          <w:numId w:val="25"/>
        </w:numPr>
        <w:jc w:val="both"/>
        <w:rPr>
          <w:rFonts w:hAnsi="宋体" w:hint="eastAsia"/>
          <w:color w:val="auto"/>
          <w:sz w:val="21"/>
          <w:szCs w:val="21"/>
        </w:rPr>
      </w:pPr>
      <w:r w:rsidRPr="002E0D36">
        <w:rPr>
          <w:rFonts w:hAnsi="宋体" w:hint="eastAsia"/>
          <w:color w:val="auto"/>
          <w:sz w:val="21"/>
          <w:szCs w:val="21"/>
        </w:rPr>
        <w:t>焊锡温度：</w:t>
      </w:r>
      <w:r w:rsidR="00AF606F" w:rsidRPr="002E0D36">
        <w:rPr>
          <w:rFonts w:hAnsi="宋体" w:hint="eastAsia"/>
          <w:color w:val="auto"/>
          <w:sz w:val="21"/>
          <w:szCs w:val="21"/>
        </w:rPr>
        <w:t>（</w:t>
      </w:r>
      <w:r w:rsidRPr="002E0D36">
        <w:rPr>
          <w:rFonts w:hAnsi="宋体"/>
          <w:color w:val="auto"/>
          <w:sz w:val="21"/>
          <w:szCs w:val="21"/>
        </w:rPr>
        <w:t>245±5</w:t>
      </w:r>
      <w:r w:rsidR="00AF606F" w:rsidRPr="002E0D36">
        <w:rPr>
          <w:rFonts w:hAnsi="宋体" w:hint="eastAsia"/>
          <w:color w:val="auto"/>
          <w:sz w:val="21"/>
          <w:szCs w:val="21"/>
        </w:rPr>
        <w:t>）</w:t>
      </w:r>
      <w:r w:rsidR="00AF606F" w:rsidRPr="002E0D36">
        <w:rPr>
          <w:rFonts w:hAnsi="宋体"/>
          <w:color w:val="auto"/>
          <w:sz w:val="21"/>
          <w:szCs w:val="21"/>
        </w:rPr>
        <w:t xml:space="preserve"> </w:t>
      </w:r>
      <w:r w:rsidRPr="002E0D36">
        <w:rPr>
          <w:rFonts w:hAnsi="宋体" w:hint="eastAsia"/>
          <w:color w:val="auto"/>
          <w:sz w:val="21"/>
          <w:szCs w:val="21"/>
        </w:rPr>
        <w:t>℃。</w:t>
      </w:r>
    </w:p>
    <w:p w14:paraId="55125AE9" w14:textId="77777777" w:rsidR="006836DA" w:rsidRPr="002E0D36" w:rsidRDefault="006836DA" w:rsidP="00266380">
      <w:pPr>
        <w:pStyle w:val="a7"/>
        <w:spacing w:before="156" w:after="156"/>
        <w:ind w:left="0"/>
      </w:pPr>
      <w:r w:rsidRPr="002E0D36">
        <w:rPr>
          <w:rFonts w:hint="eastAsia"/>
        </w:rPr>
        <w:lastRenderedPageBreak/>
        <w:t>耐焊接热（仅适用于插座端连接器）</w:t>
      </w:r>
    </w:p>
    <w:p w14:paraId="3C368312" w14:textId="77777777" w:rsidR="006836DA" w:rsidRPr="002E0D36" w:rsidRDefault="006836DA" w:rsidP="00266380">
      <w:pPr>
        <w:pStyle w:val="aff8"/>
      </w:pPr>
      <w:r w:rsidRPr="002E0D36">
        <w:rPr>
          <w:rFonts w:hAnsi="宋体" w:hint="eastAsia"/>
          <w:szCs w:val="21"/>
        </w:rPr>
        <w:t>按</w:t>
      </w:r>
      <w:r w:rsidRPr="002E0D36">
        <w:rPr>
          <w:rFonts w:hAnsi="宋体"/>
          <w:szCs w:val="21"/>
        </w:rPr>
        <w:t>GB/T</w:t>
      </w:r>
      <w:r w:rsidRPr="002E0D36">
        <w:rPr>
          <w:rFonts w:hAnsi="宋体" w:hint="eastAsia"/>
          <w:szCs w:val="21"/>
        </w:rPr>
        <w:t xml:space="preserve"> </w:t>
      </w:r>
      <w:r w:rsidRPr="002E0D36">
        <w:rPr>
          <w:rFonts w:hAnsi="宋体"/>
          <w:szCs w:val="21"/>
        </w:rPr>
        <w:t>5095.6-1997中试验12d</w:t>
      </w:r>
      <w:r w:rsidRPr="002E0D36">
        <w:rPr>
          <w:rFonts w:hAnsi="宋体" w:hint="eastAsia"/>
          <w:szCs w:val="21"/>
        </w:rPr>
        <w:t>规定执行，并采用下列细则</w:t>
      </w:r>
      <w:r w:rsidRPr="002E0D36">
        <w:rPr>
          <w:rFonts w:hint="eastAsia"/>
        </w:rPr>
        <w:t>：</w:t>
      </w:r>
    </w:p>
    <w:p w14:paraId="124F2EFF" w14:textId="77777777" w:rsidR="006836DA" w:rsidRPr="002E0D36" w:rsidRDefault="006836DA" w:rsidP="00266380">
      <w:pPr>
        <w:pStyle w:val="Default"/>
        <w:ind w:firstLineChars="200" w:firstLine="420"/>
        <w:jc w:val="both"/>
        <w:rPr>
          <w:rFonts w:hAnsi="宋体" w:hint="eastAsia"/>
          <w:color w:val="auto"/>
          <w:sz w:val="21"/>
          <w:szCs w:val="21"/>
        </w:rPr>
      </w:pPr>
      <w:r w:rsidRPr="002E0D36">
        <w:rPr>
          <w:rFonts w:hAnsi="宋体" w:hint="eastAsia"/>
          <w:color w:val="auto"/>
          <w:sz w:val="21"/>
          <w:szCs w:val="21"/>
        </w:rPr>
        <w:t>a</w:t>
      </w:r>
      <w:r w:rsidRPr="002E0D36">
        <w:rPr>
          <w:rFonts w:hAnsi="宋体"/>
          <w:color w:val="auto"/>
          <w:sz w:val="21"/>
          <w:szCs w:val="21"/>
        </w:rPr>
        <w:t xml:space="preserve">) </w:t>
      </w:r>
      <w:r w:rsidRPr="002E0D36">
        <w:rPr>
          <w:rFonts w:hAnsi="宋体" w:hint="eastAsia"/>
          <w:color w:val="auto"/>
          <w:sz w:val="21"/>
          <w:szCs w:val="21"/>
        </w:rPr>
        <w:t>测试温度：</w:t>
      </w:r>
      <w:r w:rsidR="00AF606F" w:rsidRPr="002E0D36">
        <w:rPr>
          <w:rFonts w:hAnsi="宋体" w:hint="eastAsia"/>
          <w:color w:val="auto"/>
          <w:sz w:val="21"/>
          <w:szCs w:val="21"/>
        </w:rPr>
        <w:t>（</w:t>
      </w:r>
      <w:r w:rsidR="00AF606F" w:rsidRPr="002E0D36">
        <w:rPr>
          <w:rFonts w:hAnsi="宋体"/>
          <w:color w:val="auto"/>
          <w:sz w:val="21"/>
          <w:szCs w:val="21"/>
        </w:rPr>
        <w:t>250</w:t>
      </w:r>
      <w:r w:rsidR="00AF606F" w:rsidRPr="002E0D36">
        <w:rPr>
          <w:rFonts w:hAnsi="宋体" w:hint="eastAsia"/>
          <w:color w:val="auto"/>
          <w:sz w:val="21"/>
          <w:szCs w:val="21"/>
          <w:eastAsianLayout w:id="-1975266048" w:combine="1"/>
        </w:rPr>
        <w:t>+10  -0</w:t>
      </w:r>
      <w:r w:rsidR="00AF606F" w:rsidRPr="002E0D36">
        <w:rPr>
          <w:rFonts w:hAnsi="宋体" w:hint="eastAsia"/>
          <w:color w:val="auto"/>
          <w:sz w:val="21"/>
          <w:szCs w:val="21"/>
        </w:rPr>
        <w:t xml:space="preserve">） </w:t>
      </w:r>
      <w:r w:rsidRPr="002E0D36">
        <w:rPr>
          <w:rFonts w:hAnsi="宋体" w:hint="eastAsia"/>
          <w:color w:val="auto"/>
          <w:sz w:val="21"/>
          <w:szCs w:val="21"/>
        </w:rPr>
        <w:t>℃；</w:t>
      </w:r>
    </w:p>
    <w:p w14:paraId="02CA9DDE" w14:textId="77777777" w:rsidR="006836DA" w:rsidRPr="002E0D36" w:rsidRDefault="006836DA" w:rsidP="00102155">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Pr="002E0D36">
        <w:rPr>
          <w:rFonts w:hAnsi="宋体"/>
          <w:color w:val="auto"/>
          <w:sz w:val="21"/>
          <w:szCs w:val="21"/>
        </w:rPr>
        <w:t xml:space="preserve">) </w:t>
      </w:r>
      <w:r w:rsidRPr="002E0D36">
        <w:rPr>
          <w:rFonts w:hAnsi="宋体" w:hint="eastAsia"/>
          <w:color w:val="auto"/>
          <w:sz w:val="21"/>
          <w:szCs w:val="21"/>
        </w:rPr>
        <w:t>测试时间：10</w:t>
      </w:r>
      <w:r w:rsidR="00AF606F" w:rsidRPr="002E0D36">
        <w:rPr>
          <w:rFonts w:hAnsi="宋体"/>
          <w:color w:val="auto"/>
          <w:sz w:val="21"/>
          <w:szCs w:val="21"/>
        </w:rPr>
        <w:t xml:space="preserve"> </w:t>
      </w:r>
      <w:r w:rsidRPr="002E0D36">
        <w:rPr>
          <w:rFonts w:hAnsi="宋体" w:hint="eastAsia"/>
          <w:color w:val="auto"/>
          <w:sz w:val="21"/>
          <w:szCs w:val="21"/>
        </w:rPr>
        <w:t>s。</w:t>
      </w:r>
    </w:p>
    <w:p w14:paraId="32170E17" w14:textId="77777777" w:rsidR="006836DA" w:rsidRPr="002E0D36" w:rsidRDefault="006836DA" w:rsidP="00411415">
      <w:pPr>
        <w:pStyle w:val="a7"/>
        <w:spacing w:before="156" w:after="156"/>
        <w:ind w:left="0"/>
      </w:pPr>
      <w:r w:rsidRPr="002E0D36">
        <w:rPr>
          <w:rFonts w:hint="eastAsia"/>
        </w:rPr>
        <w:t>特性阻抗</w:t>
      </w:r>
    </w:p>
    <w:p w14:paraId="398443ED" w14:textId="38C92741" w:rsidR="006836DA" w:rsidRPr="002E0D36" w:rsidRDefault="006836DA" w:rsidP="00411415">
      <w:pPr>
        <w:pStyle w:val="aff8"/>
        <w:rPr>
          <w:rFonts w:hAnsi="宋体" w:hint="eastAsia"/>
        </w:rPr>
      </w:pPr>
      <w:r w:rsidRPr="002E0D36">
        <w:rPr>
          <w:rFonts w:hAnsi="宋体" w:hint="eastAsia"/>
          <w:szCs w:val="21"/>
        </w:rPr>
        <w:t>插合好的</w:t>
      </w:r>
      <w:r w:rsidR="00B1089A" w:rsidRPr="002E0D36">
        <w:rPr>
          <w:rFonts w:hAnsi="宋体" w:hint="eastAsia"/>
          <w:szCs w:val="21"/>
        </w:rPr>
        <w:t>连接器组件</w:t>
      </w:r>
      <w:r w:rsidRPr="002E0D36">
        <w:rPr>
          <w:rFonts w:hAnsi="宋体" w:hint="eastAsia"/>
          <w:szCs w:val="21"/>
        </w:rPr>
        <w:t>按</w:t>
      </w:r>
      <w:r w:rsidR="00FD2421" w:rsidRPr="008B4BF4">
        <w:rPr>
          <w:rFonts w:hAnsi="宋体"/>
          <w:u w:val="single"/>
        </w:rPr>
        <w:t>GB∕T 5095.2507-2021</w:t>
      </w:r>
      <w:r w:rsidRPr="002E0D36">
        <w:rPr>
          <w:rFonts w:hAnsi="宋体" w:hint="eastAsia"/>
          <w:szCs w:val="21"/>
        </w:rPr>
        <w:t>的规定</w:t>
      </w:r>
      <w:r w:rsidR="00B1089A" w:rsidRPr="002E0D36">
        <w:rPr>
          <w:rFonts w:hAnsi="宋体" w:hint="eastAsia"/>
          <w:szCs w:val="21"/>
        </w:rPr>
        <w:t>和</w:t>
      </w:r>
      <w:r w:rsidR="003F71F2" w:rsidRPr="003F71F2">
        <w:rPr>
          <w:rFonts w:hAnsi="宋体" w:hint="eastAsia"/>
          <w:szCs w:val="21"/>
          <w:highlight w:val="cyan"/>
        </w:rPr>
        <w:t>参照</w:t>
      </w:r>
      <w:r w:rsidR="00B1089A" w:rsidRPr="002E0D36">
        <w:rPr>
          <w:rFonts w:hAnsi="宋体" w:hint="eastAsia"/>
          <w:szCs w:val="21"/>
        </w:rPr>
        <w:t>附录E的</w:t>
      </w:r>
      <w:r w:rsidR="009E5828" w:rsidRPr="009E5828">
        <w:rPr>
          <w:rFonts w:hAnsi="宋体" w:hint="eastAsia"/>
          <w:szCs w:val="21"/>
          <w:highlight w:val="cyan"/>
        </w:rPr>
        <w:t>E</w:t>
      </w:r>
      <w:r w:rsidR="009E5828" w:rsidRPr="009E5828">
        <w:rPr>
          <w:rFonts w:hAnsi="宋体"/>
          <w:szCs w:val="21"/>
          <w:highlight w:val="cyan"/>
        </w:rPr>
        <w:t>.10</w:t>
      </w:r>
      <w:r w:rsidR="00B1089A" w:rsidRPr="002E0D36">
        <w:rPr>
          <w:rFonts w:hAnsi="宋体" w:hint="eastAsia"/>
          <w:szCs w:val="21"/>
        </w:rPr>
        <w:t>定义</w:t>
      </w:r>
      <w:r w:rsidRPr="002E0D36">
        <w:rPr>
          <w:rFonts w:hAnsi="宋体" w:hint="eastAsia"/>
          <w:szCs w:val="21"/>
        </w:rPr>
        <w:t>进行试验，并采用以下细则：</w:t>
      </w:r>
    </w:p>
    <w:p w14:paraId="222EB517" w14:textId="0A6CDD3E" w:rsidR="006836DA" w:rsidRDefault="006836DA" w:rsidP="003F71F2">
      <w:pPr>
        <w:pStyle w:val="Default"/>
        <w:numPr>
          <w:ilvl w:val="0"/>
          <w:numId w:val="46"/>
        </w:numPr>
        <w:jc w:val="both"/>
        <w:rPr>
          <w:rFonts w:hAnsi="宋体" w:hint="eastAsia"/>
          <w:color w:val="auto"/>
          <w:sz w:val="21"/>
          <w:szCs w:val="21"/>
        </w:rPr>
      </w:pPr>
      <w:r w:rsidRPr="002E0D36">
        <w:rPr>
          <w:rFonts w:hAnsi="宋体" w:hint="eastAsia"/>
          <w:color w:val="auto"/>
          <w:sz w:val="21"/>
          <w:szCs w:val="21"/>
        </w:rPr>
        <w:t>使用时域法测试设备进行特性阻抗检测，允许采用试验夹具，但应把试验夹具的测试数据排除；</w:t>
      </w:r>
    </w:p>
    <w:p w14:paraId="1D743B72" w14:textId="2DFAF511" w:rsidR="003F71F2" w:rsidRPr="002E0D36" w:rsidRDefault="003F71F2" w:rsidP="003F71F2">
      <w:pPr>
        <w:pStyle w:val="Default"/>
        <w:numPr>
          <w:ilvl w:val="0"/>
          <w:numId w:val="46"/>
        </w:numPr>
        <w:jc w:val="both"/>
        <w:rPr>
          <w:rFonts w:hAnsi="宋体" w:hint="eastAsia"/>
          <w:color w:val="auto"/>
          <w:sz w:val="21"/>
          <w:szCs w:val="21"/>
        </w:rPr>
      </w:pPr>
      <w:r w:rsidRPr="003F71F2">
        <w:rPr>
          <w:rFonts w:hAnsi="宋体" w:hint="eastAsia"/>
          <w:color w:val="auto"/>
          <w:sz w:val="21"/>
          <w:szCs w:val="21"/>
          <w:highlight w:val="cyan"/>
        </w:rPr>
        <w:t>上升沿时间：15</w:t>
      </w:r>
      <w:r w:rsidR="00A70646">
        <w:rPr>
          <w:rFonts w:hAnsi="宋体" w:hint="eastAsia"/>
          <w:color w:val="auto"/>
          <w:sz w:val="21"/>
          <w:szCs w:val="21"/>
          <w:highlight w:val="cyan"/>
        </w:rPr>
        <w:t xml:space="preserve"> </w:t>
      </w:r>
      <w:r w:rsidRPr="003F71F2">
        <w:rPr>
          <w:rFonts w:hAnsi="宋体" w:hint="eastAsia"/>
          <w:color w:val="auto"/>
          <w:sz w:val="21"/>
          <w:szCs w:val="21"/>
          <w:highlight w:val="cyan"/>
        </w:rPr>
        <w:t>ps（20%-80%）；</w:t>
      </w:r>
    </w:p>
    <w:p w14:paraId="74E5EC99" w14:textId="57CBA674" w:rsidR="006836DA" w:rsidRPr="002E0D36" w:rsidRDefault="003F71F2" w:rsidP="00411415">
      <w:pPr>
        <w:pStyle w:val="Default"/>
        <w:ind w:firstLineChars="200" w:firstLine="420"/>
        <w:jc w:val="both"/>
        <w:rPr>
          <w:rFonts w:hAnsi="宋体" w:hint="eastAsia"/>
          <w:color w:val="auto"/>
          <w:sz w:val="21"/>
          <w:szCs w:val="21"/>
        </w:rPr>
      </w:pPr>
      <w:r>
        <w:rPr>
          <w:rFonts w:hAnsi="宋体"/>
          <w:color w:val="auto"/>
          <w:sz w:val="21"/>
          <w:szCs w:val="21"/>
        </w:rPr>
        <w:t>c</w:t>
      </w:r>
      <w:r w:rsidR="00563A03">
        <w:rPr>
          <w:rFonts w:hAnsi="宋体" w:hint="eastAsia"/>
          <w:color w:val="auto"/>
          <w:sz w:val="21"/>
          <w:szCs w:val="21"/>
        </w:rPr>
        <w:t>）</w:t>
      </w:r>
      <w:r w:rsidR="00563A03" w:rsidRPr="00563A03">
        <w:rPr>
          <w:rFonts w:hAnsi="宋体" w:hint="eastAsia"/>
          <w:color w:val="auto"/>
          <w:sz w:val="21"/>
          <w:szCs w:val="21"/>
          <w:highlight w:val="cyan"/>
        </w:rPr>
        <w:t>参照</w:t>
      </w:r>
      <w:r w:rsidR="006836DA" w:rsidRPr="002E0D36">
        <w:rPr>
          <w:rFonts w:hAnsi="宋体" w:hint="eastAsia"/>
          <w:color w:val="auto"/>
          <w:sz w:val="21"/>
          <w:szCs w:val="21"/>
        </w:rPr>
        <w:t>附录</w:t>
      </w:r>
      <w:r w:rsidR="006836DA" w:rsidRPr="002E0D36">
        <w:rPr>
          <w:rFonts w:hAnsi="宋体"/>
          <w:color w:val="auto"/>
          <w:sz w:val="21"/>
          <w:szCs w:val="21"/>
        </w:rPr>
        <w:t>C</w:t>
      </w:r>
      <w:r w:rsidR="006836DA" w:rsidRPr="002E0D36">
        <w:rPr>
          <w:rFonts w:hAnsi="宋体" w:hint="eastAsia"/>
          <w:color w:val="auto"/>
          <w:sz w:val="21"/>
          <w:szCs w:val="21"/>
        </w:rPr>
        <w:t>的管脚定义抽取一对信号对（差分信号），测量信号对的差分特性阻抗。</w:t>
      </w:r>
    </w:p>
    <w:p w14:paraId="33B2A118" w14:textId="77777777" w:rsidR="006836DA" w:rsidRPr="002E0D36" w:rsidRDefault="006836DA" w:rsidP="00094440">
      <w:pPr>
        <w:pStyle w:val="a7"/>
        <w:spacing w:before="156" w:after="156"/>
        <w:ind w:left="0"/>
      </w:pPr>
      <w:r w:rsidRPr="002E0D36">
        <w:rPr>
          <w:rFonts w:hint="eastAsia"/>
        </w:rPr>
        <w:t>回波损耗</w:t>
      </w:r>
    </w:p>
    <w:p w14:paraId="66DAE4C4" w14:textId="6AA7A518" w:rsidR="006836DA" w:rsidRPr="002E0D36" w:rsidRDefault="006836DA" w:rsidP="00094440">
      <w:pPr>
        <w:spacing w:line="276" w:lineRule="auto"/>
        <w:ind w:firstLineChars="200" w:firstLine="420"/>
        <w:rPr>
          <w:rFonts w:hint="eastAsia"/>
        </w:rPr>
      </w:pPr>
      <w:r w:rsidRPr="002E0D36">
        <w:rPr>
          <w:rFonts w:cs="Times New Roman" w:hint="eastAsia"/>
          <w:noProof/>
          <w:sz w:val="21"/>
          <w:szCs w:val="21"/>
        </w:rPr>
        <w:t>插合好的连接器</w:t>
      </w:r>
      <w:r w:rsidR="00B1089A" w:rsidRPr="002E0D36">
        <w:rPr>
          <w:rFonts w:cs="Times New Roman" w:hint="eastAsia"/>
          <w:noProof/>
          <w:sz w:val="21"/>
          <w:szCs w:val="21"/>
        </w:rPr>
        <w:t>组件</w:t>
      </w:r>
      <w:r w:rsidRPr="002E0D36">
        <w:rPr>
          <w:rFonts w:cs="Times New Roman" w:hint="eastAsia"/>
          <w:noProof/>
          <w:sz w:val="21"/>
          <w:szCs w:val="21"/>
        </w:rPr>
        <w:t>按</w:t>
      </w:r>
      <w:r w:rsidR="00FD2421" w:rsidRPr="008B4BF4">
        <w:rPr>
          <w:rFonts w:cs="Times New Roman"/>
          <w:noProof/>
          <w:sz w:val="21"/>
          <w:szCs w:val="20"/>
          <w:u w:val="single"/>
        </w:rPr>
        <w:t>GB∕T 5095.2505-2021</w:t>
      </w:r>
      <w:r w:rsidRPr="002E0D36">
        <w:rPr>
          <w:rFonts w:cs="Times New Roman" w:hint="eastAsia"/>
          <w:noProof/>
          <w:sz w:val="21"/>
          <w:szCs w:val="21"/>
        </w:rPr>
        <w:t>的规定</w:t>
      </w:r>
      <w:r w:rsidR="00B1089A" w:rsidRPr="002E0D36">
        <w:rPr>
          <w:rFonts w:cs="Times New Roman" w:hint="eastAsia"/>
          <w:noProof/>
          <w:sz w:val="21"/>
          <w:szCs w:val="21"/>
        </w:rPr>
        <w:t>和</w:t>
      </w:r>
      <w:r w:rsidR="00A462EB" w:rsidRPr="00A462EB">
        <w:rPr>
          <w:rFonts w:cs="Times New Roman" w:hint="eastAsia"/>
          <w:noProof/>
          <w:sz w:val="21"/>
          <w:szCs w:val="21"/>
          <w:highlight w:val="cyan"/>
        </w:rPr>
        <w:t>参照</w:t>
      </w:r>
      <w:r w:rsidR="00B1089A" w:rsidRPr="002E0D36">
        <w:rPr>
          <w:rFonts w:cs="Times New Roman" w:hint="eastAsia"/>
          <w:noProof/>
          <w:sz w:val="21"/>
          <w:szCs w:val="21"/>
        </w:rPr>
        <w:t>附录E的</w:t>
      </w:r>
      <w:r w:rsidR="009E5828" w:rsidRPr="009E5828">
        <w:rPr>
          <w:rFonts w:cs="Times New Roman" w:hint="eastAsia"/>
          <w:noProof/>
          <w:sz w:val="21"/>
          <w:szCs w:val="21"/>
          <w:highlight w:val="cyan"/>
        </w:rPr>
        <w:t>E</w:t>
      </w:r>
      <w:r w:rsidR="009E5828" w:rsidRPr="009E5828">
        <w:rPr>
          <w:rFonts w:cs="Times New Roman"/>
          <w:noProof/>
          <w:sz w:val="21"/>
          <w:szCs w:val="21"/>
          <w:highlight w:val="cyan"/>
        </w:rPr>
        <w:t>.8</w:t>
      </w:r>
      <w:r w:rsidR="00B1089A" w:rsidRPr="002E0D36">
        <w:rPr>
          <w:rFonts w:cs="Times New Roman" w:hint="eastAsia"/>
          <w:noProof/>
          <w:sz w:val="21"/>
          <w:szCs w:val="21"/>
        </w:rPr>
        <w:t>定义</w:t>
      </w:r>
      <w:r w:rsidRPr="002E0D36">
        <w:rPr>
          <w:rFonts w:cs="Times New Roman" w:hint="eastAsia"/>
          <w:noProof/>
          <w:sz w:val="21"/>
          <w:szCs w:val="21"/>
        </w:rPr>
        <w:t>进行试验，并采用以下细则：</w:t>
      </w:r>
    </w:p>
    <w:p w14:paraId="7687253E" w14:textId="77777777" w:rsidR="006836DA" w:rsidRPr="002E0D36" w:rsidRDefault="006836DA" w:rsidP="00094440">
      <w:pPr>
        <w:pStyle w:val="Default"/>
        <w:ind w:firstLineChars="200" w:firstLine="420"/>
        <w:jc w:val="both"/>
        <w:rPr>
          <w:rFonts w:hAnsi="宋体" w:hint="eastAsia"/>
          <w:color w:val="auto"/>
          <w:sz w:val="21"/>
          <w:szCs w:val="21"/>
        </w:rPr>
      </w:pPr>
      <w:r w:rsidRPr="002E0D36">
        <w:rPr>
          <w:rFonts w:hAnsi="宋体" w:hint="eastAsia"/>
          <w:color w:val="auto"/>
          <w:sz w:val="21"/>
          <w:szCs w:val="21"/>
        </w:rPr>
        <w:t>a）使用时域法或频域法进行回波损耗检测，允许采用试验夹具，但应把试验夹具的测试数据排除；</w:t>
      </w:r>
    </w:p>
    <w:p w14:paraId="39ACA6E5" w14:textId="72930809" w:rsidR="006836DA" w:rsidRPr="002E0D36" w:rsidRDefault="006836DA" w:rsidP="00094440">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00961BEC">
        <w:rPr>
          <w:rFonts w:hAnsi="宋体" w:hint="eastAsia"/>
          <w:color w:val="auto"/>
          <w:sz w:val="21"/>
          <w:szCs w:val="21"/>
        </w:rPr>
        <w:t>）参照</w:t>
      </w:r>
      <w:r w:rsidRPr="002E0D36">
        <w:rPr>
          <w:rFonts w:hAnsi="宋体" w:hint="eastAsia"/>
          <w:color w:val="auto"/>
          <w:sz w:val="21"/>
          <w:szCs w:val="21"/>
        </w:rPr>
        <w:t>附录</w:t>
      </w:r>
      <w:r w:rsidRPr="002E0D36">
        <w:rPr>
          <w:rFonts w:hAnsi="宋体"/>
          <w:color w:val="auto"/>
          <w:sz w:val="21"/>
          <w:szCs w:val="21"/>
        </w:rPr>
        <w:t>C</w:t>
      </w:r>
      <w:r w:rsidRPr="002E0D36">
        <w:rPr>
          <w:rFonts w:hAnsi="宋体" w:hint="eastAsia"/>
          <w:color w:val="auto"/>
          <w:sz w:val="21"/>
          <w:szCs w:val="21"/>
        </w:rPr>
        <w:t>的管脚定义抽取一对信号对（差分信号），检测该信号对的回波损耗；</w:t>
      </w:r>
    </w:p>
    <w:p w14:paraId="2F8B8445" w14:textId="58EF76B2" w:rsidR="006836DA" w:rsidRPr="002E0D36" w:rsidRDefault="006836DA" w:rsidP="00094440">
      <w:pPr>
        <w:pStyle w:val="Default"/>
        <w:ind w:firstLineChars="200" w:firstLine="420"/>
        <w:jc w:val="both"/>
        <w:rPr>
          <w:rFonts w:hAnsi="宋体" w:hint="eastAsia"/>
          <w:color w:val="auto"/>
          <w:sz w:val="21"/>
          <w:szCs w:val="21"/>
        </w:rPr>
      </w:pPr>
      <w:r w:rsidRPr="002E0D36">
        <w:rPr>
          <w:rFonts w:hAnsi="宋体" w:hint="eastAsia"/>
          <w:color w:val="auto"/>
          <w:sz w:val="21"/>
          <w:szCs w:val="21"/>
        </w:rPr>
        <w:t>c</w:t>
      </w:r>
      <w:r w:rsidR="002D5F12">
        <w:rPr>
          <w:rFonts w:hAnsi="宋体" w:hint="eastAsia"/>
          <w:color w:val="auto"/>
          <w:sz w:val="21"/>
          <w:szCs w:val="21"/>
        </w:rPr>
        <w:t>）测试频率范围及信号传输速率</w:t>
      </w:r>
      <w:r w:rsidR="002D5F12" w:rsidRPr="002D5F12">
        <w:rPr>
          <w:rFonts w:hAnsi="宋体" w:hint="eastAsia"/>
          <w:color w:val="auto"/>
          <w:sz w:val="21"/>
          <w:szCs w:val="21"/>
          <w:highlight w:val="cyan"/>
        </w:rPr>
        <w:t>参照</w:t>
      </w:r>
      <w:r w:rsidRPr="002E0D36">
        <w:rPr>
          <w:rFonts w:hAnsi="宋体" w:hint="eastAsia"/>
          <w:color w:val="auto"/>
          <w:sz w:val="21"/>
          <w:szCs w:val="21"/>
        </w:rPr>
        <w:t>附录E</w:t>
      </w:r>
      <w:r w:rsidR="002D5F12" w:rsidRPr="002D5F12">
        <w:rPr>
          <w:rFonts w:hAnsi="宋体" w:hint="eastAsia"/>
          <w:color w:val="auto"/>
          <w:sz w:val="21"/>
          <w:szCs w:val="21"/>
          <w:highlight w:val="cyan"/>
        </w:rPr>
        <w:t>的E</w:t>
      </w:r>
      <w:r w:rsidR="002D5F12" w:rsidRPr="002D5F12">
        <w:rPr>
          <w:rFonts w:hAnsi="宋体"/>
          <w:color w:val="auto"/>
          <w:sz w:val="21"/>
          <w:szCs w:val="21"/>
          <w:highlight w:val="cyan"/>
        </w:rPr>
        <w:t>.8</w:t>
      </w:r>
      <w:r w:rsidRPr="002E0D36">
        <w:rPr>
          <w:rFonts w:hAnsi="宋体" w:hint="eastAsia"/>
          <w:color w:val="auto"/>
          <w:sz w:val="21"/>
          <w:szCs w:val="21"/>
        </w:rPr>
        <w:t>规定的值。</w:t>
      </w:r>
    </w:p>
    <w:p w14:paraId="165E262F" w14:textId="77777777" w:rsidR="006836DA" w:rsidRPr="002E0D36" w:rsidRDefault="006836DA" w:rsidP="0033622C">
      <w:pPr>
        <w:pStyle w:val="a7"/>
        <w:spacing w:before="156" w:after="156"/>
        <w:ind w:left="0"/>
      </w:pPr>
      <w:r w:rsidRPr="002E0D36">
        <w:rPr>
          <w:rFonts w:hint="eastAsia"/>
        </w:rPr>
        <w:t>插入损耗</w:t>
      </w:r>
    </w:p>
    <w:p w14:paraId="34EB87C1" w14:textId="5366E466" w:rsidR="006836DA" w:rsidRPr="002E0D36" w:rsidRDefault="006836DA" w:rsidP="0033622C">
      <w:pPr>
        <w:spacing w:line="276" w:lineRule="auto"/>
        <w:ind w:firstLineChars="200" w:firstLine="420"/>
        <w:rPr>
          <w:rFonts w:hint="eastAsia"/>
        </w:rPr>
      </w:pPr>
      <w:r w:rsidRPr="002E0D36">
        <w:rPr>
          <w:rFonts w:cs="Times New Roman" w:hint="eastAsia"/>
          <w:noProof/>
          <w:sz w:val="21"/>
          <w:szCs w:val="21"/>
        </w:rPr>
        <w:t>插合好的连接器</w:t>
      </w:r>
      <w:r w:rsidR="00B1089A" w:rsidRPr="002E0D36">
        <w:rPr>
          <w:rFonts w:cs="Times New Roman" w:hint="eastAsia"/>
          <w:noProof/>
          <w:sz w:val="21"/>
          <w:szCs w:val="21"/>
        </w:rPr>
        <w:t>组件</w:t>
      </w:r>
      <w:r w:rsidRPr="002E0D36">
        <w:rPr>
          <w:rFonts w:cs="Times New Roman" w:hint="eastAsia"/>
          <w:noProof/>
          <w:sz w:val="21"/>
          <w:szCs w:val="21"/>
        </w:rPr>
        <w:t>按</w:t>
      </w:r>
      <w:r w:rsidR="00FD2421" w:rsidRPr="008B4BF4">
        <w:rPr>
          <w:rFonts w:cs="Times New Roman"/>
          <w:noProof/>
          <w:sz w:val="21"/>
          <w:szCs w:val="20"/>
          <w:u w:val="single"/>
        </w:rPr>
        <w:t>GB/T 5095.2502-2021</w:t>
      </w:r>
      <w:r w:rsidRPr="002E0D36">
        <w:rPr>
          <w:rFonts w:cs="Times New Roman" w:hint="eastAsia"/>
          <w:noProof/>
          <w:sz w:val="21"/>
          <w:szCs w:val="21"/>
        </w:rPr>
        <w:t>的规定</w:t>
      </w:r>
      <w:r w:rsidR="00B1089A" w:rsidRPr="002E0D36">
        <w:rPr>
          <w:rFonts w:cs="Times New Roman" w:hint="eastAsia"/>
          <w:noProof/>
          <w:sz w:val="21"/>
          <w:szCs w:val="21"/>
        </w:rPr>
        <w:t>和</w:t>
      </w:r>
      <w:r w:rsidR="00A462EB" w:rsidRPr="00A462EB">
        <w:rPr>
          <w:rFonts w:cs="Times New Roman" w:hint="eastAsia"/>
          <w:noProof/>
          <w:sz w:val="21"/>
          <w:szCs w:val="21"/>
          <w:highlight w:val="cyan"/>
        </w:rPr>
        <w:t>参照</w:t>
      </w:r>
      <w:r w:rsidR="00B1089A" w:rsidRPr="002E0D36">
        <w:rPr>
          <w:rFonts w:cs="Times New Roman" w:hint="eastAsia"/>
          <w:noProof/>
          <w:sz w:val="21"/>
          <w:szCs w:val="21"/>
        </w:rPr>
        <w:t>附录E的</w:t>
      </w:r>
      <w:r w:rsidR="00AC6D6F" w:rsidRPr="00AC6D6F">
        <w:rPr>
          <w:rFonts w:cs="Times New Roman" w:hint="eastAsia"/>
          <w:noProof/>
          <w:sz w:val="21"/>
          <w:szCs w:val="21"/>
          <w:highlight w:val="cyan"/>
        </w:rPr>
        <w:t>E</w:t>
      </w:r>
      <w:r w:rsidR="00AC6D6F" w:rsidRPr="00AC6D6F">
        <w:rPr>
          <w:rFonts w:cs="Times New Roman"/>
          <w:noProof/>
          <w:sz w:val="21"/>
          <w:szCs w:val="21"/>
          <w:highlight w:val="cyan"/>
        </w:rPr>
        <w:t>.7</w:t>
      </w:r>
      <w:r w:rsidR="00B1089A" w:rsidRPr="002E0D36">
        <w:rPr>
          <w:rFonts w:cs="Times New Roman" w:hint="eastAsia"/>
          <w:noProof/>
          <w:sz w:val="21"/>
          <w:szCs w:val="21"/>
        </w:rPr>
        <w:t>定义</w:t>
      </w:r>
      <w:r w:rsidRPr="002E0D36">
        <w:rPr>
          <w:rFonts w:cs="Times New Roman" w:hint="eastAsia"/>
          <w:noProof/>
          <w:sz w:val="21"/>
          <w:szCs w:val="21"/>
        </w:rPr>
        <w:t>进行试验，并采用以下细则：</w:t>
      </w:r>
    </w:p>
    <w:p w14:paraId="4AC3D72C" w14:textId="77777777" w:rsidR="006836DA" w:rsidRPr="002E0D36" w:rsidRDefault="006836DA" w:rsidP="0033622C">
      <w:pPr>
        <w:pStyle w:val="Default"/>
        <w:ind w:firstLineChars="200" w:firstLine="420"/>
        <w:jc w:val="both"/>
        <w:rPr>
          <w:rFonts w:hAnsi="宋体" w:hint="eastAsia"/>
          <w:color w:val="auto"/>
          <w:sz w:val="21"/>
          <w:szCs w:val="21"/>
        </w:rPr>
      </w:pPr>
      <w:r w:rsidRPr="002E0D36">
        <w:rPr>
          <w:rFonts w:hAnsi="宋体" w:hint="eastAsia"/>
          <w:color w:val="auto"/>
          <w:sz w:val="21"/>
          <w:szCs w:val="21"/>
        </w:rPr>
        <w:t>a）使用时域法或频域法进行插入损耗检测，允许采用试验夹具，但应把试验夹具的测试数据排除；</w:t>
      </w:r>
    </w:p>
    <w:p w14:paraId="56228794" w14:textId="49300E3F" w:rsidR="006836DA" w:rsidRPr="002E0D36" w:rsidRDefault="006836DA" w:rsidP="0033622C">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00961BEC">
        <w:rPr>
          <w:rFonts w:hAnsi="宋体" w:hint="eastAsia"/>
          <w:color w:val="auto"/>
          <w:sz w:val="21"/>
          <w:szCs w:val="21"/>
        </w:rPr>
        <w:t>）参照</w:t>
      </w:r>
      <w:r w:rsidRPr="002E0D36">
        <w:rPr>
          <w:rFonts w:hAnsi="宋体" w:hint="eastAsia"/>
          <w:color w:val="auto"/>
          <w:sz w:val="21"/>
          <w:szCs w:val="21"/>
        </w:rPr>
        <w:t>附录</w:t>
      </w:r>
      <w:r w:rsidRPr="002E0D36">
        <w:rPr>
          <w:rFonts w:hAnsi="宋体"/>
          <w:color w:val="auto"/>
          <w:sz w:val="21"/>
          <w:szCs w:val="21"/>
        </w:rPr>
        <w:t>C</w:t>
      </w:r>
      <w:r w:rsidRPr="002E0D36">
        <w:rPr>
          <w:rFonts w:hAnsi="宋体" w:hint="eastAsia"/>
          <w:color w:val="auto"/>
          <w:sz w:val="21"/>
          <w:szCs w:val="21"/>
        </w:rPr>
        <w:t>的管脚定义抽取一对信号对（差分信号），检测该信号对的插入损耗；</w:t>
      </w:r>
    </w:p>
    <w:p w14:paraId="05B81562" w14:textId="57A88AA9" w:rsidR="006836DA" w:rsidRPr="002E0D36" w:rsidRDefault="006836DA" w:rsidP="0033622C">
      <w:pPr>
        <w:pStyle w:val="Default"/>
        <w:ind w:firstLineChars="200" w:firstLine="420"/>
        <w:jc w:val="both"/>
        <w:rPr>
          <w:rFonts w:hAnsi="宋体" w:hint="eastAsia"/>
          <w:color w:val="auto"/>
          <w:sz w:val="21"/>
          <w:szCs w:val="21"/>
        </w:rPr>
      </w:pPr>
      <w:r w:rsidRPr="002E0D36">
        <w:rPr>
          <w:rFonts w:hAnsi="宋体" w:hint="eastAsia"/>
          <w:color w:val="auto"/>
          <w:sz w:val="21"/>
          <w:szCs w:val="21"/>
        </w:rPr>
        <w:t>c</w:t>
      </w:r>
      <w:r w:rsidR="002D5F12">
        <w:rPr>
          <w:rFonts w:hAnsi="宋体" w:hint="eastAsia"/>
          <w:color w:val="auto"/>
          <w:sz w:val="21"/>
          <w:szCs w:val="21"/>
        </w:rPr>
        <w:t>）测试频率范围及信号传输速率</w:t>
      </w:r>
      <w:r w:rsidR="002D5F12" w:rsidRPr="002D5F12">
        <w:rPr>
          <w:rFonts w:hAnsi="宋体" w:hint="eastAsia"/>
          <w:color w:val="auto"/>
          <w:sz w:val="21"/>
          <w:szCs w:val="21"/>
          <w:highlight w:val="cyan"/>
        </w:rPr>
        <w:t>参照</w:t>
      </w:r>
      <w:r w:rsidRPr="002E0D36">
        <w:rPr>
          <w:rFonts w:hAnsi="宋体" w:hint="eastAsia"/>
          <w:color w:val="auto"/>
          <w:sz w:val="21"/>
          <w:szCs w:val="21"/>
        </w:rPr>
        <w:t>附录</w:t>
      </w:r>
      <w:r w:rsidRPr="002E0D36">
        <w:rPr>
          <w:rFonts w:hAnsi="宋体"/>
          <w:color w:val="auto"/>
          <w:sz w:val="21"/>
          <w:szCs w:val="21"/>
        </w:rPr>
        <w:t>E</w:t>
      </w:r>
      <w:r w:rsidR="002D5F12" w:rsidRPr="002D5F12">
        <w:rPr>
          <w:rFonts w:hAnsi="宋体" w:hint="eastAsia"/>
          <w:color w:val="auto"/>
          <w:sz w:val="21"/>
          <w:szCs w:val="21"/>
          <w:highlight w:val="cyan"/>
        </w:rPr>
        <w:t>的E</w:t>
      </w:r>
      <w:r w:rsidR="002D5F12" w:rsidRPr="002D5F12">
        <w:rPr>
          <w:rFonts w:hAnsi="宋体"/>
          <w:color w:val="auto"/>
          <w:sz w:val="21"/>
          <w:szCs w:val="21"/>
          <w:highlight w:val="cyan"/>
        </w:rPr>
        <w:t>.7</w:t>
      </w:r>
      <w:r w:rsidRPr="002E0D36">
        <w:rPr>
          <w:rFonts w:hAnsi="宋体" w:hint="eastAsia"/>
          <w:color w:val="auto"/>
          <w:sz w:val="21"/>
          <w:szCs w:val="21"/>
        </w:rPr>
        <w:t>规定的值。</w:t>
      </w:r>
    </w:p>
    <w:p w14:paraId="0218F133" w14:textId="476365CB" w:rsidR="006836DA" w:rsidRPr="00193905" w:rsidRDefault="006836DA" w:rsidP="00BB5F93">
      <w:pPr>
        <w:pStyle w:val="a7"/>
        <w:spacing w:before="156" w:after="156"/>
        <w:ind w:left="0"/>
        <w:rPr>
          <w:color w:val="FF0000"/>
        </w:rPr>
      </w:pPr>
      <w:r w:rsidRPr="00193905">
        <w:rPr>
          <w:rFonts w:hint="eastAsia"/>
          <w:color w:val="FF0000"/>
        </w:rPr>
        <w:t>近端</w:t>
      </w:r>
      <w:r w:rsidR="008B156E">
        <w:rPr>
          <w:rFonts w:hint="eastAsia"/>
          <w:color w:val="FF0000"/>
        </w:rPr>
        <w:t>综合</w:t>
      </w:r>
      <w:r w:rsidRPr="00193905">
        <w:rPr>
          <w:rFonts w:hint="eastAsia"/>
          <w:color w:val="FF0000"/>
        </w:rPr>
        <w:t>串扰</w:t>
      </w:r>
    </w:p>
    <w:p w14:paraId="11E9E588" w14:textId="61FCF777" w:rsidR="006836DA" w:rsidRPr="002E0D36" w:rsidRDefault="006836DA" w:rsidP="00BB5F93">
      <w:pPr>
        <w:spacing w:line="276" w:lineRule="auto"/>
        <w:ind w:firstLineChars="200" w:firstLine="420"/>
        <w:rPr>
          <w:rFonts w:cs="Times New Roman" w:hint="eastAsia"/>
          <w:noProof/>
          <w:sz w:val="21"/>
          <w:szCs w:val="21"/>
        </w:rPr>
      </w:pPr>
      <w:r w:rsidRPr="002E0D36">
        <w:rPr>
          <w:rFonts w:cs="Times New Roman" w:hint="eastAsia"/>
          <w:noProof/>
          <w:sz w:val="21"/>
          <w:szCs w:val="21"/>
        </w:rPr>
        <w:t>插合好的连接器</w:t>
      </w:r>
      <w:r w:rsidR="00B1089A" w:rsidRPr="002E0D36">
        <w:rPr>
          <w:rFonts w:cs="Times New Roman" w:hint="eastAsia"/>
          <w:noProof/>
          <w:sz w:val="21"/>
          <w:szCs w:val="21"/>
        </w:rPr>
        <w:t>组件</w:t>
      </w:r>
      <w:r w:rsidRPr="002E0D36">
        <w:rPr>
          <w:rFonts w:cs="Times New Roman" w:hint="eastAsia"/>
          <w:noProof/>
          <w:sz w:val="21"/>
          <w:szCs w:val="21"/>
        </w:rPr>
        <w:t>按</w:t>
      </w:r>
      <w:r w:rsidR="00723737" w:rsidRPr="008B4BF4">
        <w:rPr>
          <w:rFonts w:cs="Times New Roman"/>
          <w:noProof/>
          <w:sz w:val="21"/>
          <w:szCs w:val="20"/>
          <w:u w:val="single"/>
        </w:rPr>
        <w:t>GB/T 5095.2501-2021</w:t>
      </w:r>
      <w:r w:rsidRPr="00742DF5">
        <w:rPr>
          <w:rFonts w:cs="Times New Roman" w:hint="eastAsia"/>
          <w:noProof/>
          <w:sz w:val="21"/>
          <w:szCs w:val="20"/>
        </w:rPr>
        <w:t>的</w:t>
      </w:r>
      <w:r w:rsidRPr="002E0D36">
        <w:rPr>
          <w:rFonts w:cs="Times New Roman" w:hint="eastAsia"/>
          <w:noProof/>
          <w:sz w:val="21"/>
          <w:szCs w:val="21"/>
        </w:rPr>
        <w:t>规定</w:t>
      </w:r>
      <w:r w:rsidR="00B1089A" w:rsidRPr="002E0D36">
        <w:rPr>
          <w:rFonts w:cs="Times New Roman" w:hint="eastAsia"/>
          <w:noProof/>
          <w:sz w:val="21"/>
          <w:szCs w:val="21"/>
        </w:rPr>
        <w:t>和</w:t>
      </w:r>
      <w:r w:rsidR="00A462EB" w:rsidRPr="00A462EB">
        <w:rPr>
          <w:rFonts w:cs="Times New Roman" w:hint="eastAsia"/>
          <w:noProof/>
          <w:sz w:val="21"/>
          <w:szCs w:val="21"/>
          <w:highlight w:val="cyan"/>
        </w:rPr>
        <w:t>参照</w:t>
      </w:r>
      <w:r w:rsidR="00B1089A" w:rsidRPr="002E0D36">
        <w:rPr>
          <w:rFonts w:cs="Times New Roman" w:hint="eastAsia"/>
          <w:noProof/>
          <w:sz w:val="21"/>
          <w:szCs w:val="21"/>
        </w:rPr>
        <w:t>附录E的</w:t>
      </w:r>
      <w:r w:rsidR="00AC6D6F" w:rsidRPr="00AC6D6F">
        <w:rPr>
          <w:rFonts w:cs="Times New Roman" w:hint="eastAsia"/>
          <w:noProof/>
          <w:sz w:val="21"/>
          <w:szCs w:val="21"/>
          <w:highlight w:val="cyan"/>
        </w:rPr>
        <w:t>E</w:t>
      </w:r>
      <w:r w:rsidR="00AC6D6F" w:rsidRPr="00AC6D6F">
        <w:rPr>
          <w:rFonts w:cs="Times New Roman"/>
          <w:noProof/>
          <w:sz w:val="21"/>
          <w:szCs w:val="21"/>
          <w:highlight w:val="cyan"/>
        </w:rPr>
        <w:t>.9</w:t>
      </w:r>
      <w:r w:rsidR="00B1089A" w:rsidRPr="002E0D36">
        <w:rPr>
          <w:rFonts w:cs="Times New Roman" w:hint="eastAsia"/>
          <w:noProof/>
          <w:sz w:val="21"/>
          <w:szCs w:val="21"/>
        </w:rPr>
        <w:t>定义</w:t>
      </w:r>
      <w:r w:rsidRPr="002E0D36">
        <w:rPr>
          <w:rFonts w:cs="Times New Roman" w:hint="eastAsia"/>
          <w:noProof/>
          <w:sz w:val="21"/>
          <w:szCs w:val="21"/>
        </w:rPr>
        <w:t>进行试验，并采用以下细则：</w:t>
      </w:r>
    </w:p>
    <w:p w14:paraId="55174822" w14:textId="0E59DFF0" w:rsidR="006836DA" w:rsidRPr="002E0D36" w:rsidRDefault="006836DA" w:rsidP="00B1089A">
      <w:pPr>
        <w:spacing w:line="276" w:lineRule="auto"/>
        <w:ind w:firstLineChars="200" w:firstLine="420"/>
        <w:rPr>
          <w:rFonts w:hint="eastAsia"/>
          <w:sz w:val="21"/>
          <w:szCs w:val="21"/>
        </w:rPr>
      </w:pPr>
      <w:r w:rsidRPr="002E0D36">
        <w:rPr>
          <w:rFonts w:cs="Times New Roman" w:hint="eastAsia"/>
          <w:noProof/>
          <w:sz w:val="21"/>
          <w:szCs w:val="21"/>
        </w:rPr>
        <w:t>a）使用时域法或频域法进行近端串扰检测，</w:t>
      </w:r>
      <w:r w:rsidRPr="002E0D36">
        <w:rPr>
          <w:rFonts w:hint="eastAsia"/>
          <w:sz w:val="21"/>
          <w:szCs w:val="21"/>
        </w:rPr>
        <w:t>允许采用试验夹具，但应把试验夹具的测试数据排除；</w:t>
      </w:r>
    </w:p>
    <w:p w14:paraId="793713E5" w14:textId="759D3D15" w:rsidR="006836DA" w:rsidRPr="002E0D36" w:rsidRDefault="006836DA" w:rsidP="00BB5F93">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00961BEC">
        <w:rPr>
          <w:rFonts w:hAnsi="宋体" w:hint="eastAsia"/>
          <w:color w:val="auto"/>
          <w:sz w:val="21"/>
          <w:szCs w:val="21"/>
        </w:rPr>
        <w:t>）参照</w:t>
      </w:r>
      <w:r w:rsidRPr="002E0D36">
        <w:rPr>
          <w:rFonts w:hAnsi="宋体" w:hint="eastAsia"/>
          <w:color w:val="auto"/>
          <w:sz w:val="21"/>
          <w:szCs w:val="21"/>
        </w:rPr>
        <w:t>附录</w:t>
      </w:r>
      <w:r w:rsidRPr="002E0D36">
        <w:rPr>
          <w:rFonts w:hAnsi="宋体"/>
          <w:color w:val="auto"/>
          <w:sz w:val="21"/>
          <w:szCs w:val="21"/>
        </w:rPr>
        <w:t>C</w:t>
      </w:r>
      <w:r w:rsidRPr="002E0D36">
        <w:rPr>
          <w:rFonts w:hAnsi="宋体" w:hint="eastAsia"/>
          <w:color w:val="auto"/>
          <w:sz w:val="21"/>
          <w:szCs w:val="21"/>
        </w:rPr>
        <w:t>的定义抽取一对信号对（差分信号），检测其周围相邻的信号对对该信号对的近端串扰；</w:t>
      </w:r>
    </w:p>
    <w:p w14:paraId="51032656" w14:textId="4AEE5CB2" w:rsidR="006836DA" w:rsidRPr="002E0D36" w:rsidRDefault="006836DA" w:rsidP="00BB5F93">
      <w:pPr>
        <w:pStyle w:val="Default"/>
        <w:ind w:firstLineChars="200" w:firstLine="420"/>
        <w:jc w:val="both"/>
        <w:rPr>
          <w:rFonts w:hAnsi="宋体" w:hint="eastAsia"/>
          <w:color w:val="auto"/>
          <w:sz w:val="21"/>
          <w:szCs w:val="21"/>
        </w:rPr>
      </w:pPr>
      <w:r w:rsidRPr="002E0D36">
        <w:rPr>
          <w:rFonts w:hAnsi="宋体" w:hint="eastAsia"/>
          <w:color w:val="auto"/>
          <w:sz w:val="21"/>
          <w:szCs w:val="21"/>
        </w:rPr>
        <w:t>c</w:t>
      </w:r>
      <w:r w:rsidR="002D5F12">
        <w:rPr>
          <w:rFonts w:hAnsi="宋体" w:hint="eastAsia"/>
          <w:color w:val="auto"/>
          <w:sz w:val="21"/>
          <w:szCs w:val="21"/>
        </w:rPr>
        <w:t>）测试频率范围及信号传输速率</w:t>
      </w:r>
      <w:r w:rsidR="002D5F12" w:rsidRPr="002D5F12">
        <w:rPr>
          <w:rFonts w:hAnsi="宋体" w:hint="eastAsia"/>
          <w:color w:val="auto"/>
          <w:sz w:val="21"/>
          <w:szCs w:val="21"/>
          <w:highlight w:val="cyan"/>
        </w:rPr>
        <w:t>参照</w:t>
      </w:r>
      <w:r w:rsidRPr="002E0D36">
        <w:rPr>
          <w:rFonts w:hAnsi="宋体" w:hint="eastAsia"/>
          <w:color w:val="auto"/>
          <w:sz w:val="21"/>
          <w:szCs w:val="21"/>
        </w:rPr>
        <w:t>附录</w:t>
      </w:r>
      <w:r w:rsidRPr="002E0D36">
        <w:rPr>
          <w:rFonts w:hAnsi="宋体"/>
          <w:color w:val="auto"/>
          <w:sz w:val="21"/>
          <w:szCs w:val="21"/>
        </w:rPr>
        <w:t>E</w:t>
      </w:r>
      <w:r w:rsidR="002D5F12" w:rsidRPr="002D5F12">
        <w:rPr>
          <w:rFonts w:hAnsi="宋体" w:hint="eastAsia"/>
          <w:color w:val="auto"/>
          <w:sz w:val="21"/>
          <w:szCs w:val="21"/>
          <w:highlight w:val="cyan"/>
        </w:rPr>
        <w:t>的E</w:t>
      </w:r>
      <w:r w:rsidR="002D5F12" w:rsidRPr="002D5F12">
        <w:rPr>
          <w:rFonts w:hAnsi="宋体"/>
          <w:color w:val="auto"/>
          <w:sz w:val="21"/>
          <w:szCs w:val="21"/>
          <w:highlight w:val="cyan"/>
        </w:rPr>
        <w:t>.9</w:t>
      </w:r>
      <w:r w:rsidRPr="002E0D36">
        <w:rPr>
          <w:rFonts w:hAnsi="宋体" w:hint="eastAsia"/>
          <w:color w:val="auto"/>
          <w:sz w:val="21"/>
          <w:szCs w:val="21"/>
        </w:rPr>
        <w:t>规定的值。</w:t>
      </w:r>
    </w:p>
    <w:p w14:paraId="00E28BAF" w14:textId="6904BEBD" w:rsidR="006836DA" w:rsidRPr="00193905" w:rsidRDefault="006836DA" w:rsidP="0072362A">
      <w:pPr>
        <w:pStyle w:val="a7"/>
        <w:spacing w:before="156" w:after="156"/>
        <w:ind w:left="0"/>
        <w:rPr>
          <w:color w:val="FF0000"/>
        </w:rPr>
      </w:pPr>
      <w:r w:rsidRPr="00193905">
        <w:rPr>
          <w:rFonts w:hint="eastAsia"/>
          <w:color w:val="FF0000"/>
        </w:rPr>
        <w:t>远端</w:t>
      </w:r>
      <w:r w:rsidR="008B156E">
        <w:rPr>
          <w:rFonts w:hint="eastAsia"/>
          <w:color w:val="FF0000"/>
        </w:rPr>
        <w:t>综合</w:t>
      </w:r>
      <w:r w:rsidRPr="00193905">
        <w:rPr>
          <w:rFonts w:hint="eastAsia"/>
          <w:color w:val="FF0000"/>
        </w:rPr>
        <w:t>串扰</w:t>
      </w:r>
    </w:p>
    <w:p w14:paraId="0E157545" w14:textId="777AE54A" w:rsidR="006836DA" w:rsidRPr="002E0D36" w:rsidRDefault="006836DA" w:rsidP="0072362A">
      <w:pPr>
        <w:spacing w:line="276" w:lineRule="auto"/>
        <w:ind w:firstLineChars="200" w:firstLine="420"/>
        <w:rPr>
          <w:rFonts w:cs="Times New Roman" w:hint="eastAsia"/>
          <w:noProof/>
          <w:sz w:val="21"/>
          <w:szCs w:val="21"/>
        </w:rPr>
      </w:pPr>
      <w:r w:rsidRPr="002E0D36">
        <w:rPr>
          <w:rFonts w:cs="Times New Roman" w:hint="eastAsia"/>
          <w:noProof/>
          <w:sz w:val="21"/>
          <w:szCs w:val="21"/>
        </w:rPr>
        <w:t>插合好的连接器</w:t>
      </w:r>
      <w:r w:rsidR="00B1089A" w:rsidRPr="002E0D36">
        <w:rPr>
          <w:rFonts w:cs="Times New Roman" w:hint="eastAsia"/>
          <w:noProof/>
          <w:sz w:val="21"/>
          <w:szCs w:val="21"/>
        </w:rPr>
        <w:t>组件</w:t>
      </w:r>
      <w:r w:rsidRPr="002E0D36">
        <w:rPr>
          <w:rFonts w:cs="Times New Roman" w:hint="eastAsia"/>
          <w:noProof/>
          <w:sz w:val="21"/>
          <w:szCs w:val="21"/>
        </w:rPr>
        <w:t>按</w:t>
      </w:r>
      <w:r w:rsidR="00723737" w:rsidRPr="008B4BF4">
        <w:rPr>
          <w:rFonts w:cs="Times New Roman"/>
          <w:noProof/>
          <w:sz w:val="21"/>
          <w:szCs w:val="20"/>
          <w:u w:val="single"/>
        </w:rPr>
        <w:t>GB/T 5095.2501-2021</w:t>
      </w:r>
      <w:r w:rsidRPr="002E0D36">
        <w:rPr>
          <w:rFonts w:cs="Times New Roman" w:hint="eastAsia"/>
          <w:noProof/>
          <w:sz w:val="21"/>
          <w:szCs w:val="21"/>
        </w:rPr>
        <w:t>的规定</w:t>
      </w:r>
      <w:r w:rsidR="00B1089A" w:rsidRPr="002E0D36">
        <w:rPr>
          <w:rFonts w:cs="Times New Roman" w:hint="eastAsia"/>
          <w:noProof/>
          <w:sz w:val="21"/>
          <w:szCs w:val="21"/>
        </w:rPr>
        <w:t>和</w:t>
      </w:r>
      <w:r w:rsidR="00A462EB" w:rsidRPr="00A462EB">
        <w:rPr>
          <w:rFonts w:cs="Times New Roman" w:hint="eastAsia"/>
          <w:noProof/>
          <w:sz w:val="21"/>
          <w:szCs w:val="21"/>
          <w:highlight w:val="cyan"/>
        </w:rPr>
        <w:t>参照</w:t>
      </w:r>
      <w:r w:rsidR="00B1089A" w:rsidRPr="002E0D36">
        <w:rPr>
          <w:rFonts w:cs="Times New Roman" w:hint="eastAsia"/>
          <w:noProof/>
          <w:sz w:val="21"/>
          <w:szCs w:val="21"/>
        </w:rPr>
        <w:t>附录E的</w:t>
      </w:r>
      <w:r w:rsidR="00AC6D6F" w:rsidRPr="00AC6D6F">
        <w:rPr>
          <w:rFonts w:cs="Times New Roman" w:hint="eastAsia"/>
          <w:noProof/>
          <w:sz w:val="21"/>
          <w:szCs w:val="21"/>
          <w:highlight w:val="cyan"/>
        </w:rPr>
        <w:t>E</w:t>
      </w:r>
      <w:r w:rsidR="00AC6D6F" w:rsidRPr="00AC6D6F">
        <w:rPr>
          <w:rFonts w:cs="Times New Roman"/>
          <w:noProof/>
          <w:sz w:val="21"/>
          <w:szCs w:val="21"/>
          <w:highlight w:val="cyan"/>
        </w:rPr>
        <w:t>.9</w:t>
      </w:r>
      <w:r w:rsidR="00B1089A" w:rsidRPr="002E0D36">
        <w:rPr>
          <w:rFonts w:cs="Times New Roman" w:hint="eastAsia"/>
          <w:noProof/>
          <w:sz w:val="21"/>
          <w:szCs w:val="21"/>
        </w:rPr>
        <w:t>定义</w:t>
      </w:r>
      <w:r w:rsidRPr="002E0D36">
        <w:rPr>
          <w:rFonts w:cs="Times New Roman" w:hint="eastAsia"/>
          <w:noProof/>
          <w:sz w:val="21"/>
          <w:szCs w:val="21"/>
        </w:rPr>
        <w:t>进行试验，并采用以下细则：</w:t>
      </w:r>
    </w:p>
    <w:p w14:paraId="6840907D" w14:textId="3EC11DB9" w:rsidR="006836DA" w:rsidRPr="002E0D36" w:rsidRDefault="006836DA" w:rsidP="0072362A">
      <w:pPr>
        <w:pStyle w:val="Default"/>
        <w:ind w:firstLineChars="200" w:firstLine="420"/>
        <w:jc w:val="both"/>
        <w:rPr>
          <w:rFonts w:hAnsi="宋体" w:hint="eastAsia"/>
          <w:color w:val="auto"/>
          <w:sz w:val="21"/>
          <w:szCs w:val="21"/>
        </w:rPr>
      </w:pPr>
      <w:r w:rsidRPr="002E0D36">
        <w:rPr>
          <w:rFonts w:hAnsi="宋体" w:hint="eastAsia"/>
          <w:color w:val="auto"/>
          <w:sz w:val="21"/>
          <w:szCs w:val="21"/>
        </w:rPr>
        <w:t>a）使用时域法或频域法进行远端串扰检测，允许采用试验夹具，但应把试验夹具的测试数据排除；</w:t>
      </w:r>
    </w:p>
    <w:p w14:paraId="0FF3E823" w14:textId="2FFC05DB" w:rsidR="006836DA" w:rsidRPr="002E0D36" w:rsidRDefault="006836DA" w:rsidP="0072362A">
      <w:pPr>
        <w:pStyle w:val="Default"/>
        <w:ind w:firstLineChars="200" w:firstLine="420"/>
        <w:jc w:val="both"/>
        <w:rPr>
          <w:rFonts w:hAnsi="宋体" w:hint="eastAsia"/>
          <w:color w:val="auto"/>
          <w:sz w:val="21"/>
          <w:szCs w:val="21"/>
        </w:rPr>
      </w:pPr>
      <w:r w:rsidRPr="002E0D36">
        <w:rPr>
          <w:rFonts w:hAnsi="宋体" w:hint="eastAsia"/>
          <w:color w:val="auto"/>
          <w:sz w:val="21"/>
          <w:szCs w:val="21"/>
        </w:rPr>
        <w:t>b</w:t>
      </w:r>
      <w:r w:rsidR="00961BEC">
        <w:rPr>
          <w:rFonts w:hAnsi="宋体" w:hint="eastAsia"/>
          <w:color w:val="auto"/>
          <w:sz w:val="21"/>
          <w:szCs w:val="21"/>
        </w:rPr>
        <w:t>）参照</w:t>
      </w:r>
      <w:r w:rsidRPr="002E0D36">
        <w:rPr>
          <w:rFonts w:hAnsi="宋体" w:hint="eastAsia"/>
          <w:color w:val="auto"/>
          <w:sz w:val="21"/>
          <w:szCs w:val="21"/>
        </w:rPr>
        <w:t>附录</w:t>
      </w:r>
      <w:r w:rsidRPr="002E0D36">
        <w:rPr>
          <w:rFonts w:hAnsi="宋体"/>
          <w:color w:val="auto"/>
          <w:sz w:val="21"/>
          <w:szCs w:val="21"/>
        </w:rPr>
        <w:t>C</w:t>
      </w:r>
      <w:r w:rsidRPr="002E0D36">
        <w:rPr>
          <w:rFonts w:hAnsi="宋体" w:hint="eastAsia"/>
          <w:color w:val="auto"/>
          <w:sz w:val="21"/>
          <w:szCs w:val="21"/>
        </w:rPr>
        <w:t>的管脚定义抽取一对信号对（差分信号）连接，检测其周围相邻的信号对对该信号对的远端串扰；</w:t>
      </w:r>
    </w:p>
    <w:p w14:paraId="1B1D44E8" w14:textId="40B45A08" w:rsidR="006836DA" w:rsidRPr="002E0D36" w:rsidRDefault="006836DA" w:rsidP="0072362A">
      <w:pPr>
        <w:pStyle w:val="Default"/>
        <w:ind w:firstLineChars="200" w:firstLine="420"/>
        <w:jc w:val="both"/>
        <w:rPr>
          <w:color w:val="auto"/>
        </w:rPr>
      </w:pPr>
      <w:r w:rsidRPr="002E0D36">
        <w:rPr>
          <w:rFonts w:hAnsi="宋体" w:hint="eastAsia"/>
          <w:color w:val="auto"/>
          <w:sz w:val="21"/>
          <w:szCs w:val="21"/>
        </w:rPr>
        <w:lastRenderedPageBreak/>
        <w:t>c</w:t>
      </w:r>
      <w:r w:rsidR="00A462EB">
        <w:rPr>
          <w:rFonts w:hAnsi="宋体" w:hint="eastAsia"/>
          <w:color w:val="auto"/>
          <w:sz w:val="21"/>
          <w:szCs w:val="21"/>
        </w:rPr>
        <w:t>）测试频率范围及信号传输速率</w:t>
      </w:r>
      <w:r w:rsidR="00A462EB" w:rsidRPr="00A462EB">
        <w:rPr>
          <w:rFonts w:hAnsi="宋体" w:hint="eastAsia"/>
          <w:color w:val="auto"/>
          <w:sz w:val="21"/>
          <w:szCs w:val="21"/>
          <w:highlight w:val="cyan"/>
        </w:rPr>
        <w:t>参照</w:t>
      </w:r>
      <w:r w:rsidRPr="002E0D36">
        <w:rPr>
          <w:rFonts w:hAnsi="宋体" w:hint="eastAsia"/>
          <w:color w:val="auto"/>
          <w:sz w:val="21"/>
          <w:szCs w:val="21"/>
        </w:rPr>
        <w:t>附录</w:t>
      </w:r>
      <w:r w:rsidRPr="002E0D36">
        <w:rPr>
          <w:rFonts w:hAnsi="宋体"/>
          <w:color w:val="auto"/>
          <w:sz w:val="21"/>
          <w:szCs w:val="21"/>
        </w:rPr>
        <w:t>E</w:t>
      </w:r>
      <w:r w:rsidR="00AC6D6F">
        <w:rPr>
          <w:rFonts w:hAnsi="宋体" w:hint="eastAsia"/>
          <w:color w:val="auto"/>
          <w:sz w:val="21"/>
          <w:szCs w:val="21"/>
        </w:rPr>
        <w:t>的</w:t>
      </w:r>
      <w:r w:rsidR="00AC6D6F" w:rsidRPr="00AC6D6F">
        <w:rPr>
          <w:rFonts w:hAnsi="宋体" w:hint="eastAsia"/>
          <w:color w:val="auto"/>
          <w:sz w:val="21"/>
          <w:szCs w:val="21"/>
          <w:highlight w:val="cyan"/>
        </w:rPr>
        <w:t>E</w:t>
      </w:r>
      <w:r w:rsidR="00AC6D6F" w:rsidRPr="00AC6D6F">
        <w:rPr>
          <w:rFonts w:hAnsi="宋体"/>
          <w:color w:val="auto"/>
          <w:sz w:val="21"/>
          <w:szCs w:val="21"/>
          <w:highlight w:val="cyan"/>
        </w:rPr>
        <w:t>.9</w:t>
      </w:r>
      <w:r w:rsidRPr="002E0D36">
        <w:rPr>
          <w:rFonts w:hAnsi="宋体" w:hint="eastAsia"/>
          <w:color w:val="auto"/>
          <w:sz w:val="21"/>
          <w:szCs w:val="21"/>
        </w:rPr>
        <w:t>规定的值。</w:t>
      </w:r>
    </w:p>
    <w:p w14:paraId="4CE948FB" w14:textId="7D74699C" w:rsidR="00E52628" w:rsidRPr="002E0D36" w:rsidRDefault="006836DA" w:rsidP="007A1F87">
      <w:pPr>
        <w:pStyle w:val="a5"/>
      </w:pPr>
      <w:bookmarkStart w:id="233" w:name="_Toc9356801"/>
      <w:bookmarkStart w:id="234" w:name="_Toc9356830"/>
      <w:bookmarkStart w:id="235" w:name="_Toc9588821"/>
      <w:bookmarkStart w:id="236" w:name="_Toc958885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23"/>
      <w:bookmarkEnd w:id="224"/>
      <w:bookmarkEnd w:id="225"/>
      <w:bookmarkEnd w:id="226"/>
      <w:r w:rsidRPr="002E0D36">
        <w:rPr>
          <w:rFonts w:hint="eastAsia"/>
        </w:rPr>
        <w:t>交货准备</w:t>
      </w:r>
      <w:bookmarkEnd w:id="233"/>
      <w:bookmarkEnd w:id="234"/>
      <w:bookmarkEnd w:id="235"/>
      <w:bookmarkEnd w:id="236"/>
    </w:p>
    <w:p w14:paraId="2CA190B6" w14:textId="77777777" w:rsidR="00CC6939" w:rsidRPr="002E0D36" w:rsidRDefault="00CC6939" w:rsidP="00CC6939">
      <w:pPr>
        <w:pStyle w:val="a6"/>
      </w:pPr>
      <w:bookmarkStart w:id="237" w:name="_Toc520541805"/>
      <w:bookmarkStart w:id="238" w:name="_Toc521515637"/>
      <w:r w:rsidRPr="002E0D36">
        <w:rPr>
          <w:rFonts w:hint="eastAsia"/>
        </w:rPr>
        <w:t>包装</w:t>
      </w:r>
    </w:p>
    <w:p w14:paraId="4D39738D" w14:textId="77777777" w:rsidR="00742326" w:rsidRPr="002E0D36" w:rsidRDefault="00742326" w:rsidP="00742326">
      <w:pPr>
        <w:pStyle w:val="aff8"/>
      </w:pPr>
      <w:r w:rsidRPr="002E0D36">
        <w:rPr>
          <w:rFonts w:hint="eastAsia"/>
        </w:rPr>
        <w:t>连接器的包装宜符合以下规定：</w:t>
      </w:r>
    </w:p>
    <w:p w14:paraId="3012D578" w14:textId="77777777" w:rsidR="00742326" w:rsidRPr="002E0D36" w:rsidRDefault="00742326" w:rsidP="00742326">
      <w:pPr>
        <w:pStyle w:val="affffffb"/>
        <w:keepNext w:val="0"/>
        <w:spacing w:line="360" w:lineRule="exact"/>
        <w:ind w:leftChars="200" w:left="795" w:hangingChars="150" w:hanging="315"/>
        <w:rPr>
          <w:rFonts w:hint="eastAsia"/>
          <w:sz w:val="21"/>
          <w:szCs w:val="21"/>
          <w:lang w:eastAsia="zh-CN"/>
        </w:rPr>
      </w:pPr>
      <w:r w:rsidRPr="002E0D36">
        <w:rPr>
          <w:rFonts w:hint="eastAsia"/>
          <w:sz w:val="21"/>
          <w:szCs w:val="21"/>
          <w:lang w:val="en-US"/>
        </w:rPr>
        <w:t>a）</w:t>
      </w:r>
      <w:r w:rsidRPr="002E0D36">
        <w:rPr>
          <w:rFonts w:hint="eastAsia"/>
          <w:sz w:val="21"/>
          <w:szCs w:val="21"/>
        </w:rPr>
        <w:t>连接器的插头、插座分开包装，连同合格证装入塑料袋内</w:t>
      </w:r>
      <w:r w:rsidR="00F310A4" w:rsidRPr="002E0D36">
        <w:rPr>
          <w:rFonts w:hint="eastAsia"/>
          <w:sz w:val="21"/>
          <w:szCs w:val="21"/>
          <w:lang w:eastAsia="zh-CN"/>
        </w:rPr>
        <w:t>或相应的</w:t>
      </w:r>
      <w:r w:rsidR="00FB1F3C" w:rsidRPr="002E0D36">
        <w:rPr>
          <w:rFonts w:hint="eastAsia"/>
          <w:sz w:val="21"/>
          <w:szCs w:val="21"/>
          <w:lang w:eastAsia="zh-CN"/>
        </w:rPr>
        <w:t>内</w:t>
      </w:r>
      <w:r w:rsidR="00F310A4" w:rsidRPr="002E0D36">
        <w:rPr>
          <w:rFonts w:hint="eastAsia"/>
          <w:sz w:val="21"/>
          <w:szCs w:val="21"/>
          <w:lang w:eastAsia="zh-CN"/>
        </w:rPr>
        <w:t>包装材料内</w:t>
      </w:r>
      <w:r w:rsidRPr="002E0D36">
        <w:rPr>
          <w:rFonts w:hint="eastAsia"/>
          <w:sz w:val="21"/>
          <w:szCs w:val="21"/>
        </w:rPr>
        <w:t>，</w:t>
      </w:r>
      <w:r w:rsidR="00FB1F3C" w:rsidRPr="002E0D36">
        <w:rPr>
          <w:rFonts w:hint="eastAsia"/>
          <w:sz w:val="21"/>
          <w:szCs w:val="21"/>
          <w:lang w:eastAsia="zh-CN"/>
        </w:rPr>
        <w:t>标识应包含并不限于</w:t>
      </w:r>
      <w:r w:rsidRPr="002E0D36">
        <w:rPr>
          <w:rFonts w:hint="eastAsia"/>
          <w:sz w:val="21"/>
          <w:szCs w:val="21"/>
        </w:rPr>
        <w:t>产品型号、包装数量、</w:t>
      </w:r>
      <w:r w:rsidR="00FB1F3C" w:rsidRPr="002E0D36">
        <w:rPr>
          <w:rFonts w:hint="eastAsia"/>
          <w:sz w:val="21"/>
          <w:szCs w:val="21"/>
          <w:lang w:eastAsia="zh-CN"/>
        </w:rPr>
        <w:t>批次号、</w:t>
      </w:r>
      <w:r w:rsidRPr="002E0D36">
        <w:rPr>
          <w:rFonts w:hint="eastAsia"/>
          <w:sz w:val="21"/>
          <w:szCs w:val="21"/>
        </w:rPr>
        <w:t>包装日期</w:t>
      </w:r>
      <w:r w:rsidRPr="002E0D36">
        <w:rPr>
          <w:rFonts w:hint="eastAsia"/>
          <w:sz w:val="21"/>
          <w:szCs w:val="21"/>
          <w:lang w:eastAsia="zh-CN"/>
        </w:rPr>
        <w:t>；</w:t>
      </w:r>
    </w:p>
    <w:p w14:paraId="5D942FFD" w14:textId="77777777" w:rsidR="00742326" w:rsidRPr="002E0D36" w:rsidRDefault="00742326" w:rsidP="00742326">
      <w:pPr>
        <w:pStyle w:val="affffffb"/>
        <w:keepNext w:val="0"/>
        <w:spacing w:line="360" w:lineRule="exact"/>
        <w:ind w:leftChars="200" w:left="795" w:hangingChars="150" w:hanging="315"/>
        <w:rPr>
          <w:rFonts w:hint="eastAsia"/>
          <w:sz w:val="21"/>
          <w:szCs w:val="21"/>
          <w:lang w:val="en-US" w:eastAsia="zh-CN"/>
        </w:rPr>
      </w:pPr>
      <w:r w:rsidRPr="002E0D36">
        <w:rPr>
          <w:rFonts w:hint="eastAsia"/>
          <w:sz w:val="21"/>
          <w:szCs w:val="21"/>
          <w:lang w:val="en-US" w:eastAsia="zh-CN"/>
        </w:rPr>
        <w:t>b</w:t>
      </w:r>
      <w:r w:rsidRPr="002E0D36">
        <w:rPr>
          <w:rFonts w:hint="eastAsia"/>
          <w:sz w:val="21"/>
          <w:szCs w:val="21"/>
          <w:lang w:val="en-US"/>
        </w:rPr>
        <w:t>）</w:t>
      </w:r>
      <w:r w:rsidR="00FB1F3C" w:rsidRPr="002E0D36">
        <w:rPr>
          <w:rFonts w:hint="eastAsia"/>
          <w:sz w:val="21"/>
          <w:szCs w:val="21"/>
          <w:lang w:val="en-US"/>
        </w:rPr>
        <w:t>放入合适的包装箱内</w:t>
      </w:r>
      <w:r w:rsidRPr="002E0D36">
        <w:rPr>
          <w:rFonts w:hint="eastAsia"/>
          <w:sz w:val="21"/>
          <w:szCs w:val="21"/>
          <w:lang w:val="en-US"/>
        </w:rPr>
        <w:t>，</w:t>
      </w:r>
      <w:r w:rsidR="00FB1F3C" w:rsidRPr="002E0D36">
        <w:rPr>
          <w:rFonts w:hint="eastAsia"/>
          <w:sz w:val="21"/>
          <w:szCs w:val="21"/>
          <w:lang w:val="en-US"/>
        </w:rPr>
        <w:t>箱</w:t>
      </w:r>
      <w:r w:rsidRPr="002E0D36">
        <w:rPr>
          <w:rFonts w:hint="eastAsia"/>
          <w:sz w:val="21"/>
          <w:szCs w:val="21"/>
          <w:lang w:val="en-US"/>
        </w:rPr>
        <w:t>上应标有制造厂商标、产品名称、型号、数量、</w:t>
      </w:r>
      <w:r w:rsidR="00FB1F3C" w:rsidRPr="002E0D36">
        <w:rPr>
          <w:rFonts w:hint="eastAsia"/>
          <w:sz w:val="21"/>
          <w:szCs w:val="21"/>
          <w:lang w:val="en-US" w:eastAsia="zh-CN"/>
        </w:rPr>
        <w:t>批次号、</w:t>
      </w:r>
      <w:r w:rsidRPr="002E0D36">
        <w:rPr>
          <w:rFonts w:hint="eastAsia"/>
          <w:sz w:val="21"/>
          <w:szCs w:val="21"/>
          <w:lang w:val="en-US"/>
        </w:rPr>
        <w:t>包装人员章和包装日期</w:t>
      </w:r>
      <w:r w:rsidR="00031074" w:rsidRPr="002E0D36">
        <w:rPr>
          <w:rFonts w:hint="eastAsia"/>
          <w:sz w:val="21"/>
          <w:szCs w:val="21"/>
          <w:lang w:val="en-US" w:eastAsia="zh-CN"/>
        </w:rPr>
        <w:t>。</w:t>
      </w:r>
    </w:p>
    <w:p w14:paraId="1901DD1F" w14:textId="77777777" w:rsidR="00742326" w:rsidRPr="002E0D36" w:rsidRDefault="00742326" w:rsidP="00742326">
      <w:pPr>
        <w:pStyle w:val="a6"/>
      </w:pPr>
      <w:bookmarkStart w:id="239" w:name="_Toc527707589"/>
      <w:r w:rsidRPr="002E0D36">
        <w:rPr>
          <w:rFonts w:hint="eastAsia"/>
        </w:rPr>
        <w:t>运输</w:t>
      </w:r>
      <w:bookmarkEnd w:id="239"/>
    </w:p>
    <w:p w14:paraId="778CAA6D" w14:textId="77777777" w:rsidR="00742326" w:rsidRPr="002E0D36" w:rsidRDefault="00742326" w:rsidP="00742326">
      <w:pPr>
        <w:pStyle w:val="affffffb"/>
        <w:keepNext w:val="0"/>
        <w:spacing w:line="360" w:lineRule="exact"/>
        <w:ind w:firstLine="420"/>
        <w:rPr>
          <w:rFonts w:hint="eastAsia"/>
          <w:sz w:val="21"/>
          <w:szCs w:val="21"/>
        </w:rPr>
      </w:pPr>
      <w:r w:rsidRPr="002E0D36">
        <w:rPr>
          <w:rFonts w:hint="eastAsia"/>
          <w:sz w:val="21"/>
          <w:szCs w:val="21"/>
        </w:rPr>
        <w:t>包装成箱的产品，应在避免雨雪直接淋袭的条件下，用任何运输工具运输。</w:t>
      </w:r>
    </w:p>
    <w:p w14:paraId="6A731254" w14:textId="77777777" w:rsidR="00742326" w:rsidRPr="002E0D36" w:rsidRDefault="00742326" w:rsidP="00742326">
      <w:pPr>
        <w:pStyle w:val="a6"/>
      </w:pPr>
      <w:bookmarkStart w:id="240" w:name="_Toc527707590"/>
      <w:r w:rsidRPr="002E0D36">
        <w:rPr>
          <w:rFonts w:hint="eastAsia"/>
        </w:rPr>
        <w:t>储存</w:t>
      </w:r>
      <w:bookmarkEnd w:id="240"/>
    </w:p>
    <w:p w14:paraId="5B930EBC" w14:textId="77777777" w:rsidR="00742326" w:rsidRPr="002E0D36" w:rsidRDefault="00742326" w:rsidP="00742326">
      <w:pPr>
        <w:pStyle w:val="a6"/>
        <w:numPr>
          <w:ilvl w:val="0"/>
          <w:numId w:val="0"/>
        </w:numPr>
        <w:ind w:firstLine="420"/>
        <w:rPr>
          <w:rFonts w:ascii="宋体" w:eastAsia="宋体" w:hAnsi="宋体" w:cs="Arial" w:hint="eastAsia"/>
          <w:kern w:val="2"/>
          <w:szCs w:val="24"/>
          <w:lang w:val="de-DE"/>
        </w:rPr>
      </w:pPr>
      <w:bookmarkStart w:id="241" w:name="_Toc526078355"/>
      <w:bookmarkStart w:id="242" w:name="_Toc527650125"/>
      <w:bookmarkStart w:id="243" w:name="_Toc527707479"/>
      <w:bookmarkStart w:id="244" w:name="_Toc527707591"/>
      <w:r w:rsidRPr="002E0D36">
        <w:rPr>
          <w:rFonts w:ascii="宋体" w:eastAsia="宋体" w:hAnsi="宋体" w:cs="Arial" w:hint="eastAsia"/>
          <w:kern w:val="2"/>
          <w:szCs w:val="24"/>
          <w:lang w:val="de-DE"/>
        </w:rPr>
        <w:t>包装成箱的产品，应储存在环境温度为-5</w:t>
      </w:r>
      <w:r w:rsidR="00B1089A" w:rsidRPr="002E0D36">
        <w:rPr>
          <w:rFonts w:ascii="宋体" w:eastAsia="宋体" w:hAnsi="宋体" w:cs="Arial"/>
          <w:kern w:val="2"/>
          <w:szCs w:val="24"/>
          <w:lang w:val="de-DE"/>
        </w:rPr>
        <w:t xml:space="preserve"> </w:t>
      </w:r>
      <w:r w:rsidRPr="002E0D36">
        <w:rPr>
          <w:rFonts w:ascii="宋体" w:eastAsia="宋体" w:hAnsi="宋体" w:cs="Arial" w:hint="eastAsia"/>
          <w:kern w:val="2"/>
          <w:szCs w:val="24"/>
          <w:lang w:val="de-DE"/>
        </w:rPr>
        <w:t>℃～40</w:t>
      </w:r>
      <w:r w:rsidR="00B1089A" w:rsidRPr="002E0D36">
        <w:rPr>
          <w:rFonts w:ascii="宋体" w:eastAsia="宋体" w:hAnsi="宋体" w:cs="Arial"/>
          <w:kern w:val="2"/>
          <w:szCs w:val="24"/>
          <w:lang w:val="de-DE"/>
        </w:rPr>
        <w:t xml:space="preserve"> </w:t>
      </w:r>
      <w:r w:rsidRPr="002E0D36">
        <w:rPr>
          <w:rFonts w:ascii="宋体" w:eastAsia="宋体" w:hAnsi="宋体" w:cs="Arial" w:hint="eastAsia"/>
          <w:kern w:val="2"/>
          <w:szCs w:val="24"/>
          <w:lang w:val="de-DE"/>
        </w:rPr>
        <w:t>℃，相对湿度不大于80%，周围无酸性、碱性或其他腐蚀性气体存在的库房内</w:t>
      </w:r>
      <w:r w:rsidRPr="002E0D36">
        <w:rPr>
          <w:rFonts w:hint="eastAsia"/>
          <w:kern w:val="2"/>
          <w:lang w:val="de-DE"/>
        </w:rPr>
        <w:t>。</w:t>
      </w:r>
      <w:bookmarkEnd w:id="241"/>
      <w:bookmarkEnd w:id="242"/>
      <w:bookmarkEnd w:id="243"/>
      <w:bookmarkEnd w:id="244"/>
    </w:p>
    <w:p w14:paraId="33A9238E" w14:textId="77777777" w:rsidR="00490BCC" w:rsidRPr="002E0D36" w:rsidRDefault="00490BCC" w:rsidP="00490BCC">
      <w:pPr>
        <w:pStyle w:val="a5"/>
      </w:pPr>
      <w:bookmarkStart w:id="245" w:name="_Toc39049702"/>
      <w:r w:rsidRPr="002E0D36">
        <w:rPr>
          <w:rFonts w:hint="eastAsia"/>
        </w:rPr>
        <w:t>型号命名</w:t>
      </w:r>
      <w:bookmarkEnd w:id="245"/>
    </w:p>
    <w:p w14:paraId="7AC5CF95" w14:textId="77777777" w:rsidR="00490BCC" w:rsidRPr="002E0D36" w:rsidRDefault="00490BCC" w:rsidP="00490BCC">
      <w:pPr>
        <w:pStyle w:val="a6"/>
      </w:pPr>
      <w:bookmarkStart w:id="246" w:name="_Toc39049703"/>
      <w:r w:rsidRPr="002E0D36">
        <w:rPr>
          <w:rFonts w:hint="eastAsia"/>
        </w:rPr>
        <w:t>连接器的型号命名规则</w:t>
      </w:r>
      <w:bookmarkEnd w:id="246"/>
    </w:p>
    <w:p w14:paraId="11B96E88" w14:textId="77777777" w:rsidR="00E15972" w:rsidRPr="002E0D36" w:rsidRDefault="00E15972" w:rsidP="00490BCC">
      <w:pPr>
        <w:pStyle w:val="aff8"/>
      </w:pPr>
      <w:r w:rsidRPr="002E0D36">
        <w:rPr>
          <w:rFonts w:hint="eastAsia"/>
        </w:rPr>
        <w:t>型号组成至少应包括表</w:t>
      </w:r>
      <w:r w:rsidRPr="002E0D36">
        <w:t>5</w:t>
      </w:r>
      <w:r w:rsidRPr="002E0D36">
        <w:rPr>
          <w:rFonts w:hint="eastAsia"/>
        </w:rPr>
        <w:t>中规定的内容，并允许在表</w:t>
      </w:r>
      <w:r w:rsidR="00D17547" w:rsidRPr="002E0D36">
        <w:rPr>
          <w:rFonts w:hint="eastAsia"/>
        </w:rPr>
        <w:t>5</w:t>
      </w:r>
      <w:r w:rsidRPr="002E0D36">
        <w:rPr>
          <w:rFonts w:hint="eastAsia"/>
        </w:rPr>
        <w:t>的基础上进行扩展。</w:t>
      </w:r>
    </w:p>
    <w:p w14:paraId="11D2245C" w14:textId="5D491970" w:rsidR="00D37C39" w:rsidRPr="002E0D36" w:rsidRDefault="00D37C39" w:rsidP="00245416">
      <w:pPr>
        <w:pStyle w:val="af8"/>
        <w:numPr>
          <w:ilvl w:val="0"/>
          <w:numId w:val="0"/>
        </w:numPr>
        <w:adjustRightInd w:val="0"/>
        <w:snapToGrid w:val="0"/>
        <w:ind w:left="3544"/>
        <w:jc w:val="left"/>
      </w:pPr>
      <w:r w:rsidRPr="002E0D36">
        <w:rPr>
          <w:rFonts w:hint="eastAsia"/>
        </w:rPr>
        <w:t>表</w:t>
      </w:r>
      <w:r w:rsidR="00E15972" w:rsidRPr="002E0D36">
        <w:t>5</w:t>
      </w:r>
      <w:r w:rsidRPr="002E0D36">
        <w:t xml:space="preserve"> </w:t>
      </w:r>
      <w:r w:rsidRPr="002E0D36">
        <w:rPr>
          <w:rFonts w:hint="eastAsia"/>
        </w:rPr>
        <w:t>连接器型号命名</w:t>
      </w:r>
    </w:p>
    <w:tbl>
      <w:tblPr>
        <w:tblW w:w="93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1842"/>
        <w:gridCol w:w="3814"/>
        <w:gridCol w:w="2720"/>
      </w:tblGrid>
      <w:tr w:rsidR="00D37C39" w:rsidRPr="002E0D36" w14:paraId="0C3ADC6D" w14:textId="77777777" w:rsidTr="00245416">
        <w:trPr>
          <w:trHeight w:val="340"/>
          <w:tblHeader/>
          <w:jc w:val="center"/>
        </w:trPr>
        <w:tc>
          <w:tcPr>
            <w:tcW w:w="1008" w:type="dxa"/>
            <w:tcBorders>
              <w:bottom w:val="single" w:sz="8" w:space="0" w:color="auto"/>
            </w:tcBorders>
            <w:vAlign w:val="center"/>
          </w:tcPr>
          <w:p w14:paraId="45C9A5CD"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序号</w:t>
            </w:r>
          </w:p>
        </w:tc>
        <w:tc>
          <w:tcPr>
            <w:tcW w:w="1842" w:type="dxa"/>
            <w:tcBorders>
              <w:bottom w:val="single" w:sz="8" w:space="0" w:color="auto"/>
            </w:tcBorders>
            <w:vAlign w:val="center"/>
          </w:tcPr>
          <w:p w14:paraId="63EA9525"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分类特征</w:t>
            </w:r>
          </w:p>
        </w:tc>
        <w:tc>
          <w:tcPr>
            <w:tcW w:w="3814" w:type="dxa"/>
            <w:tcBorders>
              <w:bottom w:val="single" w:sz="8" w:space="0" w:color="auto"/>
            </w:tcBorders>
            <w:vAlign w:val="center"/>
          </w:tcPr>
          <w:p w14:paraId="396886F5" w14:textId="6DB25AFF"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分类内容</w:t>
            </w:r>
          </w:p>
        </w:tc>
        <w:tc>
          <w:tcPr>
            <w:tcW w:w="2720" w:type="dxa"/>
            <w:tcBorders>
              <w:bottom w:val="single" w:sz="8" w:space="0" w:color="auto"/>
            </w:tcBorders>
            <w:vAlign w:val="center"/>
          </w:tcPr>
          <w:p w14:paraId="7A0E28A9"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标记</w:t>
            </w:r>
          </w:p>
        </w:tc>
      </w:tr>
      <w:tr w:rsidR="00D37C39" w:rsidRPr="002E0D36" w14:paraId="2DC50C3B" w14:textId="77777777" w:rsidTr="00245416">
        <w:trPr>
          <w:trHeight w:val="340"/>
          <w:tblHeader/>
          <w:jc w:val="center"/>
        </w:trPr>
        <w:tc>
          <w:tcPr>
            <w:tcW w:w="1008" w:type="dxa"/>
            <w:tcBorders>
              <w:top w:val="single" w:sz="8" w:space="0" w:color="auto"/>
            </w:tcBorders>
            <w:vAlign w:val="center"/>
          </w:tcPr>
          <w:p w14:paraId="4926ECFB"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1</w:t>
            </w:r>
          </w:p>
        </w:tc>
        <w:tc>
          <w:tcPr>
            <w:tcW w:w="1842" w:type="dxa"/>
            <w:tcBorders>
              <w:top w:val="single" w:sz="8" w:space="0" w:color="auto"/>
            </w:tcBorders>
            <w:vAlign w:val="center"/>
          </w:tcPr>
          <w:p w14:paraId="755E398A"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系列主称</w:t>
            </w:r>
          </w:p>
        </w:tc>
        <w:tc>
          <w:tcPr>
            <w:tcW w:w="3814" w:type="dxa"/>
            <w:tcBorders>
              <w:top w:val="single" w:sz="8" w:space="0" w:color="auto"/>
            </w:tcBorders>
            <w:vAlign w:val="center"/>
          </w:tcPr>
          <w:p w14:paraId="3AD2539A" w14:textId="062118DD" w:rsidR="00D37C39" w:rsidRPr="002E0D36" w:rsidRDefault="00306638" w:rsidP="00245416">
            <w:pPr>
              <w:pStyle w:val="aff8"/>
              <w:adjustRightInd w:val="0"/>
              <w:snapToGrid w:val="0"/>
              <w:spacing w:line="360" w:lineRule="exact"/>
              <w:ind w:firstLineChars="0" w:firstLine="0"/>
              <w:jc w:val="center"/>
              <w:rPr>
                <w:sz w:val="18"/>
                <w:szCs w:val="18"/>
              </w:rPr>
            </w:pPr>
            <w:r w:rsidRPr="002E0D36">
              <w:rPr>
                <w:sz w:val="18"/>
                <w:szCs w:val="18"/>
              </w:rPr>
              <w:t>数据通信用</w:t>
            </w:r>
            <w:r w:rsidR="006F40AF" w:rsidRPr="002E0D36">
              <w:rPr>
                <w:rFonts w:hint="eastAsia"/>
                <w:sz w:val="18"/>
                <w:szCs w:val="18"/>
              </w:rPr>
              <w:t>防斜插</w:t>
            </w:r>
            <w:r w:rsidRPr="002E0D36">
              <w:rPr>
                <w:sz w:val="18"/>
                <w:szCs w:val="18"/>
              </w:rPr>
              <w:t>系列矩形连接器</w:t>
            </w:r>
          </w:p>
        </w:tc>
        <w:tc>
          <w:tcPr>
            <w:tcW w:w="2720" w:type="dxa"/>
            <w:tcBorders>
              <w:top w:val="single" w:sz="8" w:space="0" w:color="auto"/>
            </w:tcBorders>
            <w:vAlign w:val="center"/>
          </w:tcPr>
          <w:p w14:paraId="31DE0726" w14:textId="77777777" w:rsidR="00D37C39" w:rsidRPr="002E0D36" w:rsidRDefault="00B42475" w:rsidP="00245416">
            <w:pPr>
              <w:pStyle w:val="aff8"/>
              <w:adjustRightInd w:val="0"/>
              <w:snapToGrid w:val="0"/>
              <w:spacing w:line="360" w:lineRule="exact"/>
              <w:ind w:firstLineChars="0" w:firstLine="0"/>
              <w:jc w:val="center"/>
              <w:rPr>
                <w:sz w:val="18"/>
                <w:szCs w:val="18"/>
              </w:rPr>
            </w:pPr>
            <w:r w:rsidRPr="002E0D36">
              <w:rPr>
                <w:sz w:val="18"/>
                <w:szCs w:val="18"/>
              </w:rPr>
              <w:t>ASM</w:t>
            </w:r>
          </w:p>
        </w:tc>
      </w:tr>
      <w:tr w:rsidR="00D37C39" w:rsidRPr="002E0D36" w14:paraId="4F9F978B" w14:textId="77777777" w:rsidTr="00245416">
        <w:trPr>
          <w:trHeight w:val="340"/>
          <w:tblHeader/>
          <w:jc w:val="center"/>
        </w:trPr>
        <w:tc>
          <w:tcPr>
            <w:tcW w:w="1008" w:type="dxa"/>
            <w:vAlign w:val="center"/>
          </w:tcPr>
          <w:p w14:paraId="7B72FB96"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2</w:t>
            </w:r>
          </w:p>
        </w:tc>
        <w:tc>
          <w:tcPr>
            <w:tcW w:w="1842" w:type="dxa"/>
            <w:vAlign w:val="center"/>
          </w:tcPr>
          <w:p w14:paraId="052AA6A0" w14:textId="77777777" w:rsidR="00D37C39" w:rsidRPr="002E0D36" w:rsidRDefault="00E83205" w:rsidP="00245416">
            <w:pPr>
              <w:pStyle w:val="aff8"/>
              <w:adjustRightInd w:val="0"/>
              <w:snapToGrid w:val="0"/>
              <w:spacing w:line="360" w:lineRule="exact"/>
              <w:ind w:firstLineChars="0" w:firstLine="0"/>
              <w:jc w:val="center"/>
              <w:rPr>
                <w:sz w:val="18"/>
                <w:szCs w:val="18"/>
              </w:rPr>
            </w:pPr>
            <w:r w:rsidRPr="002E0D36">
              <w:rPr>
                <w:rFonts w:hint="eastAsia"/>
                <w:sz w:val="18"/>
                <w:szCs w:val="18"/>
              </w:rPr>
              <w:t>路数</w:t>
            </w:r>
          </w:p>
        </w:tc>
        <w:tc>
          <w:tcPr>
            <w:tcW w:w="3814" w:type="dxa"/>
            <w:vAlign w:val="center"/>
          </w:tcPr>
          <w:p w14:paraId="504708CA" w14:textId="322BDA4F" w:rsidR="00D37C39" w:rsidRPr="002E0D36" w:rsidRDefault="005415A9" w:rsidP="00245416">
            <w:pPr>
              <w:pStyle w:val="aff8"/>
              <w:adjustRightInd w:val="0"/>
              <w:snapToGrid w:val="0"/>
              <w:spacing w:line="360" w:lineRule="exact"/>
              <w:ind w:firstLineChars="0" w:firstLine="0"/>
              <w:jc w:val="center"/>
              <w:rPr>
                <w:sz w:val="18"/>
                <w:szCs w:val="18"/>
              </w:rPr>
            </w:pPr>
            <w:r w:rsidRPr="002E0D36">
              <w:rPr>
                <w:rFonts w:hint="eastAsia"/>
                <w:sz w:val="18"/>
                <w:szCs w:val="18"/>
              </w:rPr>
              <w:t>连接器的</w:t>
            </w:r>
            <w:r w:rsidR="00A958E3" w:rsidRPr="002E0D36">
              <w:rPr>
                <w:rFonts w:hint="eastAsia"/>
                <w:sz w:val="18"/>
                <w:szCs w:val="18"/>
              </w:rPr>
              <w:t>信号路数</w:t>
            </w:r>
          </w:p>
        </w:tc>
        <w:tc>
          <w:tcPr>
            <w:tcW w:w="2720" w:type="dxa"/>
            <w:vAlign w:val="center"/>
          </w:tcPr>
          <w:p w14:paraId="5028FDDB" w14:textId="77777777" w:rsidR="00D37C39" w:rsidRPr="002E0D36" w:rsidRDefault="005415A9" w:rsidP="00245416">
            <w:pPr>
              <w:pStyle w:val="aff8"/>
              <w:adjustRightInd w:val="0"/>
              <w:snapToGrid w:val="0"/>
              <w:spacing w:line="360" w:lineRule="exact"/>
              <w:ind w:firstLineChars="0" w:firstLine="0"/>
              <w:jc w:val="center"/>
              <w:rPr>
                <w:sz w:val="18"/>
                <w:szCs w:val="18"/>
              </w:rPr>
            </w:pPr>
            <w:r w:rsidRPr="002E0D36">
              <w:rPr>
                <w:rFonts w:hint="eastAsia"/>
                <w:sz w:val="18"/>
                <w:szCs w:val="18"/>
              </w:rPr>
              <w:t>038，050，074，124，148</w:t>
            </w:r>
          </w:p>
        </w:tc>
      </w:tr>
      <w:tr w:rsidR="0082205D" w:rsidRPr="002E0D36" w14:paraId="6933F93E" w14:textId="77777777" w:rsidTr="00245416">
        <w:trPr>
          <w:trHeight w:val="340"/>
          <w:tblHeader/>
          <w:jc w:val="center"/>
        </w:trPr>
        <w:tc>
          <w:tcPr>
            <w:tcW w:w="1008" w:type="dxa"/>
            <w:vMerge w:val="restart"/>
            <w:vAlign w:val="center"/>
          </w:tcPr>
          <w:p w14:paraId="3885994C" w14:textId="77777777" w:rsidR="0082205D" w:rsidRPr="002E0D36" w:rsidRDefault="00E15972" w:rsidP="00245416">
            <w:pPr>
              <w:pStyle w:val="aff8"/>
              <w:adjustRightInd w:val="0"/>
              <w:snapToGrid w:val="0"/>
              <w:spacing w:line="360" w:lineRule="exact"/>
              <w:ind w:firstLineChars="0" w:firstLine="0"/>
              <w:jc w:val="center"/>
              <w:rPr>
                <w:sz w:val="18"/>
                <w:szCs w:val="18"/>
              </w:rPr>
            </w:pPr>
            <w:r w:rsidRPr="002E0D36">
              <w:rPr>
                <w:rFonts w:hint="eastAsia"/>
                <w:sz w:val="18"/>
                <w:szCs w:val="18"/>
              </w:rPr>
              <w:t>3</w:t>
            </w:r>
          </w:p>
        </w:tc>
        <w:tc>
          <w:tcPr>
            <w:tcW w:w="1842" w:type="dxa"/>
            <w:vMerge w:val="restart"/>
            <w:vAlign w:val="center"/>
          </w:tcPr>
          <w:p w14:paraId="7856BE5D" w14:textId="1F42DC10" w:rsidR="0082205D" w:rsidRPr="002E0D36" w:rsidRDefault="00E15972" w:rsidP="00245416">
            <w:pPr>
              <w:pStyle w:val="aff8"/>
              <w:adjustRightInd w:val="0"/>
              <w:snapToGrid w:val="0"/>
              <w:spacing w:line="360" w:lineRule="exact"/>
              <w:ind w:firstLineChars="0" w:firstLine="0"/>
              <w:jc w:val="center"/>
              <w:rPr>
                <w:sz w:val="18"/>
                <w:szCs w:val="18"/>
              </w:rPr>
            </w:pPr>
            <w:r w:rsidRPr="002E0D36">
              <w:rPr>
                <w:rFonts w:hint="eastAsia"/>
                <w:sz w:val="18"/>
                <w:szCs w:val="18"/>
              </w:rPr>
              <w:t>插座</w:t>
            </w:r>
          </w:p>
        </w:tc>
        <w:tc>
          <w:tcPr>
            <w:tcW w:w="3814" w:type="dxa"/>
            <w:vAlign w:val="center"/>
          </w:tcPr>
          <w:p w14:paraId="32D1FA1C" w14:textId="41202714" w:rsidR="0082205D"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带壳</w:t>
            </w:r>
            <w:r w:rsidR="0082205D" w:rsidRPr="002E0D36">
              <w:rPr>
                <w:rFonts w:hint="eastAsia"/>
                <w:sz w:val="18"/>
                <w:szCs w:val="18"/>
              </w:rPr>
              <w:t>插座</w:t>
            </w:r>
          </w:p>
        </w:tc>
        <w:tc>
          <w:tcPr>
            <w:tcW w:w="2720" w:type="dxa"/>
            <w:vAlign w:val="center"/>
          </w:tcPr>
          <w:p w14:paraId="3C74D59F" w14:textId="77777777" w:rsidR="0082205D" w:rsidRPr="002E0D36" w:rsidRDefault="006E61C3" w:rsidP="00245416">
            <w:pPr>
              <w:pStyle w:val="aff8"/>
              <w:adjustRightInd w:val="0"/>
              <w:snapToGrid w:val="0"/>
              <w:spacing w:line="360" w:lineRule="exact"/>
              <w:ind w:firstLineChars="0" w:firstLine="0"/>
              <w:jc w:val="center"/>
              <w:rPr>
                <w:sz w:val="18"/>
                <w:szCs w:val="18"/>
              </w:rPr>
            </w:pPr>
            <w:r w:rsidRPr="002E0D36">
              <w:rPr>
                <w:sz w:val="18"/>
                <w:szCs w:val="18"/>
              </w:rPr>
              <w:t>S</w:t>
            </w:r>
          </w:p>
        </w:tc>
      </w:tr>
      <w:tr w:rsidR="0082205D" w:rsidRPr="002E0D36" w14:paraId="6A1A20BD" w14:textId="77777777" w:rsidTr="00245416">
        <w:trPr>
          <w:trHeight w:val="340"/>
          <w:tblHeader/>
          <w:jc w:val="center"/>
        </w:trPr>
        <w:tc>
          <w:tcPr>
            <w:tcW w:w="1008" w:type="dxa"/>
            <w:vMerge/>
            <w:vAlign w:val="center"/>
          </w:tcPr>
          <w:p w14:paraId="09EDC07B" w14:textId="77777777" w:rsidR="0082205D" w:rsidRPr="002E0D36" w:rsidRDefault="0082205D" w:rsidP="00245416">
            <w:pPr>
              <w:pStyle w:val="aff8"/>
              <w:adjustRightInd w:val="0"/>
              <w:snapToGrid w:val="0"/>
              <w:spacing w:line="360" w:lineRule="exact"/>
              <w:ind w:firstLineChars="0" w:firstLine="0"/>
              <w:jc w:val="center"/>
              <w:rPr>
                <w:sz w:val="18"/>
                <w:szCs w:val="18"/>
              </w:rPr>
            </w:pPr>
          </w:p>
        </w:tc>
        <w:tc>
          <w:tcPr>
            <w:tcW w:w="1842" w:type="dxa"/>
            <w:vMerge/>
            <w:vAlign w:val="center"/>
          </w:tcPr>
          <w:p w14:paraId="00FDD2F4" w14:textId="77777777" w:rsidR="0082205D" w:rsidRPr="002E0D36" w:rsidRDefault="0082205D" w:rsidP="00245416">
            <w:pPr>
              <w:pStyle w:val="aff8"/>
              <w:adjustRightInd w:val="0"/>
              <w:snapToGrid w:val="0"/>
              <w:spacing w:line="360" w:lineRule="exact"/>
              <w:ind w:firstLineChars="0" w:firstLine="0"/>
              <w:jc w:val="center"/>
              <w:rPr>
                <w:sz w:val="18"/>
                <w:szCs w:val="18"/>
              </w:rPr>
            </w:pPr>
          </w:p>
        </w:tc>
        <w:tc>
          <w:tcPr>
            <w:tcW w:w="3814" w:type="dxa"/>
            <w:vAlign w:val="center"/>
          </w:tcPr>
          <w:p w14:paraId="24928AD2" w14:textId="10DA89C5" w:rsidR="0082205D"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不带壳插座</w:t>
            </w:r>
          </w:p>
        </w:tc>
        <w:tc>
          <w:tcPr>
            <w:tcW w:w="2720" w:type="dxa"/>
            <w:vAlign w:val="center"/>
          </w:tcPr>
          <w:p w14:paraId="24E46C44" w14:textId="77777777" w:rsidR="0082205D"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F</w:t>
            </w:r>
          </w:p>
        </w:tc>
      </w:tr>
      <w:tr w:rsidR="00D37C39" w:rsidRPr="002E0D36" w14:paraId="31CA554A" w14:textId="77777777" w:rsidTr="00245416">
        <w:trPr>
          <w:trHeight w:val="340"/>
          <w:tblHeader/>
          <w:jc w:val="center"/>
        </w:trPr>
        <w:tc>
          <w:tcPr>
            <w:tcW w:w="1008" w:type="dxa"/>
            <w:vMerge w:val="restart"/>
            <w:vAlign w:val="center"/>
          </w:tcPr>
          <w:p w14:paraId="0766E56B" w14:textId="77777777" w:rsidR="00D37C39" w:rsidRPr="002E0D36" w:rsidRDefault="00D37C39" w:rsidP="00245416">
            <w:pPr>
              <w:pStyle w:val="aff8"/>
              <w:adjustRightInd w:val="0"/>
              <w:snapToGrid w:val="0"/>
              <w:spacing w:line="360" w:lineRule="exact"/>
              <w:ind w:firstLineChars="0" w:firstLine="0"/>
              <w:jc w:val="center"/>
              <w:rPr>
                <w:sz w:val="18"/>
                <w:szCs w:val="18"/>
              </w:rPr>
            </w:pPr>
            <w:r w:rsidRPr="002E0D36">
              <w:rPr>
                <w:rFonts w:hint="eastAsia"/>
                <w:sz w:val="18"/>
                <w:szCs w:val="18"/>
              </w:rPr>
              <w:t>4</w:t>
            </w:r>
          </w:p>
        </w:tc>
        <w:tc>
          <w:tcPr>
            <w:tcW w:w="1842" w:type="dxa"/>
            <w:vMerge w:val="restart"/>
            <w:vAlign w:val="center"/>
          </w:tcPr>
          <w:p w14:paraId="117BE123" w14:textId="77777777" w:rsidR="00D37C39"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形态</w:t>
            </w:r>
          </w:p>
        </w:tc>
        <w:tc>
          <w:tcPr>
            <w:tcW w:w="3814" w:type="dxa"/>
            <w:vAlign w:val="center"/>
          </w:tcPr>
          <w:p w14:paraId="5878B615" w14:textId="1F498153" w:rsidR="00D37C39"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垂直</w:t>
            </w:r>
          </w:p>
        </w:tc>
        <w:tc>
          <w:tcPr>
            <w:tcW w:w="2720" w:type="dxa"/>
            <w:vAlign w:val="center"/>
          </w:tcPr>
          <w:p w14:paraId="29EE3094" w14:textId="77777777" w:rsidR="00D37C39"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V</w:t>
            </w:r>
          </w:p>
        </w:tc>
      </w:tr>
      <w:tr w:rsidR="00D37C39" w:rsidRPr="002E0D36" w14:paraId="4508D06D" w14:textId="77777777" w:rsidTr="00245416">
        <w:trPr>
          <w:trHeight w:val="340"/>
          <w:tblHeader/>
          <w:jc w:val="center"/>
        </w:trPr>
        <w:tc>
          <w:tcPr>
            <w:tcW w:w="1008" w:type="dxa"/>
            <w:vMerge/>
            <w:vAlign w:val="center"/>
          </w:tcPr>
          <w:p w14:paraId="3A36C236" w14:textId="77777777" w:rsidR="00D37C39" w:rsidRPr="002E0D36" w:rsidRDefault="00D37C39" w:rsidP="00245416">
            <w:pPr>
              <w:pStyle w:val="aff8"/>
              <w:adjustRightInd w:val="0"/>
              <w:snapToGrid w:val="0"/>
              <w:spacing w:line="360" w:lineRule="exact"/>
              <w:ind w:firstLineChars="0" w:firstLine="0"/>
              <w:jc w:val="center"/>
              <w:rPr>
                <w:sz w:val="18"/>
                <w:szCs w:val="18"/>
              </w:rPr>
            </w:pPr>
          </w:p>
        </w:tc>
        <w:tc>
          <w:tcPr>
            <w:tcW w:w="1842" w:type="dxa"/>
            <w:vMerge/>
            <w:vAlign w:val="center"/>
          </w:tcPr>
          <w:p w14:paraId="61C572A6" w14:textId="77777777" w:rsidR="00D37C39" w:rsidRPr="002E0D36" w:rsidRDefault="00D37C39" w:rsidP="00245416">
            <w:pPr>
              <w:pStyle w:val="aff8"/>
              <w:adjustRightInd w:val="0"/>
              <w:snapToGrid w:val="0"/>
              <w:spacing w:line="360" w:lineRule="exact"/>
              <w:ind w:firstLineChars="0" w:firstLine="0"/>
              <w:jc w:val="center"/>
              <w:rPr>
                <w:sz w:val="18"/>
                <w:szCs w:val="18"/>
              </w:rPr>
            </w:pPr>
          </w:p>
        </w:tc>
        <w:tc>
          <w:tcPr>
            <w:tcW w:w="3814" w:type="dxa"/>
            <w:vAlign w:val="center"/>
          </w:tcPr>
          <w:p w14:paraId="6ECC2CC2" w14:textId="4623D5E5" w:rsidR="00D37C39"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90度弯角</w:t>
            </w:r>
          </w:p>
        </w:tc>
        <w:tc>
          <w:tcPr>
            <w:tcW w:w="2720" w:type="dxa"/>
            <w:vAlign w:val="center"/>
          </w:tcPr>
          <w:p w14:paraId="29DE023E" w14:textId="77777777" w:rsidR="00D37C39" w:rsidRPr="002E0D36" w:rsidRDefault="006E61C3" w:rsidP="00245416">
            <w:pPr>
              <w:pStyle w:val="aff8"/>
              <w:adjustRightInd w:val="0"/>
              <w:snapToGrid w:val="0"/>
              <w:spacing w:line="360" w:lineRule="exact"/>
              <w:ind w:firstLineChars="0" w:firstLine="0"/>
              <w:jc w:val="center"/>
              <w:rPr>
                <w:sz w:val="18"/>
                <w:szCs w:val="18"/>
              </w:rPr>
            </w:pPr>
            <w:r w:rsidRPr="002E0D36">
              <w:rPr>
                <w:rFonts w:hint="eastAsia"/>
                <w:sz w:val="18"/>
                <w:szCs w:val="18"/>
              </w:rPr>
              <w:t>R</w:t>
            </w:r>
          </w:p>
        </w:tc>
      </w:tr>
      <w:tr w:rsidR="00210D51" w:rsidRPr="002E0D36" w14:paraId="5E0DEA65" w14:textId="77777777" w:rsidTr="00245416">
        <w:trPr>
          <w:trHeight w:val="340"/>
          <w:tblHeader/>
          <w:jc w:val="center"/>
        </w:trPr>
        <w:tc>
          <w:tcPr>
            <w:tcW w:w="1008" w:type="dxa"/>
            <w:vMerge w:val="restart"/>
            <w:vAlign w:val="center"/>
          </w:tcPr>
          <w:p w14:paraId="7E30BF82" w14:textId="77777777" w:rsidR="00210D51" w:rsidRPr="002E0D36" w:rsidRDefault="00013985" w:rsidP="00245416">
            <w:pPr>
              <w:pStyle w:val="aff8"/>
              <w:adjustRightInd w:val="0"/>
              <w:snapToGrid w:val="0"/>
              <w:spacing w:line="360" w:lineRule="exact"/>
              <w:ind w:firstLineChars="0" w:firstLine="0"/>
              <w:jc w:val="center"/>
              <w:rPr>
                <w:sz w:val="18"/>
                <w:szCs w:val="18"/>
              </w:rPr>
            </w:pPr>
            <w:r w:rsidRPr="002E0D36">
              <w:rPr>
                <w:sz w:val="18"/>
                <w:szCs w:val="18"/>
              </w:rPr>
              <w:t>5</w:t>
            </w:r>
          </w:p>
        </w:tc>
        <w:tc>
          <w:tcPr>
            <w:tcW w:w="1842" w:type="dxa"/>
            <w:vMerge w:val="restart"/>
            <w:vAlign w:val="center"/>
          </w:tcPr>
          <w:p w14:paraId="2F2FDD3B" w14:textId="77777777"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包装</w:t>
            </w:r>
            <w:r w:rsidR="00A177AB" w:rsidRPr="002E0D36">
              <w:rPr>
                <w:rFonts w:hint="eastAsia"/>
                <w:sz w:val="18"/>
                <w:szCs w:val="18"/>
              </w:rPr>
              <w:t>方式</w:t>
            </w:r>
          </w:p>
        </w:tc>
        <w:tc>
          <w:tcPr>
            <w:tcW w:w="3814" w:type="dxa"/>
            <w:vAlign w:val="center"/>
          </w:tcPr>
          <w:p w14:paraId="5A46F5C7" w14:textId="12E774CB"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载带包装</w:t>
            </w:r>
          </w:p>
        </w:tc>
        <w:tc>
          <w:tcPr>
            <w:tcW w:w="2720" w:type="dxa"/>
            <w:vAlign w:val="center"/>
          </w:tcPr>
          <w:p w14:paraId="6F4FA8DC" w14:textId="77777777"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1</w:t>
            </w:r>
          </w:p>
        </w:tc>
      </w:tr>
      <w:tr w:rsidR="00210D51" w:rsidRPr="002E0D36" w14:paraId="70F29F21" w14:textId="77777777" w:rsidTr="00245416">
        <w:trPr>
          <w:trHeight w:val="340"/>
          <w:tblHeader/>
          <w:jc w:val="center"/>
        </w:trPr>
        <w:tc>
          <w:tcPr>
            <w:tcW w:w="1008" w:type="dxa"/>
            <w:vMerge/>
            <w:vAlign w:val="center"/>
          </w:tcPr>
          <w:p w14:paraId="56E602E0" w14:textId="77777777" w:rsidR="00210D51" w:rsidRPr="002E0D36" w:rsidRDefault="00210D51" w:rsidP="00245416">
            <w:pPr>
              <w:pStyle w:val="aff8"/>
              <w:adjustRightInd w:val="0"/>
              <w:snapToGrid w:val="0"/>
              <w:spacing w:line="360" w:lineRule="exact"/>
              <w:ind w:firstLineChars="0" w:firstLine="0"/>
              <w:jc w:val="center"/>
              <w:rPr>
                <w:sz w:val="18"/>
                <w:szCs w:val="18"/>
                <w:highlight w:val="yellow"/>
              </w:rPr>
            </w:pPr>
          </w:p>
        </w:tc>
        <w:tc>
          <w:tcPr>
            <w:tcW w:w="1842" w:type="dxa"/>
            <w:vMerge/>
            <w:vAlign w:val="center"/>
          </w:tcPr>
          <w:p w14:paraId="51093194" w14:textId="77777777" w:rsidR="00210D51" w:rsidRPr="002E0D36" w:rsidRDefault="00210D51" w:rsidP="00245416">
            <w:pPr>
              <w:pStyle w:val="aff8"/>
              <w:adjustRightInd w:val="0"/>
              <w:snapToGrid w:val="0"/>
              <w:spacing w:line="360" w:lineRule="exact"/>
              <w:ind w:firstLineChars="0" w:firstLine="0"/>
              <w:jc w:val="center"/>
              <w:rPr>
                <w:sz w:val="18"/>
                <w:szCs w:val="18"/>
                <w:highlight w:val="yellow"/>
              </w:rPr>
            </w:pPr>
          </w:p>
        </w:tc>
        <w:tc>
          <w:tcPr>
            <w:tcW w:w="3814" w:type="dxa"/>
            <w:vAlign w:val="center"/>
          </w:tcPr>
          <w:p w14:paraId="68BFCB50" w14:textId="1728075D"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盘装</w:t>
            </w:r>
          </w:p>
        </w:tc>
        <w:tc>
          <w:tcPr>
            <w:tcW w:w="2720" w:type="dxa"/>
            <w:vAlign w:val="center"/>
          </w:tcPr>
          <w:p w14:paraId="20E7A005" w14:textId="77777777"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2</w:t>
            </w:r>
          </w:p>
        </w:tc>
      </w:tr>
      <w:tr w:rsidR="00210D51" w:rsidRPr="002E0D36" w14:paraId="6930B0A8" w14:textId="77777777" w:rsidTr="00245416">
        <w:trPr>
          <w:trHeight w:val="340"/>
          <w:tblHeader/>
          <w:jc w:val="center"/>
        </w:trPr>
        <w:tc>
          <w:tcPr>
            <w:tcW w:w="1008" w:type="dxa"/>
            <w:vMerge/>
            <w:vAlign w:val="center"/>
          </w:tcPr>
          <w:p w14:paraId="26CFA17C" w14:textId="77777777" w:rsidR="00210D51" w:rsidRPr="002E0D36" w:rsidRDefault="00210D51" w:rsidP="00245416">
            <w:pPr>
              <w:pStyle w:val="aff8"/>
              <w:adjustRightInd w:val="0"/>
              <w:snapToGrid w:val="0"/>
              <w:spacing w:line="360" w:lineRule="exact"/>
              <w:ind w:firstLineChars="0" w:firstLine="0"/>
              <w:jc w:val="center"/>
              <w:rPr>
                <w:sz w:val="18"/>
                <w:szCs w:val="18"/>
                <w:highlight w:val="yellow"/>
              </w:rPr>
            </w:pPr>
          </w:p>
        </w:tc>
        <w:tc>
          <w:tcPr>
            <w:tcW w:w="1842" w:type="dxa"/>
            <w:vMerge/>
            <w:vAlign w:val="center"/>
          </w:tcPr>
          <w:p w14:paraId="0672EC7D" w14:textId="77777777" w:rsidR="00210D51" w:rsidRPr="002E0D36" w:rsidRDefault="00210D51" w:rsidP="00245416">
            <w:pPr>
              <w:pStyle w:val="aff8"/>
              <w:adjustRightInd w:val="0"/>
              <w:snapToGrid w:val="0"/>
              <w:spacing w:line="360" w:lineRule="exact"/>
              <w:ind w:firstLineChars="0" w:firstLine="0"/>
              <w:jc w:val="center"/>
              <w:rPr>
                <w:sz w:val="18"/>
                <w:szCs w:val="18"/>
                <w:highlight w:val="yellow"/>
              </w:rPr>
            </w:pPr>
          </w:p>
        </w:tc>
        <w:tc>
          <w:tcPr>
            <w:tcW w:w="3814" w:type="dxa"/>
            <w:vAlign w:val="center"/>
          </w:tcPr>
          <w:p w14:paraId="01E7341B" w14:textId="75A6B974"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其它</w:t>
            </w:r>
          </w:p>
        </w:tc>
        <w:tc>
          <w:tcPr>
            <w:tcW w:w="2720" w:type="dxa"/>
            <w:vAlign w:val="center"/>
          </w:tcPr>
          <w:p w14:paraId="1DC6A83B" w14:textId="77777777" w:rsidR="00210D51" w:rsidRPr="002E0D36" w:rsidRDefault="00210D51" w:rsidP="00245416">
            <w:pPr>
              <w:pStyle w:val="aff8"/>
              <w:adjustRightInd w:val="0"/>
              <w:snapToGrid w:val="0"/>
              <w:spacing w:line="360" w:lineRule="exact"/>
              <w:ind w:firstLineChars="0" w:firstLine="0"/>
              <w:jc w:val="center"/>
              <w:rPr>
                <w:sz w:val="18"/>
                <w:szCs w:val="18"/>
              </w:rPr>
            </w:pPr>
            <w:r w:rsidRPr="002E0D36">
              <w:rPr>
                <w:rFonts w:hint="eastAsia"/>
                <w:sz w:val="18"/>
                <w:szCs w:val="18"/>
              </w:rPr>
              <w:t>3</w:t>
            </w:r>
          </w:p>
        </w:tc>
      </w:tr>
      <w:tr w:rsidR="00013985" w:rsidRPr="002E0D36" w14:paraId="280D1ADA" w14:textId="77777777" w:rsidTr="00245416">
        <w:trPr>
          <w:trHeight w:val="340"/>
          <w:tblHeader/>
          <w:jc w:val="center"/>
        </w:trPr>
        <w:tc>
          <w:tcPr>
            <w:tcW w:w="1008" w:type="dxa"/>
            <w:vAlign w:val="center"/>
          </w:tcPr>
          <w:p w14:paraId="0BF609FB" w14:textId="77777777" w:rsidR="00013985" w:rsidRPr="002E0D36" w:rsidRDefault="00013985" w:rsidP="00245416">
            <w:pPr>
              <w:pStyle w:val="aff8"/>
              <w:adjustRightInd w:val="0"/>
              <w:snapToGrid w:val="0"/>
              <w:spacing w:line="360" w:lineRule="exact"/>
              <w:ind w:firstLineChars="0" w:firstLine="0"/>
              <w:jc w:val="center"/>
              <w:rPr>
                <w:sz w:val="18"/>
                <w:szCs w:val="18"/>
                <w:highlight w:val="yellow"/>
              </w:rPr>
            </w:pPr>
            <w:r w:rsidRPr="002E0D36">
              <w:rPr>
                <w:sz w:val="18"/>
                <w:szCs w:val="18"/>
              </w:rPr>
              <w:t>6</w:t>
            </w:r>
          </w:p>
        </w:tc>
        <w:tc>
          <w:tcPr>
            <w:tcW w:w="1842" w:type="dxa"/>
            <w:vAlign w:val="center"/>
          </w:tcPr>
          <w:p w14:paraId="78E999B4" w14:textId="77777777" w:rsidR="00013985" w:rsidRPr="002E0D36" w:rsidRDefault="00013985" w:rsidP="00245416">
            <w:pPr>
              <w:pStyle w:val="aff8"/>
              <w:adjustRightInd w:val="0"/>
              <w:snapToGrid w:val="0"/>
              <w:spacing w:line="360" w:lineRule="exact"/>
              <w:ind w:firstLineChars="0" w:firstLine="0"/>
              <w:jc w:val="center"/>
              <w:rPr>
                <w:sz w:val="18"/>
                <w:szCs w:val="18"/>
              </w:rPr>
            </w:pPr>
            <w:r w:rsidRPr="002E0D36">
              <w:rPr>
                <w:rFonts w:hint="eastAsia"/>
                <w:sz w:val="18"/>
                <w:szCs w:val="18"/>
              </w:rPr>
              <w:t>变量</w:t>
            </w:r>
          </w:p>
        </w:tc>
        <w:tc>
          <w:tcPr>
            <w:tcW w:w="3814" w:type="dxa"/>
            <w:vAlign w:val="center"/>
          </w:tcPr>
          <w:p w14:paraId="34BA7F15" w14:textId="51AB4303" w:rsidR="00013985" w:rsidRPr="002E0D36" w:rsidRDefault="00013985" w:rsidP="00245416">
            <w:pPr>
              <w:pStyle w:val="aff8"/>
              <w:adjustRightInd w:val="0"/>
              <w:snapToGrid w:val="0"/>
              <w:spacing w:line="360" w:lineRule="exact"/>
              <w:ind w:firstLineChars="0" w:firstLine="0"/>
              <w:jc w:val="center"/>
              <w:rPr>
                <w:sz w:val="18"/>
                <w:szCs w:val="18"/>
              </w:rPr>
            </w:pPr>
            <w:r w:rsidRPr="002E0D36">
              <w:rPr>
                <w:rFonts w:hint="eastAsia"/>
                <w:sz w:val="18"/>
                <w:szCs w:val="18"/>
              </w:rPr>
              <w:t>系列变量</w:t>
            </w:r>
          </w:p>
        </w:tc>
        <w:tc>
          <w:tcPr>
            <w:tcW w:w="2720" w:type="dxa"/>
            <w:vAlign w:val="center"/>
          </w:tcPr>
          <w:p w14:paraId="71AA29A9" w14:textId="144217E6" w:rsidR="00013985" w:rsidRPr="002E0D36" w:rsidRDefault="00E85A20" w:rsidP="00245416">
            <w:pPr>
              <w:pStyle w:val="aff8"/>
              <w:adjustRightInd w:val="0"/>
              <w:snapToGrid w:val="0"/>
              <w:spacing w:line="360" w:lineRule="exact"/>
              <w:ind w:firstLineChars="0" w:firstLine="0"/>
              <w:jc w:val="center"/>
              <w:rPr>
                <w:sz w:val="18"/>
                <w:szCs w:val="18"/>
              </w:rPr>
            </w:pPr>
            <w:r w:rsidRPr="002E0D36">
              <w:rPr>
                <w:sz w:val="18"/>
                <w:szCs w:val="18"/>
              </w:rPr>
              <w:t>-</w:t>
            </w:r>
            <w:r w:rsidR="00013985" w:rsidRPr="002E0D36">
              <w:rPr>
                <w:sz w:val="18"/>
                <w:szCs w:val="18"/>
              </w:rPr>
              <w:t>01</w:t>
            </w:r>
            <w:r w:rsidR="00013985" w:rsidRPr="002E0D36">
              <w:rPr>
                <w:rFonts w:hint="eastAsia"/>
                <w:sz w:val="18"/>
                <w:szCs w:val="18"/>
              </w:rPr>
              <w:t>，</w:t>
            </w:r>
            <w:r w:rsidRPr="002E0D36">
              <w:rPr>
                <w:rFonts w:hint="eastAsia"/>
                <w:sz w:val="18"/>
                <w:szCs w:val="18"/>
              </w:rPr>
              <w:t>-</w:t>
            </w:r>
            <w:r w:rsidR="00013985" w:rsidRPr="002E0D36">
              <w:rPr>
                <w:sz w:val="18"/>
                <w:szCs w:val="18"/>
              </w:rPr>
              <w:t>02</w:t>
            </w:r>
            <w:r w:rsidR="00013985" w:rsidRPr="002E0D36">
              <w:rPr>
                <w:rFonts w:hint="eastAsia"/>
                <w:sz w:val="18"/>
                <w:szCs w:val="18"/>
              </w:rPr>
              <w:t>，</w:t>
            </w:r>
            <w:r w:rsidRPr="002E0D36">
              <w:rPr>
                <w:rFonts w:hint="eastAsia"/>
                <w:sz w:val="18"/>
                <w:szCs w:val="18"/>
              </w:rPr>
              <w:t>-</w:t>
            </w:r>
            <w:r w:rsidR="00013985" w:rsidRPr="002E0D36">
              <w:rPr>
                <w:sz w:val="18"/>
                <w:szCs w:val="18"/>
              </w:rPr>
              <w:t>03</w:t>
            </w:r>
            <w:r w:rsidR="00013985" w:rsidRPr="002E0D36">
              <w:rPr>
                <w:rFonts w:hint="eastAsia"/>
                <w:sz w:val="18"/>
                <w:szCs w:val="18"/>
              </w:rPr>
              <w:t>，</w:t>
            </w:r>
            <w:r w:rsidRPr="002E0D36">
              <w:rPr>
                <w:rFonts w:hint="eastAsia"/>
                <w:sz w:val="18"/>
                <w:szCs w:val="18"/>
              </w:rPr>
              <w:t>-</w:t>
            </w:r>
            <w:r w:rsidR="00013985" w:rsidRPr="002E0D36">
              <w:rPr>
                <w:sz w:val="18"/>
                <w:szCs w:val="18"/>
              </w:rPr>
              <w:t>04</w:t>
            </w:r>
            <w:r w:rsidR="00013985" w:rsidRPr="002E0D36">
              <w:rPr>
                <w:rFonts w:hint="eastAsia"/>
                <w:sz w:val="18"/>
                <w:szCs w:val="18"/>
              </w:rPr>
              <w:t>，</w:t>
            </w:r>
            <w:r w:rsidRPr="002E0D36">
              <w:rPr>
                <w:rFonts w:hint="eastAsia"/>
                <w:sz w:val="18"/>
                <w:szCs w:val="18"/>
              </w:rPr>
              <w:t>-</w:t>
            </w:r>
            <w:r w:rsidR="00013985" w:rsidRPr="002E0D36">
              <w:rPr>
                <w:sz w:val="18"/>
                <w:szCs w:val="18"/>
              </w:rPr>
              <w:t>05</w:t>
            </w:r>
            <w:r w:rsidR="00013985" w:rsidRPr="002E0D36">
              <w:rPr>
                <w:rFonts w:hint="eastAsia"/>
                <w:sz w:val="18"/>
                <w:szCs w:val="18"/>
              </w:rPr>
              <w:t>，</w:t>
            </w:r>
            <w:r w:rsidRPr="002E0D36">
              <w:rPr>
                <w:rFonts w:hint="eastAsia"/>
                <w:sz w:val="18"/>
                <w:szCs w:val="18"/>
              </w:rPr>
              <w:t>-</w:t>
            </w:r>
            <w:r w:rsidR="00013985" w:rsidRPr="002E0D36">
              <w:rPr>
                <w:sz w:val="18"/>
                <w:szCs w:val="18"/>
              </w:rPr>
              <w:t>06</w:t>
            </w:r>
            <w:r w:rsidR="00013985" w:rsidRPr="002E0D36">
              <w:rPr>
                <w:rFonts w:hint="eastAsia"/>
                <w:sz w:val="18"/>
                <w:szCs w:val="18"/>
              </w:rPr>
              <w:t>，</w:t>
            </w:r>
            <w:r w:rsidRPr="002E0D36">
              <w:rPr>
                <w:rFonts w:hint="eastAsia"/>
                <w:sz w:val="18"/>
                <w:szCs w:val="18"/>
              </w:rPr>
              <w:t>-</w:t>
            </w:r>
            <w:r w:rsidR="00013985" w:rsidRPr="002E0D36">
              <w:rPr>
                <w:sz w:val="18"/>
                <w:szCs w:val="18"/>
              </w:rPr>
              <w:t>07</w:t>
            </w:r>
            <w:r w:rsidR="00013985" w:rsidRPr="002E0D36">
              <w:rPr>
                <w:rFonts w:hint="eastAsia"/>
                <w:sz w:val="18"/>
                <w:szCs w:val="18"/>
              </w:rPr>
              <w:t>，</w:t>
            </w:r>
            <w:r w:rsidRPr="002E0D36">
              <w:rPr>
                <w:rFonts w:hint="eastAsia"/>
                <w:sz w:val="18"/>
                <w:szCs w:val="18"/>
              </w:rPr>
              <w:t>-</w:t>
            </w:r>
            <w:r w:rsidR="00013985" w:rsidRPr="002E0D36">
              <w:rPr>
                <w:sz w:val="18"/>
                <w:szCs w:val="18"/>
              </w:rPr>
              <w:t>08</w:t>
            </w:r>
            <w:r w:rsidRPr="002E0D36">
              <w:rPr>
                <w:sz w:val="18"/>
                <w:szCs w:val="18"/>
              </w:rPr>
              <w:t xml:space="preserve"> </w:t>
            </w:r>
            <w:r w:rsidR="00013985" w:rsidRPr="002E0D36">
              <w:rPr>
                <w:rFonts w:hint="eastAsia"/>
                <w:sz w:val="18"/>
                <w:szCs w:val="18"/>
              </w:rPr>
              <w:t>……</w:t>
            </w:r>
            <w:r w:rsidRPr="002E0D36">
              <w:rPr>
                <w:rFonts w:hint="eastAsia"/>
                <w:sz w:val="18"/>
                <w:szCs w:val="18"/>
              </w:rPr>
              <w:t xml:space="preserve"> -</w:t>
            </w:r>
            <w:r w:rsidR="00013985" w:rsidRPr="002E0D36">
              <w:rPr>
                <w:rFonts w:hint="eastAsia"/>
                <w:sz w:val="18"/>
                <w:szCs w:val="18"/>
              </w:rPr>
              <w:t>9</w:t>
            </w:r>
            <w:r w:rsidR="00013985" w:rsidRPr="002E0D36">
              <w:rPr>
                <w:sz w:val="18"/>
                <w:szCs w:val="18"/>
              </w:rPr>
              <w:t>9</w:t>
            </w:r>
          </w:p>
        </w:tc>
      </w:tr>
    </w:tbl>
    <w:p w14:paraId="19CBEAC0" w14:textId="2A622E37" w:rsidR="00E15972" w:rsidRPr="002E0D36" w:rsidRDefault="00E15972" w:rsidP="00245416">
      <w:pPr>
        <w:pStyle w:val="aff8"/>
        <w:spacing w:beforeLines="50" w:before="156"/>
      </w:pPr>
      <w:r w:rsidRPr="002E0D36">
        <w:rPr>
          <w:rFonts w:hint="eastAsia"/>
        </w:rPr>
        <w:t xml:space="preserve">产品型号标记示例： </w:t>
      </w:r>
    </w:p>
    <w:p w14:paraId="3EF97B27" w14:textId="6A900AC2" w:rsidR="00362CC3" w:rsidRPr="002E0D36" w:rsidRDefault="00E15972" w:rsidP="00360F92">
      <w:pPr>
        <w:pStyle w:val="aff8"/>
      </w:pPr>
      <w:r w:rsidRPr="002E0D36">
        <w:rPr>
          <w:rFonts w:hint="eastAsia"/>
        </w:rPr>
        <w:t>ASM050</w:t>
      </w:r>
      <w:r w:rsidRPr="002E0D36">
        <w:t>SV</w:t>
      </w:r>
      <w:r w:rsidR="005A07EF" w:rsidRPr="002E0D36">
        <w:t>1</w:t>
      </w:r>
      <w:r w:rsidR="00E85A20" w:rsidRPr="002E0D36">
        <w:t>-</w:t>
      </w:r>
      <w:r w:rsidR="005A07EF" w:rsidRPr="002E0D36">
        <w:t>01</w:t>
      </w:r>
      <w:r w:rsidRPr="002E0D36">
        <w:rPr>
          <w:rFonts w:hint="eastAsia"/>
        </w:rPr>
        <w:t>表示50</w:t>
      </w:r>
      <w:r w:rsidR="00360F92" w:rsidRPr="002E0D36">
        <w:rPr>
          <w:rFonts w:hint="eastAsia"/>
        </w:rPr>
        <w:t>路</w:t>
      </w:r>
      <w:r w:rsidRPr="002E0D36">
        <w:rPr>
          <w:rFonts w:hint="eastAsia"/>
        </w:rPr>
        <w:t>，垂直的带壳</w:t>
      </w:r>
      <w:r w:rsidR="00B00536" w:rsidRPr="002E0D36">
        <w:rPr>
          <w:szCs w:val="21"/>
        </w:rPr>
        <w:t>数据通信用</w:t>
      </w:r>
      <w:r w:rsidR="00B00536" w:rsidRPr="002E0D36">
        <w:rPr>
          <w:rFonts w:hint="eastAsia"/>
          <w:szCs w:val="21"/>
        </w:rPr>
        <w:t>防斜插</w:t>
      </w:r>
      <w:r w:rsidR="006F40AF" w:rsidRPr="002E0D36">
        <w:rPr>
          <w:rFonts w:hint="eastAsia"/>
        </w:rPr>
        <w:t>，包装方式为载带包装的</w:t>
      </w:r>
      <w:r w:rsidRPr="002E0D36">
        <w:rPr>
          <w:rFonts w:hint="eastAsia"/>
        </w:rPr>
        <w:t>插座</w:t>
      </w:r>
      <w:r w:rsidR="00B00536" w:rsidRPr="002E0D36">
        <w:rPr>
          <w:rFonts w:hint="eastAsia"/>
        </w:rPr>
        <w:t>连接器</w:t>
      </w:r>
      <w:r w:rsidRPr="002E0D36">
        <w:rPr>
          <w:rFonts w:hint="eastAsia"/>
        </w:rPr>
        <w:t>。</w:t>
      </w:r>
      <w:bookmarkEnd w:id="237"/>
      <w:bookmarkEnd w:id="238"/>
    </w:p>
    <w:p w14:paraId="6E762DB2" w14:textId="40004B11" w:rsidR="00E85A20" w:rsidRPr="002E0D36" w:rsidRDefault="00E85A20" w:rsidP="005F43A6">
      <w:pPr>
        <w:pStyle w:val="af8"/>
        <w:numPr>
          <w:ilvl w:val="0"/>
          <w:numId w:val="0"/>
        </w:numPr>
        <w:adjustRightInd w:val="0"/>
        <w:snapToGrid w:val="0"/>
        <w:ind w:left="3544"/>
        <w:jc w:val="left"/>
      </w:pPr>
      <w:r w:rsidRPr="002E0D36">
        <w:rPr>
          <w:rFonts w:hint="eastAsia"/>
        </w:rPr>
        <w:lastRenderedPageBreak/>
        <w:t>表</w:t>
      </w:r>
      <w:r w:rsidRPr="002E0D36">
        <w:t xml:space="preserve">6 </w:t>
      </w:r>
      <w:r w:rsidRPr="002E0D36">
        <w:rPr>
          <w:rFonts w:hint="eastAsia"/>
        </w:rPr>
        <w:t>连接器插头型号命名</w:t>
      </w:r>
    </w:p>
    <w:tbl>
      <w:tblPr>
        <w:tblW w:w="93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1842"/>
        <w:gridCol w:w="3814"/>
        <w:gridCol w:w="2720"/>
      </w:tblGrid>
      <w:tr w:rsidR="00E85A20" w:rsidRPr="002E0D36" w14:paraId="24EDD681" w14:textId="77777777" w:rsidTr="00AC39F8">
        <w:trPr>
          <w:trHeight w:val="340"/>
          <w:tblHeader/>
        </w:trPr>
        <w:tc>
          <w:tcPr>
            <w:tcW w:w="1008" w:type="dxa"/>
            <w:tcBorders>
              <w:bottom w:val="single" w:sz="8" w:space="0" w:color="auto"/>
            </w:tcBorders>
            <w:vAlign w:val="center"/>
          </w:tcPr>
          <w:p w14:paraId="46C4057E"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序号</w:t>
            </w:r>
          </w:p>
        </w:tc>
        <w:tc>
          <w:tcPr>
            <w:tcW w:w="1842" w:type="dxa"/>
            <w:tcBorders>
              <w:bottom w:val="single" w:sz="8" w:space="0" w:color="auto"/>
            </w:tcBorders>
            <w:vAlign w:val="center"/>
          </w:tcPr>
          <w:p w14:paraId="6913881D"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分类特征</w:t>
            </w:r>
          </w:p>
        </w:tc>
        <w:tc>
          <w:tcPr>
            <w:tcW w:w="3814" w:type="dxa"/>
            <w:tcBorders>
              <w:bottom w:val="single" w:sz="8" w:space="0" w:color="auto"/>
            </w:tcBorders>
            <w:vAlign w:val="center"/>
          </w:tcPr>
          <w:p w14:paraId="2D59BC78"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分类内容</w:t>
            </w:r>
          </w:p>
        </w:tc>
        <w:tc>
          <w:tcPr>
            <w:tcW w:w="2720" w:type="dxa"/>
            <w:tcBorders>
              <w:bottom w:val="single" w:sz="8" w:space="0" w:color="auto"/>
            </w:tcBorders>
            <w:vAlign w:val="center"/>
          </w:tcPr>
          <w:p w14:paraId="66A00BB4"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标记</w:t>
            </w:r>
          </w:p>
        </w:tc>
      </w:tr>
      <w:tr w:rsidR="00E85A20" w:rsidRPr="002E0D36" w14:paraId="31CCAF2A" w14:textId="77777777" w:rsidTr="00AC39F8">
        <w:trPr>
          <w:trHeight w:val="340"/>
          <w:tblHeader/>
        </w:trPr>
        <w:tc>
          <w:tcPr>
            <w:tcW w:w="1008" w:type="dxa"/>
            <w:tcBorders>
              <w:top w:val="single" w:sz="8" w:space="0" w:color="auto"/>
            </w:tcBorders>
            <w:vAlign w:val="center"/>
          </w:tcPr>
          <w:p w14:paraId="534ACBBC"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1</w:t>
            </w:r>
          </w:p>
        </w:tc>
        <w:tc>
          <w:tcPr>
            <w:tcW w:w="1842" w:type="dxa"/>
            <w:tcBorders>
              <w:top w:val="single" w:sz="8" w:space="0" w:color="auto"/>
            </w:tcBorders>
            <w:vAlign w:val="center"/>
          </w:tcPr>
          <w:p w14:paraId="7776BFF6"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系列主称</w:t>
            </w:r>
          </w:p>
        </w:tc>
        <w:tc>
          <w:tcPr>
            <w:tcW w:w="3814" w:type="dxa"/>
            <w:tcBorders>
              <w:top w:val="single" w:sz="8" w:space="0" w:color="auto"/>
            </w:tcBorders>
            <w:vAlign w:val="center"/>
          </w:tcPr>
          <w:p w14:paraId="21AF4A50" w14:textId="3ED6ECC5" w:rsidR="00E85A20" w:rsidRPr="002E0D36" w:rsidRDefault="00306638" w:rsidP="00AC39F8">
            <w:pPr>
              <w:pStyle w:val="aff8"/>
              <w:adjustRightInd w:val="0"/>
              <w:snapToGrid w:val="0"/>
              <w:spacing w:line="360" w:lineRule="exact"/>
              <w:ind w:firstLineChars="0" w:firstLine="0"/>
              <w:jc w:val="left"/>
              <w:rPr>
                <w:sz w:val="18"/>
                <w:szCs w:val="18"/>
              </w:rPr>
            </w:pPr>
            <w:r w:rsidRPr="002E0D36">
              <w:rPr>
                <w:sz w:val="18"/>
                <w:szCs w:val="18"/>
              </w:rPr>
              <w:t>数据通信用</w:t>
            </w:r>
            <w:r w:rsidR="00B00536" w:rsidRPr="002E0D36">
              <w:rPr>
                <w:rFonts w:hint="eastAsia"/>
                <w:sz w:val="18"/>
                <w:szCs w:val="18"/>
              </w:rPr>
              <w:t>防斜插</w:t>
            </w:r>
            <w:r w:rsidRPr="002E0D36">
              <w:rPr>
                <w:sz w:val="18"/>
                <w:szCs w:val="18"/>
              </w:rPr>
              <w:t>系列矩形连接器</w:t>
            </w:r>
          </w:p>
        </w:tc>
        <w:tc>
          <w:tcPr>
            <w:tcW w:w="2720" w:type="dxa"/>
            <w:tcBorders>
              <w:top w:val="single" w:sz="8" w:space="0" w:color="auto"/>
            </w:tcBorders>
            <w:vAlign w:val="center"/>
          </w:tcPr>
          <w:p w14:paraId="5CC2A1F9"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sz w:val="18"/>
                <w:szCs w:val="18"/>
              </w:rPr>
              <w:t>ASM</w:t>
            </w:r>
          </w:p>
        </w:tc>
      </w:tr>
      <w:tr w:rsidR="00E85A20" w:rsidRPr="002E0D36" w14:paraId="7648178A" w14:textId="77777777" w:rsidTr="00AC39F8">
        <w:trPr>
          <w:trHeight w:val="340"/>
          <w:tblHeader/>
        </w:trPr>
        <w:tc>
          <w:tcPr>
            <w:tcW w:w="1008" w:type="dxa"/>
            <w:vAlign w:val="center"/>
          </w:tcPr>
          <w:p w14:paraId="1468B2B4"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2</w:t>
            </w:r>
          </w:p>
        </w:tc>
        <w:tc>
          <w:tcPr>
            <w:tcW w:w="1842" w:type="dxa"/>
            <w:vAlign w:val="center"/>
          </w:tcPr>
          <w:p w14:paraId="0F9C7212"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路数</w:t>
            </w:r>
          </w:p>
        </w:tc>
        <w:tc>
          <w:tcPr>
            <w:tcW w:w="3814" w:type="dxa"/>
            <w:vAlign w:val="center"/>
          </w:tcPr>
          <w:p w14:paraId="7FD0C55F" w14:textId="77777777" w:rsidR="00E85A20" w:rsidRPr="002E0D36" w:rsidRDefault="00E85A20" w:rsidP="00AC39F8">
            <w:pPr>
              <w:pStyle w:val="aff8"/>
              <w:adjustRightInd w:val="0"/>
              <w:snapToGrid w:val="0"/>
              <w:spacing w:line="360" w:lineRule="exact"/>
              <w:ind w:firstLineChars="0" w:firstLine="0"/>
              <w:jc w:val="left"/>
              <w:rPr>
                <w:sz w:val="18"/>
                <w:szCs w:val="18"/>
              </w:rPr>
            </w:pPr>
            <w:r w:rsidRPr="002E0D36">
              <w:rPr>
                <w:rFonts w:hint="eastAsia"/>
                <w:sz w:val="18"/>
                <w:szCs w:val="18"/>
              </w:rPr>
              <w:t>连接器的信号路数</w:t>
            </w:r>
          </w:p>
        </w:tc>
        <w:tc>
          <w:tcPr>
            <w:tcW w:w="2720" w:type="dxa"/>
            <w:vAlign w:val="center"/>
          </w:tcPr>
          <w:p w14:paraId="0730CD7E"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038，050，074，124，148</w:t>
            </w:r>
          </w:p>
        </w:tc>
      </w:tr>
      <w:tr w:rsidR="00E85A20" w:rsidRPr="002E0D36" w14:paraId="50292F0F" w14:textId="77777777" w:rsidTr="00AC39F8">
        <w:trPr>
          <w:trHeight w:val="340"/>
          <w:tblHeader/>
        </w:trPr>
        <w:tc>
          <w:tcPr>
            <w:tcW w:w="1008" w:type="dxa"/>
            <w:vAlign w:val="center"/>
          </w:tcPr>
          <w:p w14:paraId="46BBEEE3"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3</w:t>
            </w:r>
          </w:p>
        </w:tc>
        <w:tc>
          <w:tcPr>
            <w:tcW w:w="1842" w:type="dxa"/>
            <w:vAlign w:val="center"/>
          </w:tcPr>
          <w:p w14:paraId="32C847B8" w14:textId="660384A0"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插头</w:t>
            </w:r>
          </w:p>
        </w:tc>
        <w:tc>
          <w:tcPr>
            <w:tcW w:w="3814" w:type="dxa"/>
            <w:vAlign w:val="center"/>
          </w:tcPr>
          <w:p w14:paraId="48741BBC" w14:textId="1F49B4B7" w:rsidR="00E85A20" w:rsidRPr="002E0D36" w:rsidRDefault="00E85A20" w:rsidP="00AC39F8">
            <w:pPr>
              <w:pStyle w:val="aff8"/>
              <w:adjustRightInd w:val="0"/>
              <w:snapToGrid w:val="0"/>
              <w:spacing w:line="360" w:lineRule="exact"/>
              <w:ind w:firstLineChars="0" w:firstLine="0"/>
              <w:jc w:val="left"/>
              <w:rPr>
                <w:sz w:val="18"/>
                <w:szCs w:val="18"/>
              </w:rPr>
            </w:pPr>
            <w:r w:rsidRPr="002E0D36">
              <w:rPr>
                <w:rFonts w:hint="eastAsia"/>
                <w:sz w:val="18"/>
                <w:szCs w:val="18"/>
              </w:rPr>
              <w:t>线缆插头</w:t>
            </w:r>
          </w:p>
        </w:tc>
        <w:tc>
          <w:tcPr>
            <w:tcW w:w="2720" w:type="dxa"/>
            <w:vAlign w:val="center"/>
          </w:tcPr>
          <w:p w14:paraId="2958D67C" w14:textId="4060BF7F"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P</w:t>
            </w:r>
          </w:p>
        </w:tc>
      </w:tr>
      <w:tr w:rsidR="00E85A20" w:rsidRPr="002E0D36" w14:paraId="2FBB4232" w14:textId="77777777" w:rsidTr="00AC39F8">
        <w:trPr>
          <w:trHeight w:val="340"/>
          <w:tblHeader/>
        </w:trPr>
        <w:tc>
          <w:tcPr>
            <w:tcW w:w="1008" w:type="dxa"/>
            <w:vMerge w:val="restart"/>
            <w:vAlign w:val="center"/>
          </w:tcPr>
          <w:p w14:paraId="1B999EE5"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4</w:t>
            </w:r>
          </w:p>
        </w:tc>
        <w:tc>
          <w:tcPr>
            <w:tcW w:w="1842" w:type="dxa"/>
            <w:vMerge w:val="restart"/>
            <w:vAlign w:val="center"/>
          </w:tcPr>
          <w:p w14:paraId="6F717FCB"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形态</w:t>
            </w:r>
          </w:p>
        </w:tc>
        <w:tc>
          <w:tcPr>
            <w:tcW w:w="3814" w:type="dxa"/>
            <w:vAlign w:val="center"/>
          </w:tcPr>
          <w:p w14:paraId="70408F52" w14:textId="090DFB9D" w:rsidR="00E85A20" w:rsidRPr="002E0D36" w:rsidRDefault="00E85A20" w:rsidP="00AC39F8">
            <w:pPr>
              <w:pStyle w:val="aff8"/>
              <w:adjustRightInd w:val="0"/>
              <w:snapToGrid w:val="0"/>
              <w:spacing w:line="360" w:lineRule="exact"/>
              <w:ind w:firstLineChars="0" w:firstLine="0"/>
              <w:jc w:val="left"/>
              <w:rPr>
                <w:sz w:val="18"/>
                <w:szCs w:val="18"/>
              </w:rPr>
            </w:pPr>
            <w:r w:rsidRPr="002E0D36">
              <w:rPr>
                <w:rFonts w:hint="eastAsia"/>
                <w:sz w:val="18"/>
                <w:szCs w:val="18"/>
              </w:rPr>
              <w:t>1</w:t>
            </w:r>
            <w:r w:rsidRPr="002E0D36">
              <w:rPr>
                <w:sz w:val="18"/>
                <w:szCs w:val="18"/>
              </w:rPr>
              <w:t>80</w:t>
            </w:r>
            <w:r w:rsidRPr="002E0D36">
              <w:rPr>
                <w:rFonts w:hint="eastAsia"/>
                <w:sz w:val="18"/>
                <w:szCs w:val="18"/>
              </w:rPr>
              <w:t>度水平</w:t>
            </w:r>
          </w:p>
        </w:tc>
        <w:tc>
          <w:tcPr>
            <w:tcW w:w="2720" w:type="dxa"/>
            <w:vAlign w:val="center"/>
          </w:tcPr>
          <w:p w14:paraId="77C7314D" w14:textId="71968903"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V</w:t>
            </w:r>
          </w:p>
        </w:tc>
      </w:tr>
      <w:tr w:rsidR="00E85A20" w:rsidRPr="002E0D36" w14:paraId="26313F1A" w14:textId="77777777" w:rsidTr="00AC39F8">
        <w:trPr>
          <w:trHeight w:val="340"/>
          <w:tblHeader/>
        </w:trPr>
        <w:tc>
          <w:tcPr>
            <w:tcW w:w="1008" w:type="dxa"/>
            <w:vMerge/>
            <w:vAlign w:val="center"/>
          </w:tcPr>
          <w:p w14:paraId="3DE74F4E" w14:textId="77777777" w:rsidR="00E85A20" w:rsidRPr="002E0D36" w:rsidRDefault="00E85A20" w:rsidP="00AC39F8">
            <w:pPr>
              <w:pStyle w:val="aff8"/>
              <w:adjustRightInd w:val="0"/>
              <w:snapToGrid w:val="0"/>
              <w:spacing w:line="360" w:lineRule="exact"/>
              <w:ind w:firstLineChars="0" w:firstLine="0"/>
              <w:jc w:val="center"/>
              <w:rPr>
                <w:sz w:val="18"/>
                <w:szCs w:val="18"/>
              </w:rPr>
            </w:pPr>
          </w:p>
        </w:tc>
        <w:tc>
          <w:tcPr>
            <w:tcW w:w="1842" w:type="dxa"/>
            <w:vMerge/>
            <w:vAlign w:val="center"/>
          </w:tcPr>
          <w:p w14:paraId="6DDA46B0" w14:textId="77777777" w:rsidR="00E85A20" w:rsidRPr="002E0D36" w:rsidRDefault="00E85A20" w:rsidP="00AC39F8">
            <w:pPr>
              <w:pStyle w:val="aff8"/>
              <w:adjustRightInd w:val="0"/>
              <w:snapToGrid w:val="0"/>
              <w:spacing w:line="360" w:lineRule="exact"/>
              <w:ind w:firstLineChars="0" w:firstLine="0"/>
              <w:jc w:val="center"/>
              <w:rPr>
                <w:sz w:val="18"/>
                <w:szCs w:val="18"/>
              </w:rPr>
            </w:pPr>
          </w:p>
        </w:tc>
        <w:tc>
          <w:tcPr>
            <w:tcW w:w="3814" w:type="dxa"/>
            <w:vAlign w:val="center"/>
          </w:tcPr>
          <w:p w14:paraId="69D6C898" w14:textId="787A63AA" w:rsidR="00E85A20" w:rsidRPr="002E0D36" w:rsidRDefault="00E85A20" w:rsidP="00AC39F8">
            <w:pPr>
              <w:pStyle w:val="aff8"/>
              <w:adjustRightInd w:val="0"/>
              <w:snapToGrid w:val="0"/>
              <w:spacing w:line="360" w:lineRule="exact"/>
              <w:ind w:firstLineChars="0" w:firstLine="0"/>
              <w:jc w:val="left"/>
              <w:rPr>
                <w:sz w:val="18"/>
                <w:szCs w:val="18"/>
              </w:rPr>
            </w:pPr>
            <w:r w:rsidRPr="002E0D36">
              <w:rPr>
                <w:rFonts w:hint="eastAsia"/>
                <w:sz w:val="18"/>
                <w:szCs w:val="18"/>
              </w:rPr>
              <w:t>90度弯</w:t>
            </w:r>
          </w:p>
        </w:tc>
        <w:tc>
          <w:tcPr>
            <w:tcW w:w="2720" w:type="dxa"/>
            <w:vAlign w:val="center"/>
          </w:tcPr>
          <w:p w14:paraId="6FDA5664"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R</w:t>
            </w:r>
          </w:p>
        </w:tc>
      </w:tr>
      <w:tr w:rsidR="00E85A20" w:rsidRPr="002E0D36" w14:paraId="5B30895F" w14:textId="77777777" w:rsidTr="00AC39F8">
        <w:trPr>
          <w:trHeight w:val="340"/>
          <w:tblHeader/>
        </w:trPr>
        <w:tc>
          <w:tcPr>
            <w:tcW w:w="1008" w:type="dxa"/>
            <w:vAlign w:val="center"/>
          </w:tcPr>
          <w:p w14:paraId="0F4A9E43" w14:textId="76CDEDB7" w:rsidR="00E85A20" w:rsidRPr="002E0D36" w:rsidRDefault="00E85A20" w:rsidP="00AC39F8">
            <w:pPr>
              <w:pStyle w:val="aff8"/>
              <w:adjustRightInd w:val="0"/>
              <w:snapToGrid w:val="0"/>
              <w:spacing w:line="360" w:lineRule="exact"/>
              <w:ind w:firstLineChars="0" w:firstLine="0"/>
              <w:jc w:val="center"/>
              <w:rPr>
                <w:sz w:val="18"/>
                <w:szCs w:val="18"/>
                <w:highlight w:val="yellow"/>
              </w:rPr>
            </w:pPr>
            <w:r w:rsidRPr="002E0D36">
              <w:rPr>
                <w:sz w:val="18"/>
                <w:szCs w:val="18"/>
              </w:rPr>
              <w:t>5</w:t>
            </w:r>
          </w:p>
        </w:tc>
        <w:tc>
          <w:tcPr>
            <w:tcW w:w="1842" w:type="dxa"/>
            <w:vAlign w:val="center"/>
          </w:tcPr>
          <w:p w14:paraId="3CA6368C" w14:textId="77777777" w:rsidR="00E85A20" w:rsidRPr="002E0D36" w:rsidRDefault="00E85A20" w:rsidP="00AC39F8">
            <w:pPr>
              <w:pStyle w:val="aff8"/>
              <w:adjustRightInd w:val="0"/>
              <w:snapToGrid w:val="0"/>
              <w:spacing w:line="360" w:lineRule="exact"/>
              <w:ind w:firstLineChars="0" w:firstLine="0"/>
              <w:jc w:val="center"/>
              <w:rPr>
                <w:sz w:val="18"/>
                <w:szCs w:val="18"/>
              </w:rPr>
            </w:pPr>
            <w:r w:rsidRPr="002E0D36">
              <w:rPr>
                <w:rFonts w:hint="eastAsia"/>
                <w:sz w:val="18"/>
                <w:szCs w:val="18"/>
              </w:rPr>
              <w:t>变量</w:t>
            </w:r>
          </w:p>
        </w:tc>
        <w:tc>
          <w:tcPr>
            <w:tcW w:w="3814" w:type="dxa"/>
            <w:vAlign w:val="center"/>
          </w:tcPr>
          <w:p w14:paraId="4F877A44" w14:textId="77777777" w:rsidR="00E85A20" w:rsidRPr="002E0D36" w:rsidRDefault="00E85A20" w:rsidP="00AC39F8">
            <w:pPr>
              <w:pStyle w:val="aff8"/>
              <w:adjustRightInd w:val="0"/>
              <w:snapToGrid w:val="0"/>
              <w:spacing w:line="360" w:lineRule="exact"/>
              <w:ind w:firstLineChars="0" w:firstLine="0"/>
              <w:jc w:val="left"/>
              <w:rPr>
                <w:sz w:val="18"/>
                <w:szCs w:val="18"/>
              </w:rPr>
            </w:pPr>
            <w:r w:rsidRPr="002E0D36">
              <w:rPr>
                <w:rFonts w:hint="eastAsia"/>
                <w:sz w:val="18"/>
                <w:szCs w:val="18"/>
              </w:rPr>
              <w:t>系列变量</w:t>
            </w:r>
          </w:p>
        </w:tc>
        <w:tc>
          <w:tcPr>
            <w:tcW w:w="2720" w:type="dxa"/>
            <w:vAlign w:val="center"/>
          </w:tcPr>
          <w:p w14:paraId="1B6A61A4" w14:textId="5944A06D" w:rsidR="00E85A20" w:rsidRPr="002E0D36" w:rsidRDefault="00E85A20" w:rsidP="00AC39F8">
            <w:pPr>
              <w:pStyle w:val="aff8"/>
              <w:adjustRightInd w:val="0"/>
              <w:snapToGrid w:val="0"/>
              <w:spacing w:line="360" w:lineRule="exact"/>
              <w:ind w:firstLineChars="0" w:firstLine="0"/>
              <w:jc w:val="center"/>
              <w:rPr>
                <w:sz w:val="18"/>
                <w:szCs w:val="18"/>
              </w:rPr>
            </w:pPr>
            <w:r w:rsidRPr="002E0D36">
              <w:rPr>
                <w:sz w:val="18"/>
                <w:szCs w:val="18"/>
              </w:rPr>
              <w:t>-01</w:t>
            </w:r>
            <w:r w:rsidRPr="002E0D36">
              <w:rPr>
                <w:rFonts w:hint="eastAsia"/>
                <w:sz w:val="18"/>
                <w:szCs w:val="18"/>
              </w:rPr>
              <w:t>，-</w:t>
            </w:r>
            <w:r w:rsidRPr="002E0D36">
              <w:rPr>
                <w:sz w:val="18"/>
                <w:szCs w:val="18"/>
              </w:rPr>
              <w:t>02</w:t>
            </w:r>
            <w:r w:rsidRPr="002E0D36">
              <w:rPr>
                <w:rFonts w:hint="eastAsia"/>
                <w:sz w:val="18"/>
                <w:szCs w:val="18"/>
              </w:rPr>
              <w:t>，-</w:t>
            </w:r>
            <w:r w:rsidRPr="002E0D36">
              <w:rPr>
                <w:sz w:val="18"/>
                <w:szCs w:val="18"/>
              </w:rPr>
              <w:t>03</w:t>
            </w:r>
            <w:r w:rsidRPr="002E0D36">
              <w:rPr>
                <w:rFonts w:hint="eastAsia"/>
                <w:sz w:val="18"/>
                <w:szCs w:val="18"/>
              </w:rPr>
              <w:t>，-</w:t>
            </w:r>
            <w:r w:rsidRPr="002E0D36">
              <w:rPr>
                <w:sz w:val="18"/>
                <w:szCs w:val="18"/>
              </w:rPr>
              <w:t>04</w:t>
            </w:r>
            <w:r w:rsidRPr="002E0D36">
              <w:rPr>
                <w:rFonts w:hint="eastAsia"/>
                <w:sz w:val="18"/>
                <w:szCs w:val="18"/>
              </w:rPr>
              <w:t>，-</w:t>
            </w:r>
            <w:r w:rsidRPr="002E0D36">
              <w:rPr>
                <w:sz w:val="18"/>
                <w:szCs w:val="18"/>
              </w:rPr>
              <w:t>05</w:t>
            </w:r>
            <w:r w:rsidRPr="002E0D36">
              <w:rPr>
                <w:rFonts w:hint="eastAsia"/>
                <w:sz w:val="18"/>
                <w:szCs w:val="18"/>
              </w:rPr>
              <w:t>，-</w:t>
            </w:r>
            <w:r w:rsidRPr="002E0D36">
              <w:rPr>
                <w:sz w:val="18"/>
                <w:szCs w:val="18"/>
              </w:rPr>
              <w:t>06</w:t>
            </w:r>
            <w:r w:rsidRPr="002E0D36">
              <w:rPr>
                <w:rFonts w:hint="eastAsia"/>
                <w:sz w:val="18"/>
                <w:szCs w:val="18"/>
              </w:rPr>
              <w:t>，-</w:t>
            </w:r>
            <w:r w:rsidRPr="002E0D36">
              <w:rPr>
                <w:sz w:val="18"/>
                <w:szCs w:val="18"/>
              </w:rPr>
              <w:t>07</w:t>
            </w:r>
            <w:r w:rsidRPr="002E0D36">
              <w:rPr>
                <w:rFonts w:hint="eastAsia"/>
                <w:sz w:val="18"/>
                <w:szCs w:val="18"/>
              </w:rPr>
              <w:t>，-</w:t>
            </w:r>
            <w:r w:rsidRPr="002E0D36">
              <w:rPr>
                <w:sz w:val="18"/>
                <w:szCs w:val="18"/>
              </w:rPr>
              <w:t xml:space="preserve">08 </w:t>
            </w:r>
            <w:r w:rsidRPr="002E0D36">
              <w:rPr>
                <w:rFonts w:hint="eastAsia"/>
                <w:sz w:val="18"/>
                <w:szCs w:val="18"/>
              </w:rPr>
              <w:t>…… -9</w:t>
            </w:r>
            <w:r w:rsidRPr="002E0D36">
              <w:rPr>
                <w:sz w:val="18"/>
                <w:szCs w:val="18"/>
              </w:rPr>
              <w:t>9</w:t>
            </w:r>
          </w:p>
        </w:tc>
      </w:tr>
    </w:tbl>
    <w:p w14:paraId="7012F593" w14:textId="77777777" w:rsidR="00E85A20" w:rsidRPr="002E0D36" w:rsidRDefault="00E85A20" w:rsidP="00B6775A">
      <w:pPr>
        <w:pStyle w:val="aff8"/>
        <w:adjustRightInd w:val="0"/>
        <w:snapToGrid w:val="0"/>
        <w:spacing w:beforeLines="50" w:before="156"/>
      </w:pPr>
      <w:r w:rsidRPr="002E0D36">
        <w:rPr>
          <w:rFonts w:hint="eastAsia"/>
        </w:rPr>
        <w:t xml:space="preserve">产品型号标记示例： </w:t>
      </w:r>
    </w:p>
    <w:p w14:paraId="2263F01B" w14:textId="3F72B061" w:rsidR="00E85A20" w:rsidRPr="002E0D36" w:rsidRDefault="00E85A20" w:rsidP="00E85A20">
      <w:pPr>
        <w:pStyle w:val="aff8"/>
      </w:pPr>
      <w:r w:rsidRPr="002E0D36">
        <w:rPr>
          <w:rFonts w:hint="eastAsia"/>
        </w:rPr>
        <w:t>ASM0</w:t>
      </w:r>
      <w:r w:rsidRPr="002E0D36">
        <w:t>74</w:t>
      </w:r>
      <w:r w:rsidRPr="002E0D36">
        <w:rPr>
          <w:rFonts w:hint="eastAsia"/>
        </w:rPr>
        <w:t>PV</w:t>
      </w:r>
      <w:r w:rsidRPr="002E0D36">
        <w:t>-01</w:t>
      </w:r>
      <w:r w:rsidRPr="002E0D36">
        <w:rPr>
          <w:rFonts w:hint="eastAsia"/>
        </w:rPr>
        <w:t>表示</w:t>
      </w:r>
      <w:r w:rsidRPr="002E0D36">
        <w:t>74</w:t>
      </w:r>
      <w:r w:rsidR="00B00536" w:rsidRPr="002E0D36">
        <w:rPr>
          <w:rFonts w:hint="eastAsia"/>
        </w:rPr>
        <w:t>路</w:t>
      </w:r>
      <w:r w:rsidRPr="002E0D36">
        <w:rPr>
          <w:rFonts w:hint="eastAsia"/>
        </w:rPr>
        <w:t>，1</w:t>
      </w:r>
      <w:r w:rsidRPr="002E0D36">
        <w:t>80</w:t>
      </w:r>
      <w:r w:rsidRPr="002E0D36">
        <w:rPr>
          <w:rFonts w:hint="eastAsia"/>
        </w:rPr>
        <w:t>度水平</w:t>
      </w:r>
      <w:r w:rsidR="00B00536" w:rsidRPr="002E0D36">
        <w:rPr>
          <w:rFonts w:hint="eastAsia"/>
        </w:rPr>
        <w:t>形</w:t>
      </w:r>
      <w:r w:rsidR="00B00536" w:rsidRPr="002E0D36">
        <w:rPr>
          <w:rFonts w:hint="eastAsia"/>
          <w:szCs w:val="21"/>
        </w:rPr>
        <w:t>态的</w:t>
      </w:r>
      <w:r w:rsidR="00B00536" w:rsidRPr="002E0D36">
        <w:rPr>
          <w:szCs w:val="21"/>
        </w:rPr>
        <w:t>数据通信用</w:t>
      </w:r>
      <w:r w:rsidR="00B00536" w:rsidRPr="002E0D36">
        <w:rPr>
          <w:rFonts w:hint="eastAsia"/>
          <w:szCs w:val="21"/>
        </w:rPr>
        <w:t>防斜插线缆</w:t>
      </w:r>
      <w:r w:rsidRPr="002E0D36">
        <w:rPr>
          <w:rFonts w:hint="eastAsia"/>
          <w:szCs w:val="21"/>
        </w:rPr>
        <w:t>。</w:t>
      </w:r>
    </w:p>
    <w:p w14:paraId="0A20478E" w14:textId="77777777" w:rsidR="00E85A20" w:rsidRPr="002E0D36" w:rsidRDefault="00E85A20" w:rsidP="00BC3B22">
      <w:pPr>
        <w:pStyle w:val="aff8"/>
      </w:pPr>
    </w:p>
    <w:p w14:paraId="03F651E0" w14:textId="1AAE9A9F" w:rsidR="00F53682" w:rsidRPr="002E0D36" w:rsidRDefault="00F53682" w:rsidP="00C14086">
      <w:pPr>
        <w:pStyle w:val="af9"/>
        <w:numPr>
          <w:ilvl w:val="0"/>
          <w:numId w:val="0"/>
        </w:numPr>
        <w:tabs>
          <w:tab w:val="clear" w:pos="6405"/>
        </w:tabs>
        <w:jc w:val="left"/>
        <w:rPr>
          <w:rFonts w:hint="eastAsia"/>
        </w:rPr>
      </w:pPr>
      <w:bookmarkStart w:id="247" w:name="_Toc8754380"/>
      <w:r w:rsidRPr="002E0D36">
        <w:br w:type="page"/>
      </w:r>
    </w:p>
    <w:p w14:paraId="25E2D72D" w14:textId="607F089C" w:rsidR="00C14086" w:rsidRPr="00ED48C3" w:rsidRDefault="00C14086" w:rsidP="00C14086">
      <w:pPr>
        <w:pStyle w:val="af9"/>
        <w:numPr>
          <w:ilvl w:val="0"/>
          <w:numId w:val="0"/>
        </w:numPr>
        <w:tabs>
          <w:tab w:val="clear" w:pos="6405"/>
        </w:tabs>
        <w:spacing w:before="120" w:after="120"/>
        <w:rPr>
          <w:rFonts w:hint="eastAsia"/>
          <w:sz w:val="21"/>
          <w:szCs w:val="21"/>
        </w:rPr>
      </w:pPr>
      <w:r w:rsidRPr="00ED48C3">
        <w:rPr>
          <w:rFonts w:hint="eastAsia"/>
          <w:sz w:val="21"/>
          <w:szCs w:val="21"/>
        </w:rPr>
        <w:lastRenderedPageBreak/>
        <w:t xml:space="preserve">附 录 </w:t>
      </w:r>
      <w:r w:rsidRPr="00ED48C3">
        <w:rPr>
          <w:sz w:val="21"/>
          <w:szCs w:val="21"/>
        </w:rPr>
        <w:t>A</w:t>
      </w:r>
    </w:p>
    <w:p w14:paraId="376E84A1" w14:textId="0A3B129C" w:rsidR="00C14086" w:rsidRPr="00ED48C3" w:rsidRDefault="00C14086" w:rsidP="00C14086">
      <w:pPr>
        <w:pStyle w:val="af9"/>
        <w:numPr>
          <w:ilvl w:val="0"/>
          <w:numId w:val="0"/>
        </w:numPr>
        <w:tabs>
          <w:tab w:val="clear" w:pos="6405"/>
        </w:tabs>
        <w:spacing w:before="120" w:after="120"/>
        <w:rPr>
          <w:rFonts w:hint="eastAsia"/>
          <w:sz w:val="21"/>
          <w:szCs w:val="21"/>
        </w:rPr>
      </w:pPr>
      <w:r w:rsidRPr="00ED48C3">
        <w:rPr>
          <w:rFonts w:hint="eastAsia"/>
          <w:sz w:val="21"/>
          <w:szCs w:val="21"/>
        </w:rPr>
        <w:t>（</w:t>
      </w:r>
      <w:r w:rsidR="00626C1F" w:rsidRPr="00ED48C3">
        <w:rPr>
          <w:rFonts w:hint="eastAsia"/>
          <w:sz w:val="21"/>
          <w:szCs w:val="21"/>
        </w:rPr>
        <w:t>规范</w:t>
      </w:r>
      <w:r w:rsidRPr="00ED48C3">
        <w:rPr>
          <w:rFonts w:hint="eastAsia"/>
          <w:sz w:val="21"/>
          <w:szCs w:val="21"/>
        </w:rPr>
        <w:t>性）</w:t>
      </w:r>
    </w:p>
    <w:p w14:paraId="1BAFB586" w14:textId="77777777" w:rsidR="00F53682" w:rsidRPr="00ED48C3" w:rsidRDefault="006809D5" w:rsidP="00721829">
      <w:pPr>
        <w:pStyle w:val="af9"/>
        <w:numPr>
          <w:ilvl w:val="0"/>
          <w:numId w:val="0"/>
        </w:numPr>
        <w:tabs>
          <w:tab w:val="clear" w:pos="6405"/>
        </w:tabs>
        <w:spacing w:before="120" w:after="120"/>
        <w:rPr>
          <w:rFonts w:hint="eastAsia"/>
          <w:sz w:val="21"/>
          <w:szCs w:val="21"/>
        </w:rPr>
      </w:pPr>
      <w:r w:rsidRPr="00ED48C3">
        <w:rPr>
          <w:rFonts w:hint="eastAsia"/>
          <w:sz w:val="21"/>
          <w:szCs w:val="21"/>
        </w:rPr>
        <w:t>连接器外形</w:t>
      </w:r>
      <w:r w:rsidR="00721829" w:rsidRPr="00ED48C3">
        <w:rPr>
          <w:rFonts w:hint="eastAsia"/>
          <w:sz w:val="21"/>
          <w:szCs w:val="21"/>
        </w:rPr>
        <w:t>尺寸</w:t>
      </w:r>
      <w:r w:rsidR="001D6AF3" w:rsidRPr="00ED48C3">
        <w:rPr>
          <w:rFonts w:hint="eastAsia"/>
          <w:sz w:val="21"/>
          <w:szCs w:val="21"/>
        </w:rPr>
        <w:t>和触点位置尺寸</w:t>
      </w:r>
    </w:p>
    <w:bookmarkEnd w:id="247"/>
    <w:p w14:paraId="5E3BA260" w14:textId="61FEDA43" w:rsidR="00306638" w:rsidRPr="002E0D36" w:rsidRDefault="00AF3717" w:rsidP="00AF3717">
      <w:pPr>
        <w:pStyle w:val="afa"/>
        <w:spacing w:before="312" w:after="312"/>
      </w:pPr>
      <w:r w:rsidRPr="002E0D36">
        <w:rPr>
          <w:rFonts w:hint="eastAsia"/>
        </w:rPr>
        <w:t>通则</w:t>
      </w:r>
    </w:p>
    <w:p w14:paraId="4606B05F" w14:textId="5686A9F8" w:rsidR="00306638" w:rsidRPr="002E0D36" w:rsidRDefault="00AF3717" w:rsidP="00AF3717">
      <w:pPr>
        <w:pStyle w:val="aff8"/>
        <w:adjustRightInd w:val="0"/>
        <w:snapToGrid w:val="0"/>
      </w:pPr>
      <w:r w:rsidRPr="002E0D36">
        <w:rPr>
          <w:rFonts w:hint="eastAsia"/>
        </w:rPr>
        <w:t>连接器外形尺寸和触点位置尺寸</w:t>
      </w:r>
      <w:r w:rsidR="00C27F61">
        <w:rPr>
          <w:rFonts w:hint="eastAsia"/>
        </w:rPr>
        <w:t>应符合图</w:t>
      </w:r>
      <w:r w:rsidR="00C27F61">
        <w:t>A.1~A.16</w:t>
      </w:r>
      <w:r w:rsidR="00C27F61">
        <w:rPr>
          <w:rFonts w:hint="eastAsia"/>
        </w:rPr>
        <w:t>的规定</w:t>
      </w:r>
      <w:r w:rsidRPr="002E0D36">
        <w:rPr>
          <w:rFonts w:hint="eastAsia"/>
        </w:rPr>
        <w:t>，</w:t>
      </w:r>
      <w:r w:rsidR="00C27F61">
        <w:rPr>
          <w:rFonts w:hint="eastAsia"/>
        </w:rPr>
        <w:t>图</w:t>
      </w:r>
      <w:r w:rsidR="00C27F61">
        <w:t>A.1~A.16</w:t>
      </w:r>
      <w:r w:rsidR="00C27F61">
        <w:rPr>
          <w:rFonts w:hint="eastAsia"/>
        </w:rPr>
        <w:t>的单位为毫米，</w:t>
      </w:r>
      <w:r w:rsidR="00306638" w:rsidRPr="002E0D36">
        <w:rPr>
          <w:rFonts w:hint="eastAsia"/>
        </w:rPr>
        <w:t>未注公差尺寸符合GB/T 1804-2000中m级的要求。</w:t>
      </w:r>
    </w:p>
    <w:p w14:paraId="3ED3A388" w14:textId="358EE57D" w:rsidR="006809D5" w:rsidRPr="002E0D36" w:rsidRDefault="00780BC9" w:rsidP="006809D5">
      <w:pPr>
        <w:pStyle w:val="afa"/>
        <w:spacing w:before="312" w:after="312"/>
        <w:rPr>
          <w:rFonts w:hAnsi="黑体" w:hint="eastAsia"/>
        </w:rPr>
      </w:pPr>
      <w:r w:rsidRPr="002E0D36">
        <w:rPr>
          <w:rFonts w:hint="eastAsia"/>
        </w:rPr>
        <w:t>38路，50路</w:t>
      </w:r>
      <w:r w:rsidR="00C51597" w:rsidRPr="002E0D36">
        <w:rPr>
          <w:rFonts w:hint="eastAsia"/>
        </w:rPr>
        <w:t>带外壳</w:t>
      </w:r>
      <w:r w:rsidR="006809D5" w:rsidRPr="002E0D36">
        <w:rPr>
          <w:rFonts w:hint="eastAsia"/>
        </w:rPr>
        <w:t>直式插座</w:t>
      </w:r>
      <w:r w:rsidR="00C26CC7" w:rsidRPr="002E0D36">
        <w:rPr>
          <w:rFonts w:hAnsi="黑体" w:hint="eastAsia"/>
        </w:rPr>
        <w:t>外形尺寸</w:t>
      </w:r>
    </w:p>
    <w:p w14:paraId="13D75ECC" w14:textId="757E4DA5" w:rsidR="00F54660" w:rsidRPr="002E0D36" w:rsidRDefault="004A252C" w:rsidP="00ED3AEB">
      <w:pPr>
        <w:pStyle w:val="aff8"/>
        <w:ind w:leftChars="-295" w:left="-708" w:firstLineChars="0" w:firstLine="0"/>
        <w:rPr>
          <w:rFonts w:ascii="黑体" w:eastAsia="黑体" w:hAnsi="黑体" w:hint="eastAsia"/>
        </w:rPr>
      </w:pPr>
      <w:r>
        <w:drawing>
          <wp:inline distT="0" distB="0" distL="0" distR="0" wp14:anchorId="09759E3E" wp14:editId="13AD0DFE">
            <wp:extent cx="6853576" cy="432360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blip>
                    <a:stretch>
                      <a:fillRect/>
                    </a:stretch>
                  </pic:blipFill>
                  <pic:spPr>
                    <a:xfrm>
                      <a:off x="0" y="0"/>
                      <a:ext cx="6853576" cy="4323600"/>
                    </a:xfrm>
                    <a:prstGeom prst="rect">
                      <a:avLst/>
                    </a:prstGeom>
                  </pic:spPr>
                </pic:pic>
              </a:graphicData>
            </a:graphic>
          </wp:inline>
        </w:drawing>
      </w:r>
    </w:p>
    <w:p w14:paraId="485C70C1" w14:textId="77777777" w:rsidR="006F5650" w:rsidRPr="002E0D36" w:rsidRDefault="006F5650" w:rsidP="00460335">
      <w:pPr>
        <w:pStyle w:val="aff8"/>
        <w:ind w:firstLineChars="900" w:firstLine="1620"/>
        <w:jc w:val="right"/>
        <w:rPr>
          <w:sz w:val="18"/>
          <w:szCs w:val="18"/>
        </w:rPr>
      </w:pPr>
    </w:p>
    <w:p w14:paraId="1D5E823E" w14:textId="073364E4" w:rsidR="00C45615" w:rsidRPr="002E0D36" w:rsidRDefault="00C45615" w:rsidP="00460335">
      <w:pPr>
        <w:pStyle w:val="aff8"/>
        <w:ind w:firstLineChars="900" w:firstLine="1890"/>
        <w:jc w:val="right"/>
      </w:pPr>
    </w:p>
    <w:tbl>
      <w:tblPr>
        <w:tblW w:w="9174" w:type="dxa"/>
        <w:jc w:val="center"/>
        <w:tblLook w:val="04A0" w:firstRow="1" w:lastRow="0" w:firstColumn="1" w:lastColumn="0" w:noHBand="0" w:noVBand="1"/>
      </w:tblPr>
      <w:tblGrid>
        <w:gridCol w:w="3058"/>
        <w:gridCol w:w="3058"/>
        <w:gridCol w:w="3058"/>
      </w:tblGrid>
      <w:tr w:rsidR="00AC4471" w:rsidRPr="002E0D36" w14:paraId="7371BF6A" w14:textId="77777777" w:rsidTr="004A78F2">
        <w:trPr>
          <w:trHeight w:val="305"/>
          <w:jc w:val="center"/>
        </w:trPr>
        <w:tc>
          <w:tcPr>
            <w:tcW w:w="3058"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4DB74E1A" w14:textId="77777777" w:rsidR="00AC4471" w:rsidRPr="002E0D36" w:rsidRDefault="00AC4471">
            <w:pPr>
              <w:jc w:val="center"/>
              <w:rPr>
                <w:rFonts w:hint="eastAsia"/>
                <w:sz w:val="18"/>
                <w:szCs w:val="18"/>
              </w:rPr>
            </w:pPr>
            <w:r w:rsidRPr="002E0D36">
              <w:rPr>
                <w:rFonts w:hint="eastAsia"/>
                <w:sz w:val="18"/>
                <w:szCs w:val="18"/>
              </w:rPr>
              <w:t>路数</w:t>
            </w:r>
          </w:p>
        </w:tc>
        <w:tc>
          <w:tcPr>
            <w:tcW w:w="3058" w:type="dxa"/>
            <w:tcBorders>
              <w:top w:val="single" w:sz="12" w:space="0" w:color="auto"/>
              <w:left w:val="nil"/>
              <w:bottom w:val="single" w:sz="12" w:space="0" w:color="auto"/>
              <w:right w:val="single" w:sz="4" w:space="0" w:color="auto"/>
            </w:tcBorders>
            <w:shd w:val="clear" w:color="auto" w:fill="auto"/>
            <w:vAlign w:val="center"/>
            <w:hideMark/>
          </w:tcPr>
          <w:p w14:paraId="0C3C2386" w14:textId="77777777" w:rsidR="00AC4471" w:rsidRPr="002E0D36" w:rsidRDefault="00AC4471">
            <w:pPr>
              <w:jc w:val="center"/>
              <w:rPr>
                <w:rFonts w:hint="eastAsia"/>
                <w:sz w:val="18"/>
                <w:szCs w:val="18"/>
              </w:rPr>
            </w:pPr>
            <w:r w:rsidRPr="002E0D36">
              <w:rPr>
                <w:rFonts w:hint="eastAsia"/>
                <w:sz w:val="18"/>
                <w:szCs w:val="18"/>
              </w:rPr>
              <w:t>38路</w:t>
            </w:r>
          </w:p>
        </w:tc>
        <w:tc>
          <w:tcPr>
            <w:tcW w:w="3058" w:type="dxa"/>
            <w:tcBorders>
              <w:top w:val="single" w:sz="12" w:space="0" w:color="auto"/>
              <w:left w:val="nil"/>
              <w:bottom w:val="single" w:sz="12" w:space="0" w:color="auto"/>
              <w:right w:val="single" w:sz="12" w:space="0" w:color="auto"/>
            </w:tcBorders>
            <w:shd w:val="clear" w:color="auto" w:fill="auto"/>
            <w:vAlign w:val="center"/>
            <w:hideMark/>
          </w:tcPr>
          <w:p w14:paraId="7A2B8A9E" w14:textId="77777777" w:rsidR="00AC4471" w:rsidRPr="002E0D36" w:rsidRDefault="00AC4471">
            <w:pPr>
              <w:jc w:val="center"/>
              <w:rPr>
                <w:rFonts w:hint="eastAsia"/>
                <w:sz w:val="18"/>
                <w:szCs w:val="18"/>
              </w:rPr>
            </w:pPr>
            <w:r w:rsidRPr="002E0D36">
              <w:rPr>
                <w:rFonts w:hint="eastAsia"/>
                <w:sz w:val="18"/>
                <w:szCs w:val="18"/>
              </w:rPr>
              <w:t>50路</w:t>
            </w:r>
          </w:p>
        </w:tc>
      </w:tr>
      <w:tr w:rsidR="00AC4471" w:rsidRPr="002E0D36" w14:paraId="34E5A3B0" w14:textId="77777777" w:rsidTr="004A78F2">
        <w:trPr>
          <w:trHeight w:val="305"/>
          <w:jc w:val="center"/>
        </w:trPr>
        <w:tc>
          <w:tcPr>
            <w:tcW w:w="305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DC934A0" w14:textId="77777777" w:rsidR="00AC4471" w:rsidRPr="002E0D36" w:rsidRDefault="00460335">
            <w:pPr>
              <w:jc w:val="center"/>
              <w:rPr>
                <w:rFonts w:hint="eastAsia"/>
                <w:i/>
                <w:sz w:val="18"/>
                <w:szCs w:val="18"/>
              </w:rPr>
            </w:pPr>
            <w:r w:rsidRPr="002E0D36">
              <w:rPr>
                <w:rFonts w:hint="eastAsia"/>
                <w:i/>
                <w:sz w:val="18"/>
                <w:szCs w:val="18"/>
              </w:rPr>
              <w:t>B1</w:t>
            </w:r>
          </w:p>
        </w:tc>
        <w:tc>
          <w:tcPr>
            <w:tcW w:w="3058" w:type="dxa"/>
            <w:tcBorders>
              <w:top w:val="single" w:sz="12" w:space="0" w:color="auto"/>
              <w:left w:val="nil"/>
              <w:bottom w:val="single" w:sz="4" w:space="0" w:color="auto"/>
              <w:right w:val="single" w:sz="4" w:space="0" w:color="auto"/>
            </w:tcBorders>
            <w:shd w:val="clear" w:color="auto" w:fill="auto"/>
            <w:vAlign w:val="center"/>
            <w:hideMark/>
          </w:tcPr>
          <w:p w14:paraId="5AF4C659" w14:textId="1FA4B375" w:rsidR="00AC4471" w:rsidRPr="002E0D36" w:rsidRDefault="00AC4471">
            <w:pPr>
              <w:jc w:val="center"/>
              <w:rPr>
                <w:rFonts w:hint="eastAsia"/>
                <w:sz w:val="18"/>
                <w:szCs w:val="18"/>
              </w:rPr>
            </w:pPr>
            <w:r w:rsidRPr="002E0D36">
              <w:rPr>
                <w:rFonts w:hint="eastAsia"/>
                <w:sz w:val="18"/>
                <w:szCs w:val="18"/>
              </w:rPr>
              <w:t>11.8</w:t>
            </w:r>
            <w:r w:rsidR="00CC7DA0">
              <w:rPr>
                <w:rFonts w:hint="eastAsia"/>
                <w:sz w:val="18"/>
                <w:szCs w:val="18"/>
              </w:rPr>
              <w:t>0</w:t>
            </w:r>
          </w:p>
        </w:tc>
        <w:tc>
          <w:tcPr>
            <w:tcW w:w="3058" w:type="dxa"/>
            <w:tcBorders>
              <w:top w:val="single" w:sz="12" w:space="0" w:color="auto"/>
              <w:left w:val="nil"/>
              <w:bottom w:val="single" w:sz="4" w:space="0" w:color="auto"/>
              <w:right w:val="single" w:sz="12" w:space="0" w:color="auto"/>
            </w:tcBorders>
            <w:shd w:val="clear" w:color="auto" w:fill="auto"/>
            <w:vAlign w:val="center"/>
            <w:hideMark/>
          </w:tcPr>
          <w:p w14:paraId="7B6A37A5" w14:textId="554B3B63" w:rsidR="00AC4471" w:rsidRPr="002E0D36" w:rsidRDefault="00AC4471">
            <w:pPr>
              <w:jc w:val="center"/>
              <w:rPr>
                <w:rFonts w:hint="eastAsia"/>
                <w:sz w:val="18"/>
                <w:szCs w:val="18"/>
              </w:rPr>
            </w:pPr>
            <w:r w:rsidRPr="002E0D36">
              <w:rPr>
                <w:rFonts w:hint="eastAsia"/>
                <w:sz w:val="18"/>
                <w:szCs w:val="18"/>
              </w:rPr>
              <w:t>15.4</w:t>
            </w:r>
            <w:r w:rsidR="00CC7DA0">
              <w:rPr>
                <w:rFonts w:hint="eastAsia"/>
                <w:sz w:val="18"/>
                <w:szCs w:val="18"/>
              </w:rPr>
              <w:t>0</w:t>
            </w:r>
          </w:p>
        </w:tc>
      </w:tr>
      <w:tr w:rsidR="0000413B" w:rsidRPr="002E0D36" w14:paraId="6913B068" w14:textId="77777777" w:rsidTr="004A78F2">
        <w:trPr>
          <w:trHeight w:val="305"/>
          <w:jc w:val="center"/>
        </w:trPr>
        <w:tc>
          <w:tcPr>
            <w:tcW w:w="3058" w:type="dxa"/>
            <w:tcBorders>
              <w:top w:val="nil"/>
              <w:left w:val="single" w:sz="12" w:space="0" w:color="auto"/>
              <w:bottom w:val="single" w:sz="4" w:space="0" w:color="auto"/>
              <w:right w:val="single" w:sz="4" w:space="0" w:color="auto"/>
            </w:tcBorders>
            <w:shd w:val="clear" w:color="auto" w:fill="auto"/>
            <w:vAlign w:val="center"/>
          </w:tcPr>
          <w:p w14:paraId="68C55C65" w14:textId="77777777" w:rsidR="0000413B" w:rsidRPr="002E0D36" w:rsidRDefault="0000413B" w:rsidP="00460335">
            <w:pPr>
              <w:jc w:val="center"/>
              <w:rPr>
                <w:rFonts w:hint="eastAsia"/>
                <w:i/>
                <w:sz w:val="18"/>
                <w:szCs w:val="18"/>
              </w:rPr>
            </w:pPr>
            <w:r w:rsidRPr="002E0D36">
              <w:rPr>
                <w:rFonts w:hint="eastAsia"/>
                <w:i/>
                <w:sz w:val="18"/>
                <w:szCs w:val="18"/>
              </w:rPr>
              <w:t>B2</w:t>
            </w:r>
          </w:p>
        </w:tc>
        <w:tc>
          <w:tcPr>
            <w:tcW w:w="3058" w:type="dxa"/>
            <w:tcBorders>
              <w:top w:val="nil"/>
              <w:left w:val="nil"/>
              <w:bottom w:val="single" w:sz="4" w:space="0" w:color="auto"/>
              <w:right w:val="single" w:sz="4" w:space="0" w:color="auto"/>
            </w:tcBorders>
            <w:shd w:val="clear" w:color="auto" w:fill="auto"/>
            <w:vAlign w:val="center"/>
          </w:tcPr>
          <w:p w14:paraId="76767723" w14:textId="77777777" w:rsidR="0000413B" w:rsidRPr="002E0D36" w:rsidRDefault="0068008B" w:rsidP="0000413B">
            <w:pPr>
              <w:jc w:val="center"/>
              <w:rPr>
                <w:rFonts w:hint="eastAsia"/>
                <w:sz w:val="18"/>
                <w:szCs w:val="18"/>
              </w:rPr>
            </w:pPr>
            <w:r w:rsidRPr="002E0D36">
              <w:rPr>
                <w:rFonts w:hint="eastAsia"/>
                <w:sz w:val="18"/>
                <w:szCs w:val="18"/>
              </w:rPr>
              <w:t>1</w:t>
            </w:r>
            <w:r w:rsidRPr="002E0D36">
              <w:rPr>
                <w:sz w:val="18"/>
                <w:szCs w:val="18"/>
              </w:rPr>
              <w:t>0.14</w:t>
            </w:r>
          </w:p>
        </w:tc>
        <w:tc>
          <w:tcPr>
            <w:tcW w:w="3058" w:type="dxa"/>
            <w:tcBorders>
              <w:top w:val="nil"/>
              <w:left w:val="nil"/>
              <w:bottom w:val="single" w:sz="4" w:space="0" w:color="auto"/>
              <w:right w:val="single" w:sz="12" w:space="0" w:color="auto"/>
            </w:tcBorders>
            <w:shd w:val="clear" w:color="auto" w:fill="auto"/>
            <w:vAlign w:val="center"/>
          </w:tcPr>
          <w:p w14:paraId="39C581DC" w14:textId="77777777" w:rsidR="0000413B" w:rsidRPr="002E0D36" w:rsidRDefault="002B0B75" w:rsidP="0000413B">
            <w:pPr>
              <w:jc w:val="center"/>
              <w:rPr>
                <w:rFonts w:hint="eastAsia"/>
                <w:sz w:val="18"/>
                <w:szCs w:val="18"/>
              </w:rPr>
            </w:pPr>
            <w:r w:rsidRPr="002E0D36">
              <w:rPr>
                <w:rFonts w:hint="eastAsia"/>
                <w:sz w:val="18"/>
                <w:szCs w:val="18"/>
              </w:rPr>
              <w:t>1</w:t>
            </w:r>
            <w:r w:rsidRPr="002E0D36">
              <w:rPr>
                <w:sz w:val="18"/>
                <w:szCs w:val="18"/>
              </w:rPr>
              <w:t>3.74</w:t>
            </w:r>
          </w:p>
        </w:tc>
      </w:tr>
      <w:tr w:rsidR="0000413B" w:rsidRPr="002E0D36" w14:paraId="6868F303" w14:textId="77777777" w:rsidTr="004A78F2">
        <w:trPr>
          <w:trHeight w:val="305"/>
          <w:jc w:val="center"/>
        </w:trPr>
        <w:tc>
          <w:tcPr>
            <w:tcW w:w="3058" w:type="dxa"/>
            <w:tcBorders>
              <w:top w:val="single" w:sz="4" w:space="0" w:color="auto"/>
              <w:left w:val="single" w:sz="12" w:space="0" w:color="auto"/>
              <w:bottom w:val="single" w:sz="4" w:space="0" w:color="auto"/>
              <w:right w:val="single" w:sz="4" w:space="0" w:color="auto"/>
            </w:tcBorders>
            <w:shd w:val="clear" w:color="auto" w:fill="auto"/>
            <w:vAlign w:val="center"/>
          </w:tcPr>
          <w:p w14:paraId="33637DAB" w14:textId="77777777" w:rsidR="0000413B" w:rsidRPr="002E0D36" w:rsidRDefault="0000413B" w:rsidP="00460335">
            <w:pPr>
              <w:jc w:val="center"/>
              <w:rPr>
                <w:rFonts w:hint="eastAsia"/>
                <w:i/>
                <w:sz w:val="18"/>
                <w:szCs w:val="18"/>
              </w:rPr>
            </w:pPr>
            <w:r w:rsidRPr="002E0D36">
              <w:rPr>
                <w:rFonts w:hint="eastAsia"/>
                <w:i/>
                <w:sz w:val="18"/>
                <w:szCs w:val="18"/>
              </w:rPr>
              <w:t>B</w:t>
            </w:r>
            <w:r w:rsidRPr="002E0D36">
              <w:rPr>
                <w:i/>
                <w:sz w:val="18"/>
                <w:szCs w:val="18"/>
              </w:rPr>
              <w:t>3</w:t>
            </w:r>
          </w:p>
        </w:tc>
        <w:tc>
          <w:tcPr>
            <w:tcW w:w="3058" w:type="dxa"/>
            <w:tcBorders>
              <w:top w:val="single" w:sz="4" w:space="0" w:color="auto"/>
              <w:left w:val="nil"/>
              <w:bottom w:val="single" w:sz="4" w:space="0" w:color="auto"/>
              <w:right w:val="single" w:sz="4" w:space="0" w:color="auto"/>
            </w:tcBorders>
            <w:shd w:val="clear" w:color="auto" w:fill="auto"/>
            <w:vAlign w:val="center"/>
          </w:tcPr>
          <w:p w14:paraId="0AD8D494" w14:textId="77777777" w:rsidR="0000413B" w:rsidRPr="002E0D36" w:rsidRDefault="00420137" w:rsidP="00195678">
            <w:pPr>
              <w:jc w:val="center"/>
              <w:rPr>
                <w:rFonts w:hint="eastAsia"/>
                <w:sz w:val="18"/>
                <w:szCs w:val="18"/>
              </w:rPr>
            </w:pPr>
            <w:r w:rsidRPr="002E0D36">
              <w:rPr>
                <w:sz w:val="18"/>
                <w:szCs w:val="18"/>
              </w:rPr>
              <w:t>12.</w:t>
            </w:r>
            <w:r w:rsidR="00195678" w:rsidRPr="002E0D36">
              <w:rPr>
                <w:sz w:val="18"/>
                <w:szCs w:val="18"/>
              </w:rPr>
              <w:t>1</w:t>
            </w:r>
            <w:r w:rsidRPr="002E0D36">
              <w:rPr>
                <w:sz w:val="18"/>
                <w:szCs w:val="18"/>
              </w:rPr>
              <w:t>4</w:t>
            </w:r>
          </w:p>
        </w:tc>
        <w:tc>
          <w:tcPr>
            <w:tcW w:w="3058" w:type="dxa"/>
            <w:tcBorders>
              <w:top w:val="single" w:sz="4" w:space="0" w:color="auto"/>
              <w:left w:val="nil"/>
              <w:bottom w:val="single" w:sz="4" w:space="0" w:color="auto"/>
              <w:right w:val="single" w:sz="12" w:space="0" w:color="auto"/>
            </w:tcBorders>
            <w:shd w:val="clear" w:color="auto" w:fill="auto"/>
            <w:vAlign w:val="center"/>
          </w:tcPr>
          <w:p w14:paraId="3B5FE1DF" w14:textId="77777777" w:rsidR="0000413B" w:rsidRPr="002E0D36" w:rsidRDefault="00420137" w:rsidP="00195678">
            <w:pPr>
              <w:jc w:val="center"/>
              <w:rPr>
                <w:rFonts w:hint="eastAsia"/>
                <w:sz w:val="18"/>
                <w:szCs w:val="18"/>
              </w:rPr>
            </w:pPr>
            <w:r w:rsidRPr="002E0D36">
              <w:rPr>
                <w:rFonts w:hint="eastAsia"/>
                <w:sz w:val="18"/>
                <w:szCs w:val="18"/>
              </w:rPr>
              <w:t>1</w:t>
            </w:r>
            <w:r w:rsidRPr="002E0D36">
              <w:rPr>
                <w:sz w:val="18"/>
                <w:szCs w:val="18"/>
              </w:rPr>
              <w:t>5.</w:t>
            </w:r>
            <w:r w:rsidR="00195678" w:rsidRPr="002E0D36">
              <w:rPr>
                <w:sz w:val="18"/>
                <w:szCs w:val="18"/>
              </w:rPr>
              <w:t>7</w:t>
            </w:r>
            <w:r w:rsidRPr="002E0D36">
              <w:rPr>
                <w:sz w:val="18"/>
                <w:szCs w:val="18"/>
              </w:rPr>
              <w:t>4</w:t>
            </w:r>
          </w:p>
        </w:tc>
      </w:tr>
      <w:tr w:rsidR="00420137" w:rsidRPr="002E0D36" w14:paraId="15A6F49E" w14:textId="77777777" w:rsidTr="004A78F2">
        <w:trPr>
          <w:trHeight w:val="305"/>
          <w:jc w:val="center"/>
        </w:trPr>
        <w:tc>
          <w:tcPr>
            <w:tcW w:w="3058" w:type="dxa"/>
            <w:tcBorders>
              <w:top w:val="single" w:sz="4" w:space="0" w:color="auto"/>
              <w:left w:val="single" w:sz="12" w:space="0" w:color="auto"/>
              <w:bottom w:val="single" w:sz="4" w:space="0" w:color="auto"/>
              <w:right w:val="single" w:sz="4" w:space="0" w:color="auto"/>
            </w:tcBorders>
            <w:shd w:val="clear" w:color="auto" w:fill="auto"/>
            <w:vAlign w:val="center"/>
          </w:tcPr>
          <w:p w14:paraId="1D3FB37A" w14:textId="77777777" w:rsidR="00420137" w:rsidRPr="002E0D36" w:rsidRDefault="00420137" w:rsidP="00460335">
            <w:pPr>
              <w:jc w:val="center"/>
              <w:rPr>
                <w:rFonts w:hint="eastAsia"/>
                <w:i/>
                <w:sz w:val="18"/>
                <w:szCs w:val="18"/>
              </w:rPr>
            </w:pPr>
            <w:r w:rsidRPr="002E0D36">
              <w:rPr>
                <w:rFonts w:hint="eastAsia"/>
                <w:i/>
                <w:sz w:val="18"/>
                <w:szCs w:val="18"/>
              </w:rPr>
              <w:t>B</w:t>
            </w:r>
            <w:r w:rsidRPr="002E0D36">
              <w:rPr>
                <w:i/>
                <w:sz w:val="18"/>
                <w:szCs w:val="18"/>
              </w:rPr>
              <w:t>4</w:t>
            </w:r>
          </w:p>
        </w:tc>
        <w:tc>
          <w:tcPr>
            <w:tcW w:w="3058" w:type="dxa"/>
            <w:tcBorders>
              <w:top w:val="single" w:sz="4" w:space="0" w:color="auto"/>
              <w:left w:val="nil"/>
              <w:bottom w:val="single" w:sz="4" w:space="0" w:color="auto"/>
              <w:right w:val="single" w:sz="4" w:space="0" w:color="auto"/>
            </w:tcBorders>
            <w:shd w:val="clear" w:color="auto" w:fill="auto"/>
            <w:vAlign w:val="center"/>
          </w:tcPr>
          <w:p w14:paraId="2FD50CB0" w14:textId="642CC44F" w:rsidR="00420137" w:rsidRPr="002E0D36" w:rsidRDefault="00420137" w:rsidP="00420137">
            <w:pPr>
              <w:jc w:val="center"/>
              <w:rPr>
                <w:rFonts w:hint="eastAsia"/>
                <w:sz w:val="18"/>
                <w:szCs w:val="18"/>
              </w:rPr>
            </w:pPr>
            <w:r w:rsidRPr="002E0D36">
              <w:rPr>
                <w:rFonts w:hint="eastAsia"/>
                <w:sz w:val="18"/>
                <w:szCs w:val="18"/>
              </w:rPr>
              <w:t>15</w:t>
            </w:r>
            <w:r w:rsidR="00CC7DA0">
              <w:rPr>
                <w:rFonts w:hint="eastAsia"/>
                <w:sz w:val="18"/>
                <w:szCs w:val="18"/>
              </w:rPr>
              <w:t>.00</w:t>
            </w:r>
          </w:p>
        </w:tc>
        <w:tc>
          <w:tcPr>
            <w:tcW w:w="3058" w:type="dxa"/>
            <w:tcBorders>
              <w:top w:val="single" w:sz="4" w:space="0" w:color="auto"/>
              <w:left w:val="nil"/>
              <w:bottom w:val="single" w:sz="4" w:space="0" w:color="auto"/>
              <w:right w:val="single" w:sz="12" w:space="0" w:color="auto"/>
            </w:tcBorders>
            <w:shd w:val="clear" w:color="auto" w:fill="auto"/>
            <w:vAlign w:val="center"/>
          </w:tcPr>
          <w:p w14:paraId="1B548CB6" w14:textId="70152C66" w:rsidR="00420137" w:rsidRPr="002E0D36" w:rsidRDefault="00420137" w:rsidP="00420137">
            <w:pPr>
              <w:jc w:val="center"/>
              <w:rPr>
                <w:rFonts w:hint="eastAsia"/>
                <w:sz w:val="18"/>
                <w:szCs w:val="18"/>
              </w:rPr>
            </w:pPr>
            <w:r w:rsidRPr="002E0D36">
              <w:rPr>
                <w:rFonts w:hint="eastAsia"/>
                <w:sz w:val="18"/>
                <w:szCs w:val="18"/>
              </w:rPr>
              <w:t>18.6</w:t>
            </w:r>
            <w:r w:rsidR="00CC7DA0">
              <w:rPr>
                <w:rFonts w:hint="eastAsia"/>
                <w:sz w:val="18"/>
                <w:szCs w:val="18"/>
              </w:rPr>
              <w:t>0</w:t>
            </w:r>
          </w:p>
        </w:tc>
      </w:tr>
      <w:tr w:rsidR="00420137" w:rsidRPr="002E0D36" w14:paraId="6495228E" w14:textId="77777777" w:rsidTr="004A78F2">
        <w:trPr>
          <w:trHeight w:val="305"/>
          <w:jc w:val="center"/>
        </w:trPr>
        <w:tc>
          <w:tcPr>
            <w:tcW w:w="3058" w:type="dxa"/>
            <w:tcBorders>
              <w:top w:val="single" w:sz="4" w:space="0" w:color="auto"/>
              <w:left w:val="single" w:sz="12" w:space="0" w:color="auto"/>
              <w:bottom w:val="single" w:sz="12" w:space="0" w:color="auto"/>
              <w:right w:val="single" w:sz="4" w:space="0" w:color="auto"/>
            </w:tcBorders>
            <w:shd w:val="clear" w:color="auto" w:fill="auto"/>
            <w:vAlign w:val="center"/>
          </w:tcPr>
          <w:p w14:paraId="4103045A" w14:textId="77777777" w:rsidR="00420137" w:rsidRPr="002E0D36" w:rsidRDefault="00420137" w:rsidP="00460335">
            <w:pPr>
              <w:jc w:val="center"/>
              <w:rPr>
                <w:rFonts w:hint="eastAsia"/>
                <w:i/>
                <w:sz w:val="18"/>
                <w:szCs w:val="18"/>
              </w:rPr>
            </w:pPr>
            <w:r w:rsidRPr="002E0D36">
              <w:rPr>
                <w:rFonts w:hint="eastAsia"/>
                <w:i/>
                <w:sz w:val="18"/>
                <w:szCs w:val="18"/>
              </w:rPr>
              <w:t>B</w:t>
            </w:r>
            <w:r w:rsidRPr="002E0D36">
              <w:rPr>
                <w:i/>
                <w:sz w:val="18"/>
                <w:szCs w:val="18"/>
              </w:rPr>
              <w:t>5</w:t>
            </w:r>
          </w:p>
        </w:tc>
        <w:tc>
          <w:tcPr>
            <w:tcW w:w="3058" w:type="dxa"/>
            <w:tcBorders>
              <w:top w:val="single" w:sz="4" w:space="0" w:color="auto"/>
              <w:left w:val="nil"/>
              <w:bottom w:val="single" w:sz="12" w:space="0" w:color="auto"/>
              <w:right w:val="single" w:sz="4" w:space="0" w:color="auto"/>
            </w:tcBorders>
            <w:shd w:val="clear" w:color="auto" w:fill="auto"/>
            <w:vAlign w:val="center"/>
          </w:tcPr>
          <w:p w14:paraId="2BCAB7F4" w14:textId="7A4570D9" w:rsidR="00420137" w:rsidRPr="002E0D36" w:rsidRDefault="00420137" w:rsidP="00420137">
            <w:pPr>
              <w:jc w:val="center"/>
              <w:rPr>
                <w:rFonts w:hint="eastAsia"/>
                <w:sz w:val="18"/>
                <w:szCs w:val="18"/>
              </w:rPr>
            </w:pPr>
            <w:r w:rsidRPr="002E0D36">
              <w:rPr>
                <w:rFonts w:hint="eastAsia"/>
                <w:sz w:val="18"/>
                <w:szCs w:val="18"/>
              </w:rPr>
              <w:t>1</w:t>
            </w:r>
            <w:r w:rsidRPr="002E0D36">
              <w:rPr>
                <w:sz w:val="18"/>
                <w:szCs w:val="18"/>
              </w:rPr>
              <w:t>0.4</w:t>
            </w:r>
            <w:r w:rsidR="00CC7DA0">
              <w:rPr>
                <w:rFonts w:hint="eastAsia"/>
                <w:sz w:val="18"/>
                <w:szCs w:val="18"/>
              </w:rPr>
              <w:t>0</w:t>
            </w:r>
          </w:p>
        </w:tc>
        <w:tc>
          <w:tcPr>
            <w:tcW w:w="3058" w:type="dxa"/>
            <w:tcBorders>
              <w:top w:val="single" w:sz="4" w:space="0" w:color="auto"/>
              <w:left w:val="nil"/>
              <w:bottom w:val="single" w:sz="12" w:space="0" w:color="auto"/>
              <w:right w:val="single" w:sz="12" w:space="0" w:color="auto"/>
            </w:tcBorders>
            <w:shd w:val="clear" w:color="auto" w:fill="auto"/>
            <w:vAlign w:val="center"/>
          </w:tcPr>
          <w:p w14:paraId="1AFFDB84" w14:textId="2051C94F" w:rsidR="00420137" w:rsidRPr="002E0D36" w:rsidRDefault="00420137" w:rsidP="00420137">
            <w:pPr>
              <w:jc w:val="center"/>
              <w:rPr>
                <w:rFonts w:hint="eastAsia"/>
                <w:sz w:val="18"/>
                <w:szCs w:val="18"/>
              </w:rPr>
            </w:pPr>
            <w:r w:rsidRPr="002E0D36">
              <w:rPr>
                <w:rFonts w:hint="eastAsia"/>
                <w:sz w:val="18"/>
                <w:szCs w:val="18"/>
              </w:rPr>
              <w:t>1</w:t>
            </w:r>
            <w:r w:rsidRPr="002E0D36">
              <w:rPr>
                <w:sz w:val="18"/>
                <w:szCs w:val="18"/>
              </w:rPr>
              <w:t>2.2</w:t>
            </w:r>
            <w:r w:rsidR="00CC7DA0">
              <w:rPr>
                <w:rFonts w:hint="eastAsia"/>
                <w:sz w:val="18"/>
                <w:szCs w:val="18"/>
              </w:rPr>
              <w:t>0</w:t>
            </w:r>
          </w:p>
        </w:tc>
      </w:tr>
    </w:tbl>
    <w:p w14:paraId="7A302408" w14:textId="77777777" w:rsidR="00283C3A" w:rsidRPr="002E0D36" w:rsidRDefault="00075D8C" w:rsidP="00293A21">
      <w:pPr>
        <w:pStyle w:val="aff8"/>
        <w:ind w:firstLineChars="0" w:firstLine="0"/>
        <w:jc w:val="center"/>
      </w:pPr>
      <w:r w:rsidRPr="00987DE2">
        <w:rPr>
          <w:rFonts w:ascii="黑体" w:eastAsia="黑体" w:hint="eastAsia"/>
          <w:noProof w:val="0"/>
        </w:rPr>
        <w:t>图</w:t>
      </w:r>
      <w:r w:rsidR="00D65071" w:rsidRPr="00987DE2">
        <w:rPr>
          <w:rFonts w:ascii="黑体" w:eastAsia="黑体"/>
          <w:noProof w:val="0"/>
        </w:rPr>
        <w:t>A</w:t>
      </w:r>
      <w:r w:rsidRPr="00987DE2">
        <w:rPr>
          <w:rFonts w:ascii="黑体" w:eastAsia="黑体" w:hint="eastAsia"/>
          <w:noProof w:val="0"/>
        </w:rPr>
        <w:t>.1</w:t>
      </w:r>
      <w:r w:rsidR="00F05408" w:rsidRPr="002E0D36">
        <w:rPr>
          <w:rFonts w:ascii="黑体" w:eastAsia="黑体" w:hAnsi="黑体"/>
        </w:rPr>
        <w:t xml:space="preserve"> </w:t>
      </w:r>
      <w:r w:rsidR="00F05408" w:rsidRPr="002E0D36">
        <w:rPr>
          <w:rFonts w:ascii="黑体" w:eastAsia="黑体" w:hAnsi="黑体" w:hint="eastAsia"/>
        </w:rPr>
        <w:t>38路,50路</w:t>
      </w:r>
      <w:r w:rsidRPr="002E0D36">
        <w:rPr>
          <w:rFonts w:ascii="黑体" w:eastAsia="黑体" w:hAnsi="黑体" w:hint="eastAsia"/>
        </w:rPr>
        <w:t>带外壳直式插座外形尺寸</w:t>
      </w:r>
    </w:p>
    <w:p w14:paraId="04694C76" w14:textId="77777777" w:rsidR="009E2C4B" w:rsidRPr="002E0D36" w:rsidRDefault="00C26CC7" w:rsidP="009E2C4B">
      <w:pPr>
        <w:pStyle w:val="afa"/>
        <w:spacing w:before="312" w:after="312"/>
      </w:pPr>
      <w:r w:rsidRPr="002E0D36">
        <w:rPr>
          <w:rFonts w:hint="eastAsia"/>
        </w:rPr>
        <w:lastRenderedPageBreak/>
        <w:t>74路</w:t>
      </w:r>
      <w:r w:rsidR="009E2C4B" w:rsidRPr="002E0D36">
        <w:rPr>
          <w:rFonts w:hint="eastAsia"/>
        </w:rPr>
        <w:t>带外壳直</w:t>
      </w:r>
      <w:r w:rsidRPr="002E0D36">
        <w:rPr>
          <w:rFonts w:hAnsi="黑体" w:hint="eastAsia"/>
        </w:rPr>
        <w:t>式插座</w:t>
      </w:r>
      <w:r w:rsidR="009E2C4B" w:rsidRPr="002E0D36">
        <w:rPr>
          <w:rFonts w:hint="eastAsia"/>
        </w:rPr>
        <w:t>外形尺寸</w:t>
      </w:r>
    </w:p>
    <w:p w14:paraId="5DB21C13" w14:textId="7A148E1A" w:rsidR="004E75BD" w:rsidRPr="002E0D36" w:rsidRDefault="00B550FA" w:rsidP="00627490">
      <w:pPr>
        <w:pStyle w:val="aff8"/>
        <w:ind w:leftChars="-295" w:left="-708" w:firstLineChars="0" w:firstLine="0"/>
        <w:jc w:val="center"/>
      </w:pPr>
      <w:r>
        <w:drawing>
          <wp:inline distT="0" distB="0" distL="0" distR="0" wp14:anchorId="019C7090" wp14:editId="19BF1C06">
            <wp:extent cx="7054693" cy="432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blip>
                    <a:stretch>
                      <a:fillRect/>
                    </a:stretch>
                  </pic:blipFill>
                  <pic:spPr>
                    <a:xfrm>
                      <a:off x="0" y="0"/>
                      <a:ext cx="7054693" cy="4320000"/>
                    </a:xfrm>
                    <a:prstGeom prst="rect">
                      <a:avLst/>
                    </a:prstGeom>
                  </pic:spPr>
                </pic:pic>
              </a:graphicData>
            </a:graphic>
          </wp:inline>
        </w:drawing>
      </w:r>
    </w:p>
    <w:p w14:paraId="14EBDD3F" w14:textId="77777777" w:rsidR="00DF56F9" w:rsidRPr="002E0D36" w:rsidRDefault="00DF56F9" w:rsidP="000C2202">
      <w:pPr>
        <w:pStyle w:val="aff8"/>
        <w:ind w:firstLineChars="0" w:firstLine="0"/>
        <w:jc w:val="center"/>
      </w:pPr>
    </w:p>
    <w:p w14:paraId="37937348" w14:textId="77777777" w:rsidR="008C291D" w:rsidRPr="002E0D36" w:rsidRDefault="004E75BD" w:rsidP="00293A21">
      <w:pPr>
        <w:pStyle w:val="aff8"/>
        <w:ind w:firstLineChars="0" w:firstLine="0"/>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w:t>
      </w:r>
      <w:r w:rsidR="008C291D" w:rsidRPr="002E0D36">
        <w:rPr>
          <w:rFonts w:ascii="黑体" w:eastAsia="黑体" w:hAnsi="黑体" w:hint="eastAsia"/>
        </w:rPr>
        <w:t>2</w:t>
      </w:r>
      <w:r w:rsidR="00C26CC7" w:rsidRPr="002E0D36">
        <w:rPr>
          <w:rFonts w:ascii="黑体" w:eastAsia="黑体" w:hAnsi="黑体"/>
        </w:rPr>
        <w:t xml:space="preserve"> </w:t>
      </w:r>
      <w:r w:rsidR="00C26CC7" w:rsidRPr="002E0D36">
        <w:rPr>
          <w:rFonts w:ascii="黑体" w:eastAsia="黑体" w:hAnsi="黑体" w:hint="eastAsia"/>
        </w:rPr>
        <w:t>74路</w:t>
      </w:r>
      <w:r w:rsidRPr="002E0D36">
        <w:rPr>
          <w:rFonts w:ascii="黑体" w:eastAsia="黑体" w:hAnsi="黑体" w:hint="eastAsia"/>
        </w:rPr>
        <w:t>带外壳直式插座外形尺寸</w:t>
      </w:r>
    </w:p>
    <w:p w14:paraId="2EBA703E" w14:textId="77777777" w:rsidR="00641A93" w:rsidRPr="002E0D36" w:rsidRDefault="00F77816" w:rsidP="00641A93">
      <w:pPr>
        <w:pStyle w:val="afa"/>
        <w:spacing w:before="312" w:after="312"/>
      </w:pPr>
      <w:r w:rsidRPr="002E0D36">
        <w:br w:type="page"/>
      </w:r>
      <w:r w:rsidR="002A4D4B" w:rsidRPr="002E0D36">
        <w:rPr>
          <w:rFonts w:hint="eastAsia"/>
        </w:rPr>
        <w:lastRenderedPageBreak/>
        <w:t>124路和148路</w:t>
      </w:r>
      <w:r w:rsidR="00C51597" w:rsidRPr="002E0D36">
        <w:rPr>
          <w:rFonts w:hint="eastAsia"/>
        </w:rPr>
        <w:t>带外壳</w:t>
      </w:r>
      <w:r w:rsidR="00641A93" w:rsidRPr="002E0D36">
        <w:rPr>
          <w:rFonts w:hint="eastAsia"/>
        </w:rPr>
        <w:t>直式插座外形尺寸</w:t>
      </w:r>
    </w:p>
    <w:p w14:paraId="1DB2C670" w14:textId="48B57C76" w:rsidR="000B6A0D" w:rsidRPr="002E0D36" w:rsidRDefault="000208C9" w:rsidP="00E97156">
      <w:pPr>
        <w:pStyle w:val="aff8"/>
        <w:ind w:leftChars="-354" w:left="-850" w:firstLineChars="0" w:firstLine="0"/>
      </w:pPr>
      <w:r>
        <w:drawing>
          <wp:inline distT="0" distB="0" distL="0" distR="0" wp14:anchorId="757489FD" wp14:editId="7E3051E0">
            <wp:extent cx="6814281" cy="4140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blip>
                    <a:stretch>
                      <a:fillRect/>
                    </a:stretch>
                  </pic:blipFill>
                  <pic:spPr>
                    <a:xfrm>
                      <a:off x="0" y="0"/>
                      <a:ext cx="6814281" cy="4140000"/>
                    </a:xfrm>
                    <a:prstGeom prst="rect">
                      <a:avLst/>
                    </a:prstGeom>
                  </pic:spPr>
                </pic:pic>
              </a:graphicData>
            </a:graphic>
          </wp:inline>
        </w:drawing>
      </w:r>
    </w:p>
    <w:p w14:paraId="6E7378C6" w14:textId="77777777" w:rsidR="006F5650" w:rsidRPr="002E0D36" w:rsidRDefault="006F5650" w:rsidP="00E97156">
      <w:pPr>
        <w:pStyle w:val="aff8"/>
        <w:ind w:leftChars="-354" w:left="-850" w:firstLineChars="0" w:firstLine="0"/>
      </w:pPr>
    </w:p>
    <w:p w14:paraId="5EED25B6" w14:textId="77777777" w:rsidR="006F5650" w:rsidRPr="002E0D36" w:rsidRDefault="006F5650" w:rsidP="00E97156">
      <w:pPr>
        <w:pStyle w:val="aff8"/>
        <w:ind w:leftChars="-354" w:left="-850" w:firstLineChars="0" w:firstLine="0"/>
      </w:pPr>
    </w:p>
    <w:p w14:paraId="4ACC929B" w14:textId="77777777" w:rsidR="006F5650" w:rsidRPr="002E0D36" w:rsidRDefault="006F5650" w:rsidP="00E97156">
      <w:pPr>
        <w:pStyle w:val="aff8"/>
        <w:ind w:leftChars="-354" w:left="-850" w:firstLineChars="0" w:firstLine="0"/>
      </w:pPr>
    </w:p>
    <w:p w14:paraId="252115D5" w14:textId="77777777" w:rsidR="006F5650" w:rsidRPr="002E0D36" w:rsidRDefault="006F5650" w:rsidP="00E97156">
      <w:pPr>
        <w:pStyle w:val="aff8"/>
        <w:ind w:leftChars="-354" w:left="-850" w:firstLineChars="0" w:firstLine="0"/>
      </w:pPr>
    </w:p>
    <w:p w14:paraId="014F57D6" w14:textId="59B2317A" w:rsidR="00302F1A" w:rsidRPr="002E0D36" w:rsidRDefault="00302F1A" w:rsidP="00460335">
      <w:pPr>
        <w:pStyle w:val="aff8"/>
        <w:ind w:firstLineChars="1500" w:firstLine="3150"/>
        <w:jc w:val="right"/>
        <w:rPr>
          <w:rFonts w:ascii="黑体" w:eastAsia="黑体" w:hAnsi="黑体" w:hint="eastAsia"/>
        </w:rPr>
      </w:pP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99"/>
        <w:gridCol w:w="2999"/>
      </w:tblGrid>
      <w:tr w:rsidR="00AF6F34" w:rsidRPr="002E0D36" w14:paraId="505D8FC8" w14:textId="77777777" w:rsidTr="004A78F2">
        <w:trPr>
          <w:trHeight w:val="380"/>
          <w:jc w:val="center"/>
        </w:trPr>
        <w:tc>
          <w:tcPr>
            <w:tcW w:w="2999" w:type="dxa"/>
            <w:tcBorders>
              <w:top w:val="single" w:sz="12" w:space="0" w:color="auto"/>
              <w:left w:val="single" w:sz="12" w:space="0" w:color="auto"/>
              <w:bottom w:val="single" w:sz="12" w:space="0" w:color="auto"/>
            </w:tcBorders>
            <w:shd w:val="clear" w:color="auto" w:fill="auto"/>
            <w:vAlign w:val="center"/>
            <w:hideMark/>
          </w:tcPr>
          <w:p w14:paraId="5BE95CD8" w14:textId="77777777" w:rsidR="00AF6F34" w:rsidRPr="002E0D36" w:rsidRDefault="00AF6F34">
            <w:pPr>
              <w:jc w:val="center"/>
              <w:rPr>
                <w:rFonts w:hint="eastAsia"/>
                <w:sz w:val="18"/>
                <w:szCs w:val="18"/>
              </w:rPr>
            </w:pPr>
            <w:r w:rsidRPr="002E0D36">
              <w:rPr>
                <w:rFonts w:hint="eastAsia"/>
                <w:sz w:val="18"/>
                <w:szCs w:val="18"/>
              </w:rPr>
              <w:t>路数</w:t>
            </w:r>
          </w:p>
        </w:tc>
        <w:tc>
          <w:tcPr>
            <w:tcW w:w="2999" w:type="dxa"/>
            <w:tcBorders>
              <w:top w:val="single" w:sz="12" w:space="0" w:color="auto"/>
              <w:bottom w:val="single" w:sz="12" w:space="0" w:color="auto"/>
            </w:tcBorders>
            <w:shd w:val="clear" w:color="auto" w:fill="auto"/>
            <w:vAlign w:val="center"/>
            <w:hideMark/>
          </w:tcPr>
          <w:p w14:paraId="229BBBD7" w14:textId="77777777" w:rsidR="00AF6F34" w:rsidRPr="002E0D36" w:rsidRDefault="00AF6F34">
            <w:pPr>
              <w:jc w:val="center"/>
              <w:rPr>
                <w:rFonts w:hint="eastAsia"/>
                <w:sz w:val="18"/>
                <w:szCs w:val="18"/>
              </w:rPr>
            </w:pPr>
            <w:r w:rsidRPr="002E0D36">
              <w:rPr>
                <w:rFonts w:hint="eastAsia"/>
                <w:sz w:val="18"/>
                <w:szCs w:val="18"/>
              </w:rPr>
              <w:t>124路</w:t>
            </w:r>
          </w:p>
        </w:tc>
        <w:tc>
          <w:tcPr>
            <w:tcW w:w="2999" w:type="dxa"/>
            <w:tcBorders>
              <w:top w:val="single" w:sz="12" w:space="0" w:color="auto"/>
              <w:bottom w:val="single" w:sz="12" w:space="0" w:color="auto"/>
              <w:right w:val="single" w:sz="12" w:space="0" w:color="auto"/>
            </w:tcBorders>
            <w:shd w:val="clear" w:color="auto" w:fill="auto"/>
            <w:vAlign w:val="center"/>
            <w:hideMark/>
          </w:tcPr>
          <w:p w14:paraId="4B81DF3A" w14:textId="77777777" w:rsidR="00AF6F34" w:rsidRPr="002E0D36" w:rsidRDefault="00AF6F34">
            <w:pPr>
              <w:jc w:val="center"/>
              <w:rPr>
                <w:rFonts w:hint="eastAsia"/>
                <w:sz w:val="18"/>
                <w:szCs w:val="18"/>
              </w:rPr>
            </w:pPr>
            <w:r w:rsidRPr="002E0D36">
              <w:rPr>
                <w:rFonts w:hint="eastAsia"/>
                <w:sz w:val="18"/>
                <w:szCs w:val="18"/>
              </w:rPr>
              <w:t>148路</w:t>
            </w:r>
          </w:p>
        </w:tc>
      </w:tr>
      <w:tr w:rsidR="00AF6F34" w:rsidRPr="002E0D36" w14:paraId="1022F126" w14:textId="77777777" w:rsidTr="004A78F2">
        <w:trPr>
          <w:trHeight w:val="380"/>
          <w:jc w:val="center"/>
        </w:trPr>
        <w:tc>
          <w:tcPr>
            <w:tcW w:w="2999" w:type="dxa"/>
            <w:tcBorders>
              <w:top w:val="single" w:sz="12" w:space="0" w:color="auto"/>
              <w:left w:val="single" w:sz="12" w:space="0" w:color="auto"/>
            </w:tcBorders>
            <w:shd w:val="clear" w:color="auto" w:fill="auto"/>
            <w:vAlign w:val="center"/>
            <w:hideMark/>
          </w:tcPr>
          <w:p w14:paraId="3061D216" w14:textId="77777777" w:rsidR="00AF6F34" w:rsidRPr="002E0D36" w:rsidRDefault="00AF6F34" w:rsidP="00460335">
            <w:pPr>
              <w:jc w:val="center"/>
              <w:rPr>
                <w:rFonts w:hint="eastAsia"/>
                <w:i/>
                <w:sz w:val="18"/>
                <w:szCs w:val="18"/>
              </w:rPr>
            </w:pPr>
            <w:r w:rsidRPr="002E0D36">
              <w:rPr>
                <w:rFonts w:hint="eastAsia"/>
                <w:i/>
                <w:sz w:val="18"/>
                <w:szCs w:val="18"/>
              </w:rPr>
              <w:t>B</w:t>
            </w:r>
            <w:r w:rsidR="00581F53" w:rsidRPr="002E0D36">
              <w:rPr>
                <w:i/>
                <w:sz w:val="18"/>
                <w:szCs w:val="18"/>
              </w:rPr>
              <w:t>6</w:t>
            </w:r>
          </w:p>
        </w:tc>
        <w:tc>
          <w:tcPr>
            <w:tcW w:w="2999" w:type="dxa"/>
            <w:tcBorders>
              <w:top w:val="single" w:sz="12" w:space="0" w:color="auto"/>
            </w:tcBorders>
            <w:shd w:val="clear" w:color="auto" w:fill="auto"/>
            <w:vAlign w:val="center"/>
            <w:hideMark/>
          </w:tcPr>
          <w:p w14:paraId="33C55515" w14:textId="00E87397"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2999" w:type="dxa"/>
            <w:tcBorders>
              <w:top w:val="single" w:sz="12" w:space="0" w:color="auto"/>
              <w:right w:val="single" w:sz="12" w:space="0" w:color="auto"/>
            </w:tcBorders>
            <w:shd w:val="clear" w:color="auto" w:fill="auto"/>
            <w:vAlign w:val="center"/>
            <w:hideMark/>
          </w:tcPr>
          <w:p w14:paraId="345DDE39" w14:textId="77777777" w:rsidR="00AF6F34" w:rsidRPr="002E0D36" w:rsidRDefault="00AF6F34">
            <w:pPr>
              <w:jc w:val="center"/>
              <w:rPr>
                <w:rFonts w:hint="eastAsia"/>
                <w:sz w:val="18"/>
                <w:szCs w:val="18"/>
              </w:rPr>
            </w:pPr>
            <w:r w:rsidRPr="002E0D36">
              <w:rPr>
                <w:rFonts w:hint="eastAsia"/>
                <w:sz w:val="18"/>
                <w:szCs w:val="18"/>
              </w:rPr>
              <w:t>22.6</w:t>
            </w:r>
          </w:p>
        </w:tc>
      </w:tr>
      <w:tr w:rsidR="00AF6F34" w:rsidRPr="002E0D36" w14:paraId="56B10CFB" w14:textId="77777777" w:rsidTr="004A78F2">
        <w:trPr>
          <w:trHeight w:val="380"/>
          <w:jc w:val="center"/>
        </w:trPr>
        <w:tc>
          <w:tcPr>
            <w:tcW w:w="2999" w:type="dxa"/>
            <w:tcBorders>
              <w:left w:val="single" w:sz="12" w:space="0" w:color="auto"/>
            </w:tcBorders>
            <w:shd w:val="clear" w:color="auto" w:fill="auto"/>
            <w:vAlign w:val="center"/>
            <w:hideMark/>
          </w:tcPr>
          <w:p w14:paraId="2789FA60" w14:textId="77777777" w:rsidR="00AF6F34" w:rsidRPr="002E0D36" w:rsidRDefault="00AF6F34" w:rsidP="00460335">
            <w:pPr>
              <w:jc w:val="center"/>
              <w:rPr>
                <w:rFonts w:hint="eastAsia"/>
                <w:i/>
                <w:sz w:val="18"/>
                <w:szCs w:val="18"/>
              </w:rPr>
            </w:pPr>
            <w:r w:rsidRPr="002E0D36">
              <w:rPr>
                <w:rFonts w:hint="eastAsia"/>
                <w:i/>
                <w:sz w:val="18"/>
                <w:szCs w:val="18"/>
              </w:rPr>
              <w:t>B</w:t>
            </w:r>
            <w:r w:rsidR="00581F53" w:rsidRPr="002E0D36">
              <w:rPr>
                <w:i/>
                <w:sz w:val="18"/>
                <w:szCs w:val="18"/>
              </w:rPr>
              <w:t>7</w:t>
            </w:r>
          </w:p>
        </w:tc>
        <w:tc>
          <w:tcPr>
            <w:tcW w:w="2999" w:type="dxa"/>
            <w:shd w:val="clear" w:color="auto" w:fill="auto"/>
            <w:vAlign w:val="center"/>
            <w:hideMark/>
          </w:tcPr>
          <w:p w14:paraId="7356F7DC" w14:textId="23FDF057" w:rsidR="00AF6F34" w:rsidRPr="002E0D36" w:rsidRDefault="00AF6F34">
            <w:pPr>
              <w:jc w:val="center"/>
              <w:rPr>
                <w:rFonts w:hint="eastAsia"/>
                <w:sz w:val="18"/>
                <w:szCs w:val="18"/>
              </w:rPr>
            </w:pPr>
            <w:r w:rsidRPr="002E0D36">
              <w:rPr>
                <w:rFonts w:hint="eastAsia"/>
                <w:sz w:val="18"/>
                <w:szCs w:val="18"/>
              </w:rPr>
              <w:t>3.6</w:t>
            </w:r>
            <w:r w:rsidR="00CC7DA0">
              <w:rPr>
                <w:rFonts w:hint="eastAsia"/>
                <w:sz w:val="18"/>
                <w:szCs w:val="18"/>
              </w:rPr>
              <w:t>0</w:t>
            </w:r>
          </w:p>
        </w:tc>
        <w:tc>
          <w:tcPr>
            <w:tcW w:w="2999" w:type="dxa"/>
            <w:tcBorders>
              <w:right w:val="single" w:sz="12" w:space="0" w:color="auto"/>
            </w:tcBorders>
            <w:shd w:val="clear" w:color="auto" w:fill="auto"/>
            <w:vAlign w:val="center"/>
            <w:hideMark/>
          </w:tcPr>
          <w:p w14:paraId="6A6F9B98" w14:textId="64759FC4" w:rsidR="00AF6F34" w:rsidRPr="002E0D36" w:rsidRDefault="00AF6F34">
            <w:pPr>
              <w:jc w:val="center"/>
              <w:rPr>
                <w:rFonts w:hint="eastAsia"/>
                <w:sz w:val="18"/>
                <w:szCs w:val="18"/>
              </w:rPr>
            </w:pPr>
            <w:r w:rsidRPr="002E0D36">
              <w:rPr>
                <w:rFonts w:hint="eastAsia"/>
                <w:sz w:val="18"/>
                <w:szCs w:val="18"/>
              </w:rPr>
              <w:t>0</w:t>
            </w:r>
            <w:r w:rsidR="00CC7DA0">
              <w:rPr>
                <w:rFonts w:hint="eastAsia"/>
                <w:sz w:val="18"/>
                <w:szCs w:val="18"/>
              </w:rPr>
              <w:t>.00</w:t>
            </w:r>
          </w:p>
        </w:tc>
      </w:tr>
      <w:tr w:rsidR="00AF6F34" w:rsidRPr="002E0D36" w14:paraId="07431061" w14:textId="77777777" w:rsidTr="004A78F2">
        <w:trPr>
          <w:trHeight w:val="380"/>
          <w:jc w:val="center"/>
        </w:trPr>
        <w:tc>
          <w:tcPr>
            <w:tcW w:w="2999" w:type="dxa"/>
            <w:tcBorders>
              <w:left w:val="single" w:sz="12" w:space="0" w:color="auto"/>
            </w:tcBorders>
            <w:shd w:val="clear" w:color="auto" w:fill="auto"/>
            <w:vAlign w:val="center"/>
            <w:hideMark/>
          </w:tcPr>
          <w:p w14:paraId="614BCF33" w14:textId="77777777" w:rsidR="00AF6F34" w:rsidRPr="002E0D36" w:rsidRDefault="00AF6F34" w:rsidP="00460335">
            <w:pPr>
              <w:jc w:val="center"/>
              <w:rPr>
                <w:rFonts w:hint="eastAsia"/>
                <w:i/>
                <w:sz w:val="18"/>
                <w:szCs w:val="18"/>
              </w:rPr>
            </w:pPr>
            <w:r w:rsidRPr="002E0D36">
              <w:rPr>
                <w:rFonts w:hint="eastAsia"/>
                <w:i/>
                <w:sz w:val="18"/>
                <w:szCs w:val="18"/>
              </w:rPr>
              <w:t>B</w:t>
            </w:r>
            <w:r w:rsidR="00581F53" w:rsidRPr="002E0D36">
              <w:rPr>
                <w:i/>
                <w:sz w:val="18"/>
                <w:szCs w:val="18"/>
              </w:rPr>
              <w:t>8</w:t>
            </w:r>
          </w:p>
        </w:tc>
        <w:tc>
          <w:tcPr>
            <w:tcW w:w="2999" w:type="dxa"/>
            <w:shd w:val="clear" w:color="auto" w:fill="auto"/>
            <w:vAlign w:val="center"/>
          </w:tcPr>
          <w:p w14:paraId="3458C573" w14:textId="18F9A3A0" w:rsidR="00AF6F34" w:rsidRPr="002E0D36" w:rsidRDefault="00581F53">
            <w:pPr>
              <w:jc w:val="center"/>
              <w:rPr>
                <w:rFonts w:hint="eastAsia"/>
                <w:sz w:val="18"/>
                <w:szCs w:val="18"/>
              </w:rPr>
            </w:pPr>
            <w:r w:rsidRPr="002E0D36">
              <w:rPr>
                <w:rFonts w:hint="eastAsia"/>
                <w:sz w:val="18"/>
                <w:szCs w:val="18"/>
              </w:rPr>
              <w:t>2</w:t>
            </w:r>
            <w:r w:rsidRPr="002E0D36">
              <w:rPr>
                <w:sz w:val="18"/>
                <w:szCs w:val="18"/>
              </w:rPr>
              <w:t>0.7</w:t>
            </w:r>
            <w:r w:rsidR="00CC7DA0">
              <w:rPr>
                <w:rFonts w:hint="eastAsia"/>
                <w:sz w:val="18"/>
                <w:szCs w:val="18"/>
              </w:rPr>
              <w:t>0</w:t>
            </w:r>
          </w:p>
        </w:tc>
        <w:tc>
          <w:tcPr>
            <w:tcW w:w="2999" w:type="dxa"/>
            <w:tcBorders>
              <w:right w:val="single" w:sz="12" w:space="0" w:color="auto"/>
            </w:tcBorders>
            <w:shd w:val="clear" w:color="auto" w:fill="auto"/>
            <w:vAlign w:val="center"/>
          </w:tcPr>
          <w:p w14:paraId="4C9B9229" w14:textId="70ACDE0E" w:rsidR="00AF6F34" w:rsidRPr="002E0D36" w:rsidRDefault="00581F53">
            <w:pPr>
              <w:jc w:val="center"/>
              <w:rPr>
                <w:rFonts w:hint="eastAsia"/>
                <w:sz w:val="18"/>
                <w:szCs w:val="18"/>
              </w:rPr>
            </w:pPr>
            <w:r w:rsidRPr="002E0D36">
              <w:rPr>
                <w:rFonts w:hint="eastAsia"/>
                <w:sz w:val="18"/>
                <w:szCs w:val="18"/>
              </w:rPr>
              <w:t>2</w:t>
            </w:r>
            <w:r w:rsidRPr="002E0D36">
              <w:rPr>
                <w:sz w:val="18"/>
                <w:szCs w:val="18"/>
              </w:rPr>
              <w:t>7.9</w:t>
            </w:r>
            <w:r w:rsidR="00CC7DA0">
              <w:rPr>
                <w:rFonts w:hint="eastAsia"/>
                <w:sz w:val="18"/>
                <w:szCs w:val="18"/>
              </w:rPr>
              <w:t>0</w:t>
            </w:r>
          </w:p>
        </w:tc>
      </w:tr>
      <w:tr w:rsidR="005A1B56" w:rsidRPr="002E0D36" w14:paraId="4027E3D2" w14:textId="77777777" w:rsidTr="004A78F2">
        <w:trPr>
          <w:trHeight w:val="380"/>
          <w:jc w:val="center"/>
        </w:trPr>
        <w:tc>
          <w:tcPr>
            <w:tcW w:w="2999" w:type="dxa"/>
            <w:tcBorders>
              <w:left w:val="single" w:sz="12" w:space="0" w:color="auto"/>
            </w:tcBorders>
            <w:shd w:val="clear" w:color="auto" w:fill="auto"/>
            <w:vAlign w:val="center"/>
          </w:tcPr>
          <w:p w14:paraId="32D818C7" w14:textId="77777777" w:rsidR="005A1B56" w:rsidRPr="002E0D36" w:rsidRDefault="00581F53" w:rsidP="00460335">
            <w:pPr>
              <w:jc w:val="center"/>
              <w:rPr>
                <w:rFonts w:hint="eastAsia"/>
                <w:i/>
                <w:sz w:val="18"/>
                <w:szCs w:val="18"/>
              </w:rPr>
            </w:pPr>
            <w:r w:rsidRPr="002E0D36">
              <w:rPr>
                <w:rFonts w:hint="eastAsia"/>
                <w:i/>
                <w:sz w:val="18"/>
                <w:szCs w:val="18"/>
              </w:rPr>
              <w:t>B</w:t>
            </w:r>
            <w:r w:rsidRPr="002E0D36">
              <w:rPr>
                <w:i/>
                <w:sz w:val="18"/>
                <w:szCs w:val="18"/>
              </w:rPr>
              <w:t>9</w:t>
            </w:r>
          </w:p>
        </w:tc>
        <w:tc>
          <w:tcPr>
            <w:tcW w:w="2999" w:type="dxa"/>
            <w:shd w:val="clear" w:color="auto" w:fill="auto"/>
            <w:vAlign w:val="center"/>
          </w:tcPr>
          <w:p w14:paraId="273B6555" w14:textId="6683CD57" w:rsidR="005A1B56" w:rsidRPr="002E0D36" w:rsidRDefault="00581F53">
            <w:pPr>
              <w:jc w:val="center"/>
              <w:rPr>
                <w:rFonts w:hint="eastAsia"/>
                <w:sz w:val="18"/>
                <w:szCs w:val="18"/>
              </w:rPr>
            </w:pPr>
            <w:r w:rsidRPr="002E0D36">
              <w:rPr>
                <w:rFonts w:hint="eastAsia"/>
                <w:sz w:val="18"/>
                <w:szCs w:val="18"/>
              </w:rPr>
              <w:t>2</w:t>
            </w:r>
            <w:r w:rsidRPr="002E0D36">
              <w:rPr>
                <w:sz w:val="18"/>
                <w:szCs w:val="18"/>
              </w:rPr>
              <w:t>7.3</w:t>
            </w:r>
            <w:r w:rsidR="00CC7DA0">
              <w:rPr>
                <w:rFonts w:hint="eastAsia"/>
                <w:sz w:val="18"/>
                <w:szCs w:val="18"/>
              </w:rPr>
              <w:t>0</w:t>
            </w:r>
          </w:p>
        </w:tc>
        <w:tc>
          <w:tcPr>
            <w:tcW w:w="2999" w:type="dxa"/>
            <w:tcBorders>
              <w:right w:val="single" w:sz="12" w:space="0" w:color="auto"/>
            </w:tcBorders>
            <w:shd w:val="clear" w:color="auto" w:fill="auto"/>
            <w:vAlign w:val="center"/>
          </w:tcPr>
          <w:p w14:paraId="2CAB3BF5" w14:textId="5ED27996" w:rsidR="005A1B56" w:rsidRPr="002E0D36" w:rsidRDefault="00581F53">
            <w:pPr>
              <w:jc w:val="center"/>
              <w:rPr>
                <w:rFonts w:hint="eastAsia"/>
                <w:sz w:val="18"/>
                <w:szCs w:val="18"/>
              </w:rPr>
            </w:pPr>
            <w:r w:rsidRPr="002E0D36">
              <w:rPr>
                <w:rFonts w:hint="eastAsia"/>
                <w:sz w:val="18"/>
                <w:szCs w:val="18"/>
              </w:rPr>
              <w:t>3</w:t>
            </w:r>
            <w:r w:rsidRPr="002E0D36">
              <w:rPr>
                <w:sz w:val="18"/>
                <w:szCs w:val="18"/>
              </w:rPr>
              <w:t>4.5</w:t>
            </w:r>
            <w:r w:rsidR="00CC7DA0">
              <w:rPr>
                <w:rFonts w:hint="eastAsia"/>
                <w:sz w:val="18"/>
                <w:szCs w:val="18"/>
              </w:rPr>
              <w:t>0</w:t>
            </w:r>
          </w:p>
        </w:tc>
      </w:tr>
      <w:tr w:rsidR="005A1B56" w:rsidRPr="002E0D36" w14:paraId="10F1720A" w14:textId="77777777" w:rsidTr="004A78F2">
        <w:trPr>
          <w:trHeight w:val="380"/>
          <w:jc w:val="center"/>
        </w:trPr>
        <w:tc>
          <w:tcPr>
            <w:tcW w:w="2999" w:type="dxa"/>
            <w:tcBorders>
              <w:left w:val="single" w:sz="12" w:space="0" w:color="auto"/>
            </w:tcBorders>
            <w:shd w:val="clear" w:color="auto" w:fill="auto"/>
            <w:vAlign w:val="center"/>
          </w:tcPr>
          <w:p w14:paraId="555BC382" w14:textId="77777777" w:rsidR="005A1B56" w:rsidRPr="002E0D36" w:rsidRDefault="00581F53" w:rsidP="00460335">
            <w:pPr>
              <w:jc w:val="center"/>
              <w:rPr>
                <w:rFonts w:hint="eastAsia"/>
                <w:i/>
                <w:sz w:val="18"/>
                <w:szCs w:val="18"/>
              </w:rPr>
            </w:pPr>
            <w:r w:rsidRPr="002E0D36">
              <w:rPr>
                <w:rFonts w:hint="eastAsia"/>
                <w:i/>
                <w:sz w:val="18"/>
                <w:szCs w:val="18"/>
              </w:rPr>
              <w:t>B</w:t>
            </w:r>
            <w:r w:rsidRPr="002E0D36">
              <w:rPr>
                <w:i/>
                <w:sz w:val="18"/>
                <w:szCs w:val="18"/>
              </w:rPr>
              <w:t>10</w:t>
            </w:r>
          </w:p>
        </w:tc>
        <w:tc>
          <w:tcPr>
            <w:tcW w:w="2999" w:type="dxa"/>
            <w:shd w:val="clear" w:color="auto" w:fill="auto"/>
            <w:vAlign w:val="center"/>
          </w:tcPr>
          <w:p w14:paraId="3C68325C" w14:textId="77777777" w:rsidR="005A1B56" w:rsidRPr="002E0D36" w:rsidRDefault="00581F53">
            <w:pPr>
              <w:jc w:val="center"/>
              <w:rPr>
                <w:rFonts w:hint="eastAsia"/>
                <w:sz w:val="18"/>
                <w:szCs w:val="18"/>
              </w:rPr>
            </w:pPr>
            <w:r w:rsidRPr="002E0D36">
              <w:rPr>
                <w:rFonts w:hint="eastAsia"/>
                <w:sz w:val="18"/>
                <w:szCs w:val="18"/>
              </w:rPr>
              <w:t>3</w:t>
            </w:r>
            <w:r w:rsidRPr="002E0D36">
              <w:rPr>
                <w:sz w:val="18"/>
                <w:szCs w:val="18"/>
              </w:rPr>
              <w:t>9.14</w:t>
            </w:r>
          </w:p>
        </w:tc>
        <w:tc>
          <w:tcPr>
            <w:tcW w:w="2999" w:type="dxa"/>
            <w:tcBorders>
              <w:right w:val="single" w:sz="12" w:space="0" w:color="auto"/>
            </w:tcBorders>
            <w:shd w:val="clear" w:color="auto" w:fill="auto"/>
            <w:vAlign w:val="center"/>
          </w:tcPr>
          <w:p w14:paraId="0460CEFD" w14:textId="77777777" w:rsidR="005A1B56" w:rsidRPr="002E0D36" w:rsidRDefault="00581F53">
            <w:pPr>
              <w:jc w:val="center"/>
              <w:rPr>
                <w:rFonts w:hint="eastAsia"/>
                <w:sz w:val="18"/>
                <w:szCs w:val="18"/>
              </w:rPr>
            </w:pPr>
            <w:r w:rsidRPr="002E0D36">
              <w:rPr>
                <w:rFonts w:hint="eastAsia"/>
                <w:sz w:val="18"/>
                <w:szCs w:val="18"/>
              </w:rPr>
              <w:t>4</w:t>
            </w:r>
            <w:r w:rsidRPr="002E0D36">
              <w:rPr>
                <w:sz w:val="18"/>
                <w:szCs w:val="18"/>
              </w:rPr>
              <w:t>6.34</w:t>
            </w:r>
          </w:p>
        </w:tc>
      </w:tr>
      <w:tr w:rsidR="00581F53" w:rsidRPr="002E0D36" w14:paraId="097132E2" w14:textId="77777777" w:rsidTr="004A78F2">
        <w:trPr>
          <w:trHeight w:val="380"/>
          <w:jc w:val="center"/>
        </w:trPr>
        <w:tc>
          <w:tcPr>
            <w:tcW w:w="2999" w:type="dxa"/>
            <w:tcBorders>
              <w:left w:val="single" w:sz="12" w:space="0" w:color="auto"/>
              <w:bottom w:val="single" w:sz="12" w:space="0" w:color="auto"/>
            </w:tcBorders>
            <w:shd w:val="clear" w:color="auto" w:fill="auto"/>
            <w:vAlign w:val="center"/>
          </w:tcPr>
          <w:p w14:paraId="19B0B0F8" w14:textId="77777777" w:rsidR="00581F53" w:rsidRPr="002E0D36" w:rsidRDefault="00581F53" w:rsidP="00460335">
            <w:pPr>
              <w:jc w:val="center"/>
              <w:rPr>
                <w:rFonts w:hint="eastAsia"/>
                <w:i/>
                <w:sz w:val="18"/>
                <w:szCs w:val="18"/>
              </w:rPr>
            </w:pPr>
            <w:r w:rsidRPr="002E0D36">
              <w:rPr>
                <w:rFonts w:hint="eastAsia"/>
                <w:i/>
                <w:sz w:val="18"/>
                <w:szCs w:val="18"/>
              </w:rPr>
              <w:t>B</w:t>
            </w:r>
            <w:r w:rsidRPr="002E0D36">
              <w:rPr>
                <w:i/>
                <w:sz w:val="18"/>
                <w:szCs w:val="18"/>
              </w:rPr>
              <w:t>11</w:t>
            </w:r>
          </w:p>
        </w:tc>
        <w:tc>
          <w:tcPr>
            <w:tcW w:w="2999" w:type="dxa"/>
            <w:tcBorders>
              <w:bottom w:val="single" w:sz="12" w:space="0" w:color="auto"/>
            </w:tcBorders>
            <w:shd w:val="clear" w:color="auto" w:fill="auto"/>
            <w:vAlign w:val="center"/>
          </w:tcPr>
          <w:p w14:paraId="2A81CA93" w14:textId="52745659" w:rsidR="00581F53" w:rsidRPr="002E0D36" w:rsidRDefault="00581F53" w:rsidP="00581F53">
            <w:pPr>
              <w:jc w:val="center"/>
              <w:rPr>
                <w:rFonts w:hint="eastAsia"/>
                <w:sz w:val="18"/>
                <w:szCs w:val="18"/>
              </w:rPr>
            </w:pPr>
            <w:r w:rsidRPr="002E0D36">
              <w:rPr>
                <w:rFonts w:hint="eastAsia"/>
                <w:sz w:val="18"/>
                <w:szCs w:val="18"/>
              </w:rPr>
              <w:t>42</w:t>
            </w:r>
            <w:r w:rsidR="00CC7DA0">
              <w:rPr>
                <w:rFonts w:hint="eastAsia"/>
                <w:sz w:val="18"/>
                <w:szCs w:val="18"/>
              </w:rPr>
              <w:t>.00</w:t>
            </w:r>
          </w:p>
        </w:tc>
        <w:tc>
          <w:tcPr>
            <w:tcW w:w="2999" w:type="dxa"/>
            <w:tcBorders>
              <w:bottom w:val="single" w:sz="12" w:space="0" w:color="auto"/>
              <w:right w:val="single" w:sz="12" w:space="0" w:color="auto"/>
            </w:tcBorders>
            <w:shd w:val="clear" w:color="auto" w:fill="auto"/>
            <w:vAlign w:val="center"/>
          </w:tcPr>
          <w:p w14:paraId="504530E2" w14:textId="4307C045" w:rsidR="00581F53" w:rsidRPr="002E0D36" w:rsidRDefault="00581F53" w:rsidP="00581F53">
            <w:pPr>
              <w:jc w:val="center"/>
              <w:rPr>
                <w:rFonts w:hint="eastAsia"/>
                <w:sz w:val="18"/>
                <w:szCs w:val="18"/>
              </w:rPr>
            </w:pPr>
            <w:r w:rsidRPr="002E0D36">
              <w:rPr>
                <w:rFonts w:hint="eastAsia"/>
                <w:sz w:val="18"/>
                <w:szCs w:val="18"/>
              </w:rPr>
              <w:t>49.2</w:t>
            </w:r>
            <w:r w:rsidR="00CC7DA0">
              <w:rPr>
                <w:rFonts w:hint="eastAsia"/>
                <w:sz w:val="18"/>
                <w:szCs w:val="18"/>
              </w:rPr>
              <w:t>0</w:t>
            </w:r>
          </w:p>
        </w:tc>
      </w:tr>
    </w:tbl>
    <w:p w14:paraId="56B9C757" w14:textId="77777777" w:rsidR="00641A93" w:rsidRPr="002E0D36" w:rsidRDefault="00641A93" w:rsidP="000B6A0D">
      <w:pPr>
        <w:pStyle w:val="aff8"/>
        <w:ind w:firstLineChars="0" w:firstLine="0"/>
      </w:pPr>
    </w:p>
    <w:p w14:paraId="30213A22" w14:textId="77777777" w:rsidR="00435613" w:rsidRPr="002E0D36" w:rsidRDefault="00956408" w:rsidP="00293A21">
      <w:pPr>
        <w:pStyle w:val="aff8"/>
        <w:ind w:firstLineChars="0" w:firstLine="0"/>
        <w:jc w:val="cente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.3</w:t>
      </w:r>
      <w:r w:rsidR="002A4D4B" w:rsidRPr="002E0D36">
        <w:rPr>
          <w:rFonts w:ascii="黑体" w:eastAsia="黑体" w:hAnsi="黑体"/>
        </w:rPr>
        <w:t xml:space="preserve"> </w:t>
      </w:r>
      <w:r w:rsidR="002A4D4B" w:rsidRPr="002E0D36">
        <w:rPr>
          <w:rFonts w:ascii="黑体" w:eastAsia="黑体" w:hAnsi="黑体" w:hint="eastAsia"/>
        </w:rPr>
        <w:t>124路,148路</w:t>
      </w:r>
      <w:r w:rsidRPr="002E0D36">
        <w:rPr>
          <w:rFonts w:ascii="黑体" w:eastAsia="黑体" w:hAnsi="黑体" w:hint="eastAsia"/>
        </w:rPr>
        <w:t>带外壳直式插座外形尺寸</w:t>
      </w:r>
    </w:p>
    <w:p w14:paraId="05C008EA" w14:textId="77777777" w:rsidR="00435613" w:rsidRPr="002E0D36" w:rsidRDefault="00435613" w:rsidP="000B6A0D">
      <w:pPr>
        <w:pStyle w:val="aff8"/>
        <w:ind w:firstLineChars="0" w:firstLine="0"/>
      </w:pPr>
    </w:p>
    <w:p w14:paraId="3322B554" w14:textId="77777777" w:rsidR="00946C4E" w:rsidRPr="002E0D36" w:rsidRDefault="00946C4E" w:rsidP="000B6A0D">
      <w:pPr>
        <w:pStyle w:val="aff8"/>
        <w:ind w:firstLineChars="0" w:firstLine="0"/>
      </w:pPr>
    </w:p>
    <w:p w14:paraId="55931375" w14:textId="77777777" w:rsidR="00641A93" w:rsidRPr="002E0D36" w:rsidRDefault="00F77816" w:rsidP="00641A93">
      <w:pPr>
        <w:pStyle w:val="afa"/>
        <w:spacing w:before="312" w:after="312"/>
      </w:pPr>
      <w:r w:rsidRPr="002E0D36">
        <w:br w:type="page"/>
      </w:r>
      <w:r w:rsidR="0039138D" w:rsidRPr="002E0D36">
        <w:rPr>
          <w:rFonts w:hint="eastAsia"/>
        </w:rPr>
        <w:lastRenderedPageBreak/>
        <w:t>38路，50路</w:t>
      </w:r>
      <w:r w:rsidR="00C51597" w:rsidRPr="002E0D36">
        <w:rPr>
          <w:rFonts w:hint="eastAsia"/>
        </w:rPr>
        <w:t>带</w:t>
      </w:r>
      <w:proofErr w:type="gramStart"/>
      <w:r w:rsidR="00C51597" w:rsidRPr="002E0D36">
        <w:rPr>
          <w:rFonts w:hint="eastAsia"/>
        </w:rPr>
        <w:t>外壳</w:t>
      </w:r>
      <w:r w:rsidR="00641A93" w:rsidRPr="002E0D36">
        <w:rPr>
          <w:rFonts w:hint="eastAsia"/>
        </w:rPr>
        <w:t>弯式插座</w:t>
      </w:r>
      <w:proofErr w:type="gramEnd"/>
      <w:r w:rsidR="00641A93" w:rsidRPr="002E0D36">
        <w:rPr>
          <w:rFonts w:hint="eastAsia"/>
        </w:rPr>
        <w:t>外形尺寸</w:t>
      </w:r>
    </w:p>
    <w:p w14:paraId="6BFC71F2" w14:textId="5124B70D" w:rsidR="00B43AE9" w:rsidRPr="002E0D36" w:rsidRDefault="00711257" w:rsidP="00D307F6">
      <w:pPr>
        <w:pStyle w:val="aff8"/>
        <w:spacing w:before="240"/>
        <w:ind w:leftChars="-414" w:left="-993" w:firstLineChars="0" w:hanging="1"/>
        <w:jc w:val="center"/>
      </w:pPr>
      <w:r>
        <w:drawing>
          <wp:inline distT="0" distB="0" distL="0" distR="0" wp14:anchorId="088F59FF" wp14:editId="6F0E5399">
            <wp:extent cx="7212940" cy="4323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FFFFF"/>
                        </a:clrFrom>
                        <a:clrTo>
                          <a:srgbClr val="FFFFFF">
                            <a:alpha val="0"/>
                          </a:srgbClr>
                        </a:clrTo>
                      </a:clrChange>
                    </a:blip>
                    <a:stretch>
                      <a:fillRect/>
                    </a:stretch>
                  </pic:blipFill>
                  <pic:spPr>
                    <a:xfrm>
                      <a:off x="0" y="0"/>
                      <a:ext cx="7212940" cy="4323600"/>
                    </a:xfrm>
                    <a:prstGeom prst="rect">
                      <a:avLst/>
                    </a:prstGeom>
                  </pic:spPr>
                </pic:pic>
              </a:graphicData>
            </a:graphic>
          </wp:inline>
        </w:drawing>
      </w:r>
      <w:r w:rsidR="00A8421A" w:rsidRPr="002E0D36">
        <w:t xml:space="preserve">             </w:t>
      </w:r>
    </w:p>
    <w:p w14:paraId="4EAC4979" w14:textId="77777777" w:rsidR="006F5650" w:rsidRPr="002E0D36" w:rsidRDefault="006F5650" w:rsidP="00D307F6">
      <w:pPr>
        <w:pStyle w:val="aff8"/>
        <w:spacing w:before="240"/>
        <w:ind w:leftChars="-414" w:left="-993" w:firstLineChars="0" w:hanging="1"/>
        <w:jc w:val="center"/>
      </w:pPr>
    </w:p>
    <w:p w14:paraId="428B8AD6" w14:textId="77777777" w:rsidR="006F5650" w:rsidRPr="002E0D36" w:rsidRDefault="006F5650" w:rsidP="00D307F6">
      <w:pPr>
        <w:pStyle w:val="aff8"/>
        <w:spacing w:before="240"/>
        <w:ind w:leftChars="-414" w:left="-993" w:firstLineChars="0" w:hanging="1"/>
        <w:jc w:val="center"/>
        <w:rPr>
          <w:rFonts w:ascii="黑体" w:eastAsia="黑体" w:hAnsi="黑体" w:hint="eastAsia"/>
        </w:rPr>
      </w:pPr>
    </w:p>
    <w:p w14:paraId="7E5A1273" w14:textId="24210D6F" w:rsidR="00A60048" w:rsidRPr="002E0D36" w:rsidRDefault="00A60048" w:rsidP="00460335">
      <w:pPr>
        <w:pStyle w:val="aff8"/>
        <w:ind w:firstLineChars="1500" w:firstLine="3150"/>
        <w:jc w:val="right"/>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40"/>
        <w:gridCol w:w="2940"/>
      </w:tblGrid>
      <w:tr w:rsidR="00AF6F34" w:rsidRPr="002E0D36" w14:paraId="158D7138" w14:textId="77777777" w:rsidTr="007414AB">
        <w:trPr>
          <w:trHeight w:val="325"/>
          <w:jc w:val="center"/>
        </w:trPr>
        <w:tc>
          <w:tcPr>
            <w:tcW w:w="2940" w:type="dxa"/>
            <w:tcBorders>
              <w:top w:val="single" w:sz="12" w:space="0" w:color="auto"/>
              <w:left w:val="single" w:sz="12" w:space="0" w:color="auto"/>
              <w:bottom w:val="single" w:sz="12" w:space="0" w:color="auto"/>
            </w:tcBorders>
            <w:shd w:val="clear" w:color="auto" w:fill="auto"/>
            <w:vAlign w:val="center"/>
            <w:hideMark/>
          </w:tcPr>
          <w:p w14:paraId="6082B665" w14:textId="77777777" w:rsidR="00AF6F34" w:rsidRPr="002E0D36" w:rsidRDefault="00AF6F34">
            <w:pPr>
              <w:jc w:val="center"/>
              <w:rPr>
                <w:rFonts w:hint="eastAsia"/>
                <w:sz w:val="18"/>
                <w:szCs w:val="18"/>
              </w:rPr>
            </w:pPr>
            <w:r w:rsidRPr="002E0D36">
              <w:rPr>
                <w:rFonts w:hint="eastAsia"/>
                <w:sz w:val="18"/>
                <w:szCs w:val="18"/>
              </w:rPr>
              <w:t>路数</w:t>
            </w:r>
          </w:p>
        </w:tc>
        <w:tc>
          <w:tcPr>
            <w:tcW w:w="2940" w:type="dxa"/>
            <w:tcBorders>
              <w:top w:val="single" w:sz="12" w:space="0" w:color="auto"/>
              <w:bottom w:val="single" w:sz="12" w:space="0" w:color="auto"/>
            </w:tcBorders>
            <w:shd w:val="clear" w:color="auto" w:fill="auto"/>
            <w:vAlign w:val="center"/>
            <w:hideMark/>
          </w:tcPr>
          <w:p w14:paraId="119C1AD5" w14:textId="77777777" w:rsidR="00AF6F34" w:rsidRPr="002E0D36" w:rsidRDefault="00AF6F34">
            <w:pPr>
              <w:jc w:val="center"/>
              <w:rPr>
                <w:rFonts w:hint="eastAsia"/>
                <w:sz w:val="18"/>
                <w:szCs w:val="18"/>
              </w:rPr>
            </w:pPr>
            <w:r w:rsidRPr="002E0D36">
              <w:rPr>
                <w:rFonts w:hint="eastAsia"/>
                <w:sz w:val="18"/>
                <w:szCs w:val="18"/>
              </w:rPr>
              <w:t>38路</w:t>
            </w:r>
          </w:p>
        </w:tc>
        <w:tc>
          <w:tcPr>
            <w:tcW w:w="2940" w:type="dxa"/>
            <w:tcBorders>
              <w:top w:val="single" w:sz="12" w:space="0" w:color="auto"/>
              <w:bottom w:val="single" w:sz="12" w:space="0" w:color="auto"/>
              <w:right w:val="single" w:sz="12" w:space="0" w:color="auto"/>
            </w:tcBorders>
            <w:shd w:val="clear" w:color="auto" w:fill="auto"/>
            <w:vAlign w:val="center"/>
            <w:hideMark/>
          </w:tcPr>
          <w:p w14:paraId="2CBE2490" w14:textId="77777777" w:rsidR="00AF6F34" w:rsidRPr="002E0D36" w:rsidRDefault="00AF6F34">
            <w:pPr>
              <w:jc w:val="center"/>
              <w:rPr>
                <w:rFonts w:hint="eastAsia"/>
                <w:sz w:val="18"/>
                <w:szCs w:val="18"/>
              </w:rPr>
            </w:pPr>
            <w:r w:rsidRPr="002E0D36">
              <w:rPr>
                <w:rFonts w:hint="eastAsia"/>
                <w:sz w:val="18"/>
                <w:szCs w:val="18"/>
              </w:rPr>
              <w:t>50路</w:t>
            </w:r>
          </w:p>
        </w:tc>
      </w:tr>
      <w:tr w:rsidR="00AF6F34" w:rsidRPr="002E0D36" w14:paraId="4E9E0004" w14:textId="77777777" w:rsidTr="007414AB">
        <w:trPr>
          <w:trHeight w:val="325"/>
          <w:jc w:val="center"/>
        </w:trPr>
        <w:tc>
          <w:tcPr>
            <w:tcW w:w="2940" w:type="dxa"/>
            <w:tcBorders>
              <w:top w:val="single" w:sz="12" w:space="0" w:color="auto"/>
              <w:left w:val="single" w:sz="12" w:space="0" w:color="auto"/>
            </w:tcBorders>
            <w:shd w:val="clear" w:color="auto" w:fill="auto"/>
            <w:vAlign w:val="center"/>
            <w:hideMark/>
          </w:tcPr>
          <w:p w14:paraId="6E3D4111" w14:textId="77777777" w:rsidR="00AF6F34" w:rsidRPr="002E0D36" w:rsidRDefault="007414AB" w:rsidP="00460335">
            <w:pPr>
              <w:jc w:val="center"/>
              <w:rPr>
                <w:rFonts w:hint="eastAsia"/>
                <w:i/>
                <w:sz w:val="18"/>
                <w:szCs w:val="18"/>
              </w:rPr>
            </w:pPr>
            <w:r w:rsidRPr="002E0D36">
              <w:rPr>
                <w:rFonts w:hint="eastAsia"/>
                <w:i/>
                <w:sz w:val="18"/>
                <w:szCs w:val="18"/>
              </w:rPr>
              <w:t>B</w:t>
            </w:r>
            <w:r w:rsidRPr="002E0D36">
              <w:rPr>
                <w:i/>
                <w:sz w:val="18"/>
                <w:szCs w:val="18"/>
              </w:rPr>
              <w:t>12</w:t>
            </w:r>
          </w:p>
        </w:tc>
        <w:tc>
          <w:tcPr>
            <w:tcW w:w="2940" w:type="dxa"/>
            <w:tcBorders>
              <w:top w:val="single" w:sz="12" w:space="0" w:color="auto"/>
            </w:tcBorders>
            <w:shd w:val="clear" w:color="auto" w:fill="auto"/>
            <w:vAlign w:val="center"/>
            <w:hideMark/>
          </w:tcPr>
          <w:p w14:paraId="3EF60D35" w14:textId="00853EAE" w:rsidR="00AF6F34" w:rsidRPr="002E0D36" w:rsidRDefault="00AF6F34">
            <w:pPr>
              <w:jc w:val="center"/>
              <w:rPr>
                <w:rFonts w:hint="eastAsia"/>
                <w:sz w:val="18"/>
                <w:szCs w:val="18"/>
              </w:rPr>
            </w:pPr>
            <w:r w:rsidRPr="002E0D36">
              <w:rPr>
                <w:rFonts w:hint="eastAsia"/>
                <w:sz w:val="18"/>
                <w:szCs w:val="18"/>
              </w:rPr>
              <w:t>11.8</w:t>
            </w:r>
            <w:r w:rsidR="00CC7DA0">
              <w:rPr>
                <w:rFonts w:hint="eastAsia"/>
                <w:sz w:val="18"/>
                <w:szCs w:val="18"/>
              </w:rPr>
              <w:t>0</w:t>
            </w:r>
          </w:p>
        </w:tc>
        <w:tc>
          <w:tcPr>
            <w:tcW w:w="2940" w:type="dxa"/>
            <w:tcBorders>
              <w:top w:val="single" w:sz="12" w:space="0" w:color="auto"/>
              <w:right w:val="single" w:sz="12" w:space="0" w:color="auto"/>
            </w:tcBorders>
            <w:shd w:val="clear" w:color="auto" w:fill="auto"/>
            <w:vAlign w:val="center"/>
            <w:hideMark/>
          </w:tcPr>
          <w:p w14:paraId="0065709E" w14:textId="5FB5DA6F"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r>
      <w:tr w:rsidR="002A4426" w:rsidRPr="002E0D36" w14:paraId="559C568E" w14:textId="77777777" w:rsidTr="007414AB">
        <w:trPr>
          <w:trHeight w:val="325"/>
          <w:jc w:val="center"/>
        </w:trPr>
        <w:tc>
          <w:tcPr>
            <w:tcW w:w="2940" w:type="dxa"/>
            <w:tcBorders>
              <w:left w:val="single" w:sz="12" w:space="0" w:color="auto"/>
            </w:tcBorders>
            <w:shd w:val="clear" w:color="auto" w:fill="auto"/>
            <w:vAlign w:val="center"/>
          </w:tcPr>
          <w:p w14:paraId="1E737026" w14:textId="77777777" w:rsidR="002A4426" w:rsidRPr="002E0D36" w:rsidRDefault="002A4426" w:rsidP="00460335">
            <w:pPr>
              <w:jc w:val="center"/>
              <w:rPr>
                <w:rFonts w:hint="eastAsia"/>
                <w:i/>
                <w:sz w:val="18"/>
                <w:szCs w:val="18"/>
              </w:rPr>
            </w:pPr>
            <w:r w:rsidRPr="002E0D36">
              <w:rPr>
                <w:rFonts w:hint="eastAsia"/>
                <w:i/>
                <w:sz w:val="18"/>
                <w:szCs w:val="18"/>
              </w:rPr>
              <w:t>B</w:t>
            </w:r>
            <w:r w:rsidRPr="002E0D36">
              <w:rPr>
                <w:i/>
                <w:sz w:val="18"/>
                <w:szCs w:val="18"/>
              </w:rPr>
              <w:t>13</w:t>
            </w:r>
          </w:p>
        </w:tc>
        <w:tc>
          <w:tcPr>
            <w:tcW w:w="2940" w:type="dxa"/>
            <w:shd w:val="clear" w:color="auto" w:fill="auto"/>
            <w:vAlign w:val="center"/>
          </w:tcPr>
          <w:p w14:paraId="4DA229BC" w14:textId="77777777" w:rsidR="002A4426" w:rsidRPr="002E0D36" w:rsidRDefault="002A4426" w:rsidP="00195678">
            <w:pPr>
              <w:jc w:val="center"/>
              <w:rPr>
                <w:rFonts w:hint="eastAsia"/>
                <w:sz w:val="18"/>
                <w:szCs w:val="18"/>
              </w:rPr>
            </w:pPr>
            <w:r w:rsidRPr="002E0D36">
              <w:rPr>
                <w:sz w:val="18"/>
                <w:szCs w:val="18"/>
              </w:rPr>
              <w:t>12.</w:t>
            </w:r>
            <w:r w:rsidR="00195678" w:rsidRPr="002E0D36">
              <w:rPr>
                <w:sz w:val="18"/>
                <w:szCs w:val="18"/>
              </w:rPr>
              <w:t>1</w:t>
            </w:r>
            <w:r w:rsidRPr="002E0D36">
              <w:rPr>
                <w:sz w:val="18"/>
                <w:szCs w:val="18"/>
              </w:rPr>
              <w:t>4</w:t>
            </w:r>
          </w:p>
        </w:tc>
        <w:tc>
          <w:tcPr>
            <w:tcW w:w="2940" w:type="dxa"/>
            <w:tcBorders>
              <w:right w:val="single" w:sz="12" w:space="0" w:color="auto"/>
            </w:tcBorders>
            <w:shd w:val="clear" w:color="auto" w:fill="auto"/>
            <w:vAlign w:val="center"/>
          </w:tcPr>
          <w:p w14:paraId="6127F985" w14:textId="77777777" w:rsidR="002A4426" w:rsidRPr="002E0D36" w:rsidRDefault="002A4426" w:rsidP="00195678">
            <w:pPr>
              <w:jc w:val="center"/>
              <w:rPr>
                <w:rFonts w:hint="eastAsia"/>
                <w:sz w:val="18"/>
                <w:szCs w:val="18"/>
              </w:rPr>
            </w:pPr>
            <w:r w:rsidRPr="002E0D36">
              <w:rPr>
                <w:rFonts w:hint="eastAsia"/>
                <w:sz w:val="18"/>
                <w:szCs w:val="18"/>
              </w:rPr>
              <w:t>1</w:t>
            </w:r>
            <w:r w:rsidRPr="002E0D36">
              <w:rPr>
                <w:sz w:val="18"/>
                <w:szCs w:val="18"/>
              </w:rPr>
              <w:t>5.</w:t>
            </w:r>
            <w:r w:rsidR="00195678" w:rsidRPr="002E0D36">
              <w:rPr>
                <w:sz w:val="18"/>
                <w:szCs w:val="18"/>
              </w:rPr>
              <w:t>7</w:t>
            </w:r>
            <w:r w:rsidRPr="002E0D36">
              <w:rPr>
                <w:sz w:val="18"/>
                <w:szCs w:val="18"/>
              </w:rPr>
              <w:t>4</w:t>
            </w:r>
          </w:p>
        </w:tc>
      </w:tr>
      <w:tr w:rsidR="002A4426" w:rsidRPr="002E0D36" w14:paraId="217A8672" w14:textId="77777777" w:rsidTr="007414AB">
        <w:trPr>
          <w:trHeight w:val="325"/>
          <w:jc w:val="center"/>
        </w:trPr>
        <w:tc>
          <w:tcPr>
            <w:tcW w:w="2940" w:type="dxa"/>
            <w:tcBorders>
              <w:left w:val="single" w:sz="12" w:space="0" w:color="auto"/>
            </w:tcBorders>
            <w:shd w:val="clear" w:color="auto" w:fill="auto"/>
            <w:vAlign w:val="center"/>
            <w:hideMark/>
          </w:tcPr>
          <w:p w14:paraId="69B16D5C" w14:textId="77777777" w:rsidR="002A4426" w:rsidRPr="002E0D36" w:rsidRDefault="002A4426" w:rsidP="00460335">
            <w:pPr>
              <w:jc w:val="center"/>
              <w:rPr>
                <w:rFonts w:hint="eastAsia"/>
                <w:i/>
                <w:sz w:val="18"/>
                <w:szCs w:val="18"/>
              </w:rPr>
            </w:pPr>
            <w:r w:rsidRPr="002E0D36">
              <w:rPr>
                <w:rFonts w:hint="eastAsia"/>
                <w:i/>
                <w:sz w:val="18"/>
                <w:szCs w:val="18"/>
              </w:rPr>
              <w:t>B</w:t>
            </w:r>
            <w:r w:rsidRPr="002E0D36">
              <w:rPr>
                <w:i/>
                <w:sz w:val="18"/>
                <w:szCs w:val="18"/>
              </w:rPr>
              <w:t>14</w:t>
            </w:r>
          </w:p>
        </w:tc>
        <w:tc>
          <w:tcPr>
            <w:tcW w:w="2940" w:type="dxa"/>
            <w:shd w:val="clear" w:color="auto" w:fill="auto"/>
            <w:vAlign w:val="center"/>
          </w:tcPr>
          <w:p w14:paraId="56BD5237" w14:textId="470CAD9F" w:rsidR="002A4426" w:rsidRPr="002E0D36" w:rsidRDefault="002A4426" w:rsidP="002A4426">
            <w:pPr>
              <w:jc w:val="center"/>
              <w:rPr>
                <w:rFonts w:hint="eastAsia"/>
                <w:sz w:val="18"/>
                <w:szCs w:val="18"/>
              </w:rPr>
            </w:pPr>
            <w:r w:rsidRPr="002E0D36">
              <w:rPr>
                <w:rFonts w:hint="eastAsia"/>
                <w:sz w:val="18"/>
                <w:szCs w:val="18"/>
              </w:rPr>
              <w:t>15</w:t>
            </w:r>
            <w:r w:rsidR="00CC7DA0">
              <w:rPr>
                <w:rFonts w:hint="eastAsia"/>
                <w:sz w:val="18"/>
                <w:szCs w:val="18"/>
              </w:rPr>
              <w:t>.00</w:t>
            </w:r>
          </w:p>
        </w:tc>
        <w:tc>
          <w:tcPr>
            <w:tcW w:w="2940" w:type="dxa"/>
            <w:tcBorders>
              <w:right w:val="single" w:sz="12" w:space="0" w:color="auto"/>
            </w:tcBorders>
            <w:shd w:val="clear" w:color="auto" w:fill="auto"/>
            <w:vAlign w:val="center"/>
          </w:tcPr>
          <w:p w14:paraId="3807E21F" w14:textId="1FCE1F2A" w:rsidR="002A4426" w:rsidRPr="002E0D36" w:rsidRDefault="002A4426" w:rsidP="002A4426">
            <w:pPr>
              <w:jc w:val="center"/>
              <w:rPr>
                <w:rFonts w:hint="eastAsia"/>
                <w:sz w:val="18"/>
                <w:szCs w:val="18"/>
              </w:rPr>
            </w:pPr>
            <w:r w:rsidRPr="002E0D36">
              <w:rPr>
                <w:rFonts w:hint="eastAsia"/>
                <w:sz w:val="18"/>
                <w:szCs w:val="18"/>
              </w:rPr>
              <w:t>18.6</w:t>
            </w:r>
            <w:r w:rsidR="00CC7DA0">
              <w:rPr>
                <w:rFonts w:hint="eastAsia"/>
                <w:sz w:val="18"/>
                <w:szCs w:val="18"/>
              </w:rPr>
              <w:t>0</w:t>
            </w:r>
          </w:p>
        </w:tc>
      </w:tr>
      <w:tr w:rsidR="002A4426" w:rsidRPr="002E0D36" w14:paraId="76D3480B" w14:textId="77777777" w:rsidTr="007414AB">
        <w:trPr>
          <w:trHeight w:val="325"/>
          <w:jc w:val="center"/>
        </w:trPr>
        <w:tc>
          <w:tcPr>
            <w:tcW w:w="2940" w:type="dxa"/>
            <w:tcBorders>
              <w:left w:val="single" w:sz="12" w:space="0" w:color="auto"/>
              <w:bottom w:val="single" w:sz="12" w:space="0" w:color="auto"/>
            </w:tcBorders>
            <w:shd w:val="clear" w:color="auto" w:fill="auto"/>
            <w:vAlign w:val="center"/>
          </w:tcPr>
          <w:p w14:paraId="74848C51" w14:textId="77777777" w:rsidR="002A4426" w:rsidRPr="002E0D36" w:rsidRDefault="002A4426" w:rsidP="00460335">
            <w:pPr>
              <w:jc w:val="center"/>
              <w:rPr>
                <w:rFonts w:hint="eastAsia"/>
                <w:i/>
                <w:sz w:val="18"/>
                <w:szCs w:val="18"/>
              </w:rPr>
            </w:pPr>
            <w:r w:rsidRPr="002E0D36">
              <w:rPr>
                <w:rFonts w:hint="eastAsia"/>
                <w:i/>
                <w:sz w:val="18"/>
                <w:szCs w:val="18"/>
              </w:rPr>
              <w:t>B</w:t>
            </w:r>
            <w:r w:rsidRPr="002E0D36">
              <w:rPr>
                <w:i/>
                <w:sz w:val="18"/>
                <w:szCs w:val="18"/>
              </w:rPr>
              <w:t>15</w:t>
            </w:r>
          </w:p>
        </w:tc>
        <w:tc>
          <w:tcPr>
            <w:tcW w:w="2940" w:type="dxa"/>
            <w:tcBorders>
              <w:bottom w:val="single" w:sz="12" w:space="0" w:color="auto"/>
            </w:tcBorders>
            <w:shd w:val="clear" w:color="auto" w:fill="auto"/>
            <w:vAlign w:val="center"/>
          </w:tcPr>
          <w:p w14:paraId="1C07F584" w14:textId="5B53A165" w:rsidR="002A4426" w:rsidRPr="002E0D36" w:rsidRDefault="002A4426" w:rsidP="002A4426">
            <w:pPr>
              <w:jc w:val="center"/>
              <w:rPr>
                <w:rFonts w:hint="eastAsia"/>
                <w:sz w:val="18"/>
                <w:szCs w:val="18"/>
              </w:rPr>
            </w:pPr>
            <w:r w:rsidRPr="002E0D36">
              <w:rPr>
                <w:rFonts w:hint="eastAsia"/>
                <w:sz w:val="18"/>
                <w:szCs w:val="18"/>
              </w:rPr>
              <w:t>1</w:t>
            </w:r>
            <w:r w:rsidRPr="002E0D36">
              <w:rPr>
                <w:sz w:val="18"/>
                <w:szCs w:val="18"/>
              </w:rPr>
              <w:t>0.4</w:t>
            </w:r>
            <w:r w:rsidR="00CC7DA0">
              <w:rPr>
                <w:rFonts w:hint="eastAsia"/>
                <w:sz w:val="18"/>
                <w:szCs w:val="18"/>
              </w:rPr>
              <w:t>0</w:t>
            </w:r>
          </w:p>
        </w:tc>
        <w:tc>
          <w:tcPr>
            <w:tcW w:w="2940" w:type="dxa"/>
            <w:tcBorders>
              <w:bottom w:val="single" w:sz="12" w:space="0" w:color="auto"/>
              <w:right w:val="single" w:sz="12" w:space="0" w:color="auto"/>
            </w:tcBorders>
            <w:shd w:val="clear" w:color="auto" w:fill="auto"/>
            <w:vAlign w:val="center"/>
          </w:tcPr>
          <w:p w14:paraId="7862869E" w14:textId="65AC759E" w:rsidR="002A4426" w:rsidRPr="002E0D36" w:rsidRDefault="002A4426" w:rsidP="002A4426">
            <w:pPr>
              <w:jc w:val="center"/>
              <w:rPr>
                <w:rFonts w:hint="eastAsia"/>
                <w:sz w:val="18"/>
                <w:szCs w:val="18"/>
              </w:rPr>
            </w:pPr>
            <w:r w:rsidRPr="002E0D36">
              <w:rPr>
                <w:rFonts w:hint="eastAsia"/>
                <w:sz w:val="18"/>
                <w:szCs w:val="18"/>
              </w:rPr>
              <w:t>1</w:t>
            </w:r>
            <w:r w:rsidRPr="002E0D36">
              <w:rPr>
                <w:sz w:val="18"/>
                <w:szCs w:val="18"/>
              </w:rPr>
              <w:t>2.2</w:t>
            </w:r>
            <w:r w:rsidR="00CC7DA0">
              <w:rPr>
                <w:rFonts w:hint="eastAsia"/>
                <w:sz w:val="18"/>
                <w:szCs w:val="18"/>
              </w:rPr>
              <w:t>0</w:t>
            </w:r>
          </w:p>
        </w:tc>
      </w:tr>
    </w:tbl>
    <w:p w14:paraId="227FB686" w14:textId="77777777" w:rsidR="00DF56F9" w:rsidRPr="002E0D36" w:rsidRDefault="00DF56F9" w:rsidP="006D0992">
      <w:pPr>
        <w:pStyle w:val="aff8"/>
        <w:spacing w:before="240"/>
        <w:ind w:leftChars="400" w:left="3060" w:hangingChars="1000" w:hanging="2100"/>
        <w:jc w:val="center"/>
        <w:rPr>
          <w:rFonts w:ascii="黑体" w:eastAsia="黑体" w:hAnsi="黑体" w:hint="eastAsia"/>
        </w:rPr>
      </w:pPr>
    </w:p>
    <w:p w14:paraId="1889F525" w14:textId="77777777" w:rsidR="006D0992" w:rsidRPr="002E0D36" w:rsidRDefault="006D0992" w:rsidP="00293A21">
      <w:pPr>
        <w:pStyle w:val="aff8"/>
        <w:spacing w:before="240"/>
        <w:ind w:left="3060" w:hangingChars="1457" w:hanging="3060"/>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.4</w:t>
      </w:r>
      <w:r w:rsidR="0039138D" w:rsidRPr="002E0D36">
        <w:rPr>
          <w:rFonts w:ascii="黑体" w:eastAsia="黑体" w:hAnsi="黑体"/>
        </w:rPr>
        <w:t xml:space="preserve"> </w:t>
      </w:r>
      <w:r w:rsidR="0039138D" w:rsidRPr="002E0D36">
        <w:rPr>
          <w:rFonts w:ascii="黑体" w:eastAsia="黑体" w:hAnsi="黑体" w:hint="eastAsia"/>
        </w:rPr>
        <w:t>38路,50路</w:t>
      </w:r>
      <w:r w:rsidRPr="002E0D36">
        <w:rPr>
          <w:rFonts w:ascii="黑体" w:eastAsia="黑体" w:hAnsi="黑体" w:hint="eastAsia"/>
        </w:rPr>
        <w:t>带外壳</w:t>
      </w:r>
      <w:r w:rsidR="000867C3" w:rsidRPr="002E0D36">
        <w:rPr>
          <w:rFonts w:ascii="黑体" w:eastAsia="黑体" w:hAnsi="黑体" w:hint="eastAsia"/>
        </w:rPr>
        <w:t>弯</w:t>
      </w:r>
      <w:r w:rsidRPr="002E0D36">
        <w:rPr>
          <w:rFonts w:ascii="黑体" w:eastAsia="黑体" w:hAnsi="黑体" w:hint="eastAsia"/>
        </w:rPr>
        <w:t>式插座外形尺寸</w:t>
      </w:r>
    </w:p>
    <w:p w14:paraId="7F8E4456" w14:textId="77777777" w:rsidR="00A60048" w:rsidRPr="002E0D36" w:rsidRDefault="00A60048" w:rsidP="00A60048">
      <w:pPr>
        <w:pStyle w:val="aff8"/>
      </w:pPr>
    </w:p>
    <w:p w14:paraId="0FE0846A" w14:textId="77777777" w:rsidR="000575FE" w:rsidRPr="002E0D36" w:rsidRDefault="00946C4E" w:rsidP="00946C4E">
      <w:pPr>
        <w:pStyle w:val="afa"/>
        <w:spacing w:before="312" w:after="312"/>
      </w:pPr>
      <w:r w:rsidRPr="002E0D36">
        <w:br w:type="page"/>
      </w:r>
      <w:r w:rsidR="00E50B43" w:rsidRPr="002E0D36">
        <w:rPr>
          <w:rFonts w:hint="eastAsia"/>
        </w:rPr>
        <w:lastRenderedPageBreak/>
        <w:t>74路</w:t>
      </w:r>
      <w:r w:rsidR="000575FE" w:rsidRPr="002E0D36">
        <w:rPr>
          <w:rFonts w:hint="eastAsia"/>
        </w:rPr>
        <w:t>带</w:t>
      </w:r>
      <w:proofErr w:type="gramStart"/>
      <w:r w:rsidR="000575FE" w:rsidRPr="002E0D36">
        <w:rPr>
          <w:rFonts w:hint="eastAsia"/>
        </w:rPr>
        <w:t>外壳弯式插座</w:t>
      </w:r>
      <w:proofErr w:type="gramEnd"/>
      <w:r w:rsidR="000575FE" w:rsidRPr="002E0D36">
        <w:rPr>
          <w:rFonts w:hint="eastAsia"/>
        </w:rPr>
        <w:t>外形尺寸</w:t>
      </w:r>
    </w:p>
    <w:p w14:paraId="6B2E6F06" w14:textId="7D57BD9C" w:rsidR="003E1A0E" w:rsidRPr="002E0D36" w:rsidRDefault="00F739CC" w:rsidP="004F27BF">
      <w:pPr>
        <w:pStyle w:val="aff8"/>
        <w:ind w:leftChars="-413" w:left="-991" w:firstLineChars="0" w:firstLine="0"/>
        <w:jc w:val="center"/>
      </w:pPr>
      <w:r>
        <w:drawing>
          <wp:inline distT="0" distB="0" distL="0" distR="0" wp14:anchorId="2A120D8C" wp14:editId="067F5017">
            <wp:extent cx="6556899" cy="43236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blip>
                    <a:stretch>
                      <a:fillRect/>
                    </a:stretch>
                  </pic:blipFill>
                  <pic:spPr>
                    <a:xfrm>
                      <a:off x="0" y="0"/>
                      <a:ext cx="6556899" cy="4323600"/>
                    </a:xfrm>
                    <a:prstGeom prst="rect">
                      <a:avLst/>
                    </a:prstGeom>
                  </pic:spPr>
                </pic:pic>
              </a:graphicData>
            </a:graphic>
          </wp:inline>
        </w:drawing>
      </w:r>
    </w:p>
    <w:p w14:paraId="6F661736" w14:textId="77777777" w:rsidR="00DF56F9" w:rsidRPr="002E0D36" w:rsidRDefault="00DF56F9" w:rsidP="000575FE">
      <w:pPr>
        <w:pStyle w:val="aff8"/>
      </w:pPr>
    </w:p>
    <w:p w14:paraId="3A957152" w14:textId="77777777" w:rsidR="00DF56F9" w:rsidRPr="002E0D36" w:rsidRDefault="00DF56F9" w:rsidP="000575FE">
      <w:pPr>
        <w:pStyle w:val="aff8"/>
      </w:pPr>
    </w:p>
    <w:p w14:paraId="122936A0" w14:textId="77777777" w:rsidR="003E1A0E" w:rsidRPr="002E0D36" w:rsidRDefault="00D65071" w:rsidP="00293A21">
      <w:pPr>
        <w:pStyle w:val="aff8"/>
        <w:ind w:firstLineChars="0" w:firstLine="0"/>
        <w:jc w:val="center"/>
        <w:rPr>
          <w:rFonts w:ascii="黑体" w:eastAsia="黑体" w:hAnsi="黑体" w:hint="eastAsia"/>
        </w:rPr>
      </w:pPr>
      <w:r w:rsidRPr="002E0D36">
        <w:rPr>
          <w:rFonts w:ascii="黑体" w:eastAsia="黑体" w:hAnsi="黑体" w:hint="eastAsia"/>
        </w:rPr>
        <w:t>图A</w:t>
      </w:r>
      <w:r w:rsidR="003E1A0E" w:rsidRPr="002E0D36">
        <w:rPr>
          <w:rFonts w:ascii="黑体" w:eastAsia="黑体" w:hAnsi="黑体" w:hint="eastAsia"/>
        </w:rPr>
        <w:t>.</w:t>
      </w:r>
      <w:r w:rsidR="00DE2E1F" w:rsidRPr="002E0D36">
        <w:rPr>
          <w:rFonts w:ascii="黑体" w:eastAsia="黑体" w:hAnsi="黑体" w:hint="eastAsia"/>
        </w:rPr>
        <w:t>5</w:t>
      </w:r>
      <w:r w:rsidR="00E50B43" w:rsidRPr="002E0D36">
        <w:rPr>
          <w:rFonts w:ascii="黑体" w:eastAsia="黑体" w:hAnsi="黑体"/>
        </w:rPr>
        <w:t xml:space="preserve"> </w:t>
      </w:r>
      <w:r w:rsidR="00E50B43" w:rsidRPr="002E0D36">
        <w:rPr>
          <w:rFonts w:ascii="黑体" w:eastAsia="黑体" w:hAnsi="黑体" w:hint="eastAsia"/>
        </w:rPr>
        <w:t>74路</w:t>
      </w:r>
      <w:r w:rsidR="003E1A0E" w:rsidRPr="002E0D36">
        <w:rPr>
          <w:rFonts w:ascii="黑体" w:eastAsia="黑体" w:hAnsi="黑体" w:hint="eastAsia"/>
        </w:rPr>
        <w:t>带外壳</w:t>
      </w:r>
      <w:r w:rsidR="00E50B43" w:rsidRPr="002E0D36">
        <w:rPr>
          <w:rFonts w:ascii="黑体" w:eastAsia="黑体" w:hAnsi="黑体" w:hint="eastAsia"/>
        </w:rPr>
        <w:t>弯</w:t>
      </w:r>
      <w:r w:rsidR="003E1A0E" w:rsidRPr="002E0D36">
        <w:rPr>
          <w:rFonts w:ascii="黑体" w:eastAsia="黑体" w:hAnsi="黑体" w:hint="eastAsia"/>
        </w:rPr>
        <w:t>式插座外形尺寸</w:t>
      </w:r>
    </w:p>
    <w:p w14:paraId="522157D0" w14:textId="77777777" w:rsidR="00C51597" w:rsidRPr="002E0D36" w:rsidRDefault="00B9434B" w:rsidP="00137763">
      <w:pPr>
        <w:pStyle w:val="afa"/>
        <w:spacing w:before="312" w:after="312"/>
      </w:pPr>
      <w:r w:rsidRPr="002E0D36">
        <w:br w:type="page"/>
      </w:r>
      <w:r w:rsidR="00293A21" w:rsidRPr="002E0D36">
        <w:rPr>
          <w:rFonts w:hint="eastAsia"/>
        </w:rPr>
        <w:lastRenderedPageBreak/>
        <w:t>124路和148路</w:t>
      </w:r>
      <w:r w:rsidR="00C51597" w:rsidRPr="002E0D36">
        <w:rPr>
          <w:rFonts w:hint="eastAsia"/>
        </w:rPr>
        <w:t>带</w:t>
      </w:r>
      <w:proofErr w:type="gramStart"/>
      <w:r w:rsidR="00C51597" w:rsidRPr="002E0D36">
        <w:rPr>
          <w:rFonts w:hint="eastAsia"/>
        </w:rPr>
        <w:t>外壳</w:t>
      </w:r>
      <w:r w:rsidR="00641A93" w:rsidRPr="002E0D36">
        <w:rPr>
          <w:rFonts w:hint="eastAsia"/>
        </w:rPr>
        <w:t>弯式插座</w:t>
      </w:r>
      <w:proofErr w:type="gramEnd"/>
      <w:r w:rsidR="00641A93" w:rsidRPr="002E0D36">
        <w:rPr>
          <w:rFonts w:hint="eastAsia"/>
        </w:rPr>
        <w:t>外形尺寸</w:t>
      </w:r>
    </w:p>
    <w:p w14:paraId="078506F8" w14:textId="04CC6AE7" w:rsidR="00137763" w:rsidRPr="002E0D36" w:rsidRDefault="007E7982" w:rsidP="006B4ACB">
      <w:pPr>
        <w:pStyle w:val="aff8"/>
        <w:ind w:leftChars="-413" w:left="-991" w:firstLineChars="0" w:firstLine="0"/>
        <w:jc w:val="left"/>
      </w:pPr>
      <w:r>
        <w:drawing>
          <wp:inline distT="0" distB="0" distL="0" distR="0" wp14:anchorId="312DD99D" wp14:editId="4C43F249">
            <wp:extent cx="7060572" cy="4323600"/>
            <wp:effectExtent l="0" t="0" r="6985"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FFFFFF"/>
                        </a:clrFrom>
                        <a:clrTo>
                          <a:srgbClr val="FFFFFF">
                            <a:alpha val="0"/>
                          </a:srgbClr>
                        </a:clrTo>
                      </a:clrChange>
                    </a:blip>
                    <a:stretch>
                      <a:fillRect/>
                    </a:stretch>
                  </pic:blipFill>
                  <pic:spPr>
                    <a:xfrm>
                      <a:off x="0" y="0"/>
                      <a:ext cx="7060572" cy="4323600"/>
                    </a:xfrm>
                    <a:prstGeom prst="rect">
                      <a:avLst/>
                    </a:prstGeom>
                  </pic:spPr>
                </pic:pic>
              </a:graphicData>
            </a:graphic>
          </wp:inline>
        </w:drawing>
      </w:r>
    </w:p>
    <w:p w14:paraId="156916A9" w14:textId="77777777" w:rsidR="00B9434B" w:rsidRPr="002E0D36" w:rsidRDefault="00B9434B" w:rsidP="00E367BD">
      <w:pPr>
        <w:pStyle w:val="aff8"/>
        <w:ind w:firstLineChars="0" w:firstLine="0"/>
        <w:jc w:val="left"/>
      </w:pPr>
    </w:p>
    <w:p w14:paraId="7B971E91" w14:textId="77777777" w:rsidR="006F5650" w:rsidRPr="002E0D36" w:rsidRDefault="006F5650" w:rsidP="00E367BD">
      <w:pPr>
        <w:pStyle w:val="aff8"/>
        <w:ind w:firstLineChars="0" w:firstLine="0"/>
        <w:jc w:val="left"/>
      </w:pPr>
    </w:p>
    <w:p w14:paraId="6F7CA452" w14:textId="77777777" w:rsidR="006F5650" w:rsidRPr="002E0D36" w:rsidRDefault="006F5650" w:rsidP="00E367BD">
      <w:pPr>
        <w:pStyle w:val="aff8"/>
        <w:ind w:firstLineChars="0" w:firstLine="0"/>
        <w:jc w:val="left"/>
      </w:pPr>
    </w:p>
    <w:p w14:paraId="1BB8E38A" w14:textId="77777777" w:rsidR="006F5650" w:rsidRPr="002E0D36" w:rsidRDefault="006F5650" w:rsidP="00E367BD">
      <w:pPr>
        <w:pStyle w:val="aff8"/>
        <w:ind w:firstLineChars="0" w:firstLine="0"/>
        <w:jc w:val="left"/>
      </w:pPr>
    </w:p>
    <w:p w14:paraId="1EFDE174" w14:textId="230D1552" w:rsidR="00B43AE9" w:rsidRPr="002E0D36" w:rsidRDefault="00B43AE9" w:rsidP="00B43AE9">
      <w:pPr>
        <w:pStyle w:val="aff8"/>
        <w:ind w:firstLineChars="0" w:firstLine="0"/>
        <w:jc w:val="right"/>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1"/>
        <w:gridCol w:w="3011"/>
      </w:tblGrid>
      <w:tr w:rsidR="00AF6F34" w:rsidRPr="002E0D36" w14:paraId="1F5C2F9A" w14:textId="77777777" w:rsidTr="00085443">
        <w:trPr>
          <w:trHeight w:val="293"/>
          <w:jc w:val="center"/>
        </w:trPr>
        <w:tc>
          <w:tcPr>
            <w:tcW w:w="3011" w:type="dxa"/>
            <w:tcBorders>
              <w:top w:val="single" w:sz="12" w:space="0" w:color="auto"/>
              <w:left w:val="single" w:sz="12" w:space="0" w:color="auto"/>
              <w:bottom w:val="single" w:sz="12" w:space="0" w:color="auto"/>
            </w:tcBorders>
            <w:shd w:val="clear" w:color="auto" w:fill="auto"/>
            <w:vAlign w:val="center"/>
            <w:hideMark/>
          </w:tcPr>
          <w:p w14:paraId="0CBEDB16" w14:textId="77777777" w:rsidR="00AF6F34" w:rsidRPr="002E0D36" w:rsidRDefault="00AF6F34">
            <w:pPr>
              <w:jc w:val="center"/>
              <w:rPr>
                <w:rFonts w:hint="eastAsia"/>
                <w:sz w:val="18"/>
                <w:szCs w:val="18"/>
              </w:rPr>
            </w:pPr>
            <w:r w:rsidRPr="002E0D36">
              <w:rPr>
                <w:rFonts w:hint="eastAsia"/>
                <w:sz w:val="18"/>
                <w:szCs w:val="18"/>
              </w:rPr>
              <w:t>路数</w:t>
            </w:r>
          </w:p>
        </w:tc>
        <w:tc>
          <w:tcPr>
            <w:tcW w:w="3011" w:type="dxa"/>
            <w:tcBorders>
              <w:top w:val="single" w:sz="12" w:space="0" w:color="auto"/>
              <w:bottom w:val="single" w:sz="12" w:space="0" w:color="auto"/>
            </w:tcBorders>
            <w:shd w:val="clear" w:color="auto" w:fill="auto"/>
            <w:vAlign w:val="center"/>
            <w:hideMark/>
          </w:tcPr>
          <w:p w14:paraId="10E79A76" w14:textId="77777777" w:rsidR="00AF6F34" w:rsidRPr="002E0D36" w:rsidRDefault="00AF6F34">
            <w:pPr>
              <w:jc w:val="center"/>
              <w:rPr>
                <w:rFonts w:hint="eastAsia"/>
                <w:sz w:val="18"/>
                <w:szCs w:val="18"/>
              </w:rPr>
            </w:pPr>
            <w:r w:rsidRPr="002E0D36">
              <w:rPr>
                <w:rFonts w:hint="eastAsia"/>
                <w:sz w:val="18"/>
                <w:szCs w:val="18"/>
              </w:rPr>
              <w:t>124路</w:t>
            </w:r>
          </w:p>
        </w:tc>
        <w:tc>
          <w:tcPr>
            <w:tcW w:w="3011" w:type="dxa"/>
            <w:tcBorders>
              <w:top w:val="single" w:sz="12" w:space="0" w:color="auto"/>
              <w:bottom w:val="single" w:sz="12" w:space="0" w:color="auto"/>
              <w:right w:val="single" w:sz="12" w:space="0" w:color="auto"/>
            </w:tcBorders>
            <w:shd w:val="clear" w:color="auto" w:fill="auto"/>
            <w:vAlign w:val="center"/>
            <w:hideMark/>
          </w:tcPr>
          <w:p w14:paraId="201D4E93" w14:textId="77777777" w:rsidR="00AF6F34" w:rsidRPr="002E0D36" w:rsidRDefault="00AF6F34">
            <w:pPr>
              <w:jc w:val="center"/>
              <w:rPr>
                <w:rFonts w:hint="eastAsia"/>
                <w:sz w:val="18"/>
                <w:szCs w:val="18"/>
              </w:rPr>
            </w:pPr>
            <w:r w:rsidRPr="002E0D36">
              <w:rPr>
                <w:rFonts w:hint="eastAsia"/>
                <w:sz w:val="18"/>
                <w:szCs w:val="18"/>
              </w:rPr>
              <w:t>148路</w:t>
            </w:r>
          </w:p>
        </w:tc>
      </w:tr>
      <w:tr w:rsidR="00AF6F34" w:rsidRPr="002E0D36" w14:paraId="07818AAE" w14:textId="77777777" w:rsidTr="00085443">
        <w:trPr>
          <w:trHeight w:val="293"/>
          <w:jc w:val="center"/>
        </w:trPr>
        <w:tc>
          <w:tcPr>
            <w:tcW w:w="3011" w:type="dxa"/>
            <w:tcBorders>
              <w:top w:val="single" w:sz="12" w:space="0" w:color="auto"/>
              <w:left w:val="single" w:sz="12" w:space="0" w:color="auto"/>
            </w:tcBorders>
            <w:shd w:val="clear" w:color="auto" w:fill="auto"/>
            <w:vAlign w:val="center"/>
            <w:hideMark/>
          </w:tcPr>
          <w:p w14:paraId="2E9AE463" w14:textId="77777777" w:rsidR="00AF6F34" w:rsidRPr="002E0D36" w:rsidRDefault="00AF6F34" w:rsidP="00B43AE9">
            <w:pPr>
              <w:jc w:val="center"/>
              <w:rPr>
                <w:rFonts w:hint="eastAsia"/>
                <w:i/>
                <w:sz w:val="18"/>
                <w:szCs w:val="18"/>
              </w:rPr>
            </w:pPr>
            <w:r w:rsidRPr="002E0D36">
              <w:rPr>
                <w:rFonts w:hint="eastAsia"/>
                <w:i/>
                <w:sz w:val="18"/>
                <w:szCs w:val="18"/>
              </w:rPr>
              <w:t>B</w:t>
            </w:r>
            <w:r w:rsidR="00085443" w:rsidRPr="002E0D36">
              <w:rPr>
                <w:i/>
                <w:sz w:val="18"/>
                <w:szCs w:val="18"/>
              </w:rPr>
              <w:t>16</w:t>
            </w:r>
          </w:p>
        </w:tc>
        <w:tc>
          <w:tcPr>
            <w:tcW w:w="3011" w:type="dxa"/>
            <w:tcBorders>
              <w:top w:val="single" w:sz="12" w:space="0" w:color="auto"/>
            </w:tcBorders>
            <w:shd w:val="clear" w:color="auto" w:fill="auto"/>
            <w:vAlign w:val="center"/>
            <w:hideMark/>
          </w:tcPr>
          <w:p w14:paraId="073881B6" w14:textId="6CB088C0"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3011" w:type="dxa"/>
            <w:tcBorders>
              <w:top w:val="single" w:sz="12" w:space="0" w:color="auto"/>
              <w:right w:val="single" w:sz="12" w:space="0" w:color="auto"/>
            </w:tcBorders>
            <w:shd w:val="clear" w:color="auto" w:fill="auto"/>
            <w:vAlign w:val="center"/>
            <w:hideMark/>
          </w:tcPr>
          <w:p w14:paraId="1DD4CB22" w14:textId="5B7C4391" w:rsidR="00AF6F34" w:rsidRPr="002E0D36" w:rsidRDefault="00AF6F34">
            <w:pPr>
              <w:jc w:val="center"/>
              <w:rPr>
                <w:rFonts w:hint="eastAsia"/>
                <w:sz w:val="18"/>
                <w:szCs w:val="18"/>
              </w:rPr>
            </w:pPr>
            <w:r w:rsidRPr="002E0D36">
              <w:rPr>
                <w:rFonts w:hint="eastAsia"/>
                <w:sz w:val="18"/>
                <w:szCs w:val="18"/>
              </w:rPr>
              <w:t>22.6</w:t>
            </w:r>
            <w:r w:rsidR="00CC7DA0">
              <w:rPr>
                <w:rFonts w:hint="eastAsia"/>
                <w:sz w:val="18"/>
                <w:szCs w:val="18"/>
              </w:rPr>
              <w:t>0</w:t>
            </w:r>
          </w:p>
        </w:tc>
      </w:tr>
      <w:tr w:rsidR="00AF6F34" w:rsidRPr="002E0D36" w14:paraId="77304309" w14:textId="77777777" w:rsidTr="00085443">
        <w:trPr>
          <w:trHeight w:val="293"/>
          <w:jc w:val="center"/>
        </w:trPr>
        <w:tc>
          <w:tcPr>
            <w:tcW w:w="3011" w:type="dxa"/>
            <w:tcBorders>
              <w:left w:val="single" w:sz="12" w:space="0" w:color="auto"/>
            </w:tcBorders>
            <w:shd w:val="clear" w:color="auto" w:fill="auto"/>
            <w:vAlign w:val="center"/>
            <w:hideMark/>
          </w:tcPr>
          <w:p w14:paraId="0FB1F8F3" w14:textId="77777777" w:rsidR="00AF6F34" w:rsidRPr="002E0D36" w:rsidRDefault="00AF6F34" w:rsidP="00B43AE9">
            <w:pPr>
              <w:jc w:val="center"/>
              <w:rPr>
                <w:rFonts w:hint="eastAsia"/>
                <w:i/>
                <w:sz w:val="18"/>
                <w:szCs w:val="18"/>
              </w:rPr>
            </w:pPr>
            <w:r w:rsidRPr="002E0D36">
              <w:rPr>
                <w:rFonts w:hint="eastAsia"/>
                <w:i/>
                <w:sz w:val="18"/>
                <w:szCs w:val="18"/>
              </w:rPr>
              <w:t>B</w:t>
            </w:r>
            <w:r w:rsidR="00085443" w:rsidRPr="002E0D36">
              <w:rPr>
                <w:i/>
                <w:sz w:val="18"/>
                <w:szCs w:val="18"/>
              </w:rPr>
              <w:t>17</w:t>
            </w:r>
          </w:p>
        </w:tc>
        <w:tc>
          <w:tcPr>
            <w:tcW w:w="3011" w:type="dxa"/>
            <w:shd w:val="clear" w:color="auto" w:fill="auto"/>
            <w:vAlign w:val="center"/>
            <w:hideMark/>
          </w:tcPr>
          <w:p w14:paraId="39A83D8C" w14:textId="08112998" w:rsidR="00AF6F34" w:rsidRPr="002E0D36" w:rsidRDefault="00AF6F34">
            <w:pPr>
              <w:jc w:val="center"/>
              <w:rPr>
                <w:rFonts w:hint="eastAsia"/>
                <w:sz w:val="18"/>
                <w:szCs w:val="18"/>
              </w:rPr>
            </w:pPr>
            <w:r w:rsidRPr="002E0D36">
              <w:rPr>
                <w:rFonts w:hint="eastAsia"/>
                <w:sz w:val="18"/>
                <w:szCs w:val="18"/>
              </w:rPr>
              <w:t>3.6</w:t>
            </w:r>
            <w:r w:rsidR="00CC7DA0">
              <w:rPr>
                <w:rFonts w:hint="eastAsia"/>
                <w:sz w:val="18"/>
                <w:szCs w:val="18"/>
              </w:rPr>
              <w:t>0</w:t>
            </w:r>
          </w:p>
        </w:tc>
        <w:tc>
          <w:tcPr>
            <w:tcW w:w="3011" w:type="dxa"/>
            <w:tcBorders>
              <w:right w:val="single" w:sz="12" w:space="0" w:color="auto"/>
            </w:tcBorders>
            <w:shd w:val="clear" w:color="auto" w:fill="auto"/>
            <w:vAlign w:val="center"/>
            <w:hideMark/>
          </w:tcPr>
          <w:p w14:paraId="064DF157" w14:textId="297FA551" w:rsidR="00AF6F34" w:rsidRPr="002E0D36" w:rsidRDefault="00AF6F34">
            <w:pPr>
              <w:jc w:val="center"/>
              <w:rPr>
                <w:rFonts w:hint="eastAsia"/>
                <w:sz w:val="18"/>
                <w:szCs w:val="18"/>
              </w:rPr>
            </w:pPr>
            <w:r w:rsidRPr="002E0D36">
              <w:rPr>
                <w:rFonts w:hint="eastAsia"/>
                <w:sz w:val="18"/>
                <w:szCs w:val="18"/>
              </w:rPr>
              <w:t>0</w:t>
            </w:r>
            <w:r w:rsidR="00CC7DA0">
              <w:rPr>
                <w:rFonts w:hint="eastAsia"/>
                <w:sz w:val="18"/>
                <w:szCs w:val="18"/>
              </w:rPr>
              <w:t>.00</w:t>
            </w:r>
          </w:p>
        </w:tc>
      </w:tr>
      <w:tr w:rsidR="00085443" w:rsidRPr="002E0D36" w14:paraId="32A02828" w14:textId="77777777" w:rsidTr="00085443">
        <w:trPr>
          <w:trHeight w:val="293"/>
          <w:jc w:val="center"/>
        </w:trPr>
        <w:tc>
          <w:tcPr>
            <w:tcW w:w="3011" w:type="dxa"/>
            <w:tcBorders>
              <w:left w:val="single" w:sz="12" w:space="0" w:color="auto"/>
            </w:tcBorders>
            <w:shd w:val="clear" w:color="auto" w:fill="auto"/>
            <w:vAlign w:val="center"/>
            <w:hideMark/>
          </w:tcPr>
          <w:p w14:paraId="1188A576" w14:textId="77777777" w:rsidR="00085443" w:rsidRPr="002E0D36" w:rsidRDefault="00085443" w:rsidP="00B43AE9">
            <w:pPr>
              <w:jc w:val="center"/>
              <w:rPr>
                <w:rFonts w:hint="eastAsia"/>
                <w:i/>
                <w:sz w:val="18"/>
                <w:szCs w:val="18"/>
              </w:rPr>
            </w:pPr>
            <w:r w:rsidRPr="002E0D36">
              <w:rPr>
                <w:rFonts w:hint="eastAsia"/>
                <w:i/>
                <w:sz w:val="18"/>
                <w:szCs w:val="18"/>
              </w:rPr>
              <w:t>B1</w:t>
            </w:r>
            <w:r w:rsidRPr="002E0D36">
              <w:rPr>
                <w:i/>
                <w:sz w:val="18"/>
                <w:szCs w:val="18"/>
              </w:rPr>
              <w:t>8</w:t>
            </w:r>
          </w:p>
        </w:tc>
        <w:tc>
          <w:tcPr>
            <w:tcW w:w="3011" w:type="dxa"/>
            <w:shd w:val="clear" w:color="auto" w:fill="auto"/>
            <w:vAlign w:val="center"/>
            <w:hideMark/>
          </w:tcPr>
          <w:p w14:paraId="424056A4" w14:textId="6FA6C070" w:rsidR="00085443" w:rsidRPr="002E0D36" w:rsidRDefault="00085443" w:rsidP="00085443">
            <w:pPr>
              <w:jc w:val="center"/>
              <w:rPr>
                <w:rFonts w:hint="eastAsia"/>
                <w:sz w:val="18"/>
                <w:szCs w:val="18"/>
              </w:rPr>
            </w:pPr>
            <w:r w:rsidRPr="002E0D36">
              <w:rPr>
                <w:rFonts w:hint="eastAsia"/>
                <w:sz w:val="18"/>
                <w:szCs w:val="18"/>
              </w:rPr>
              <w:t>2</w:t>
            </w:r>
            <w:r w:rsidRPr="002E0D36">
              <w:rPr>
                <w:sz w:val="18"/>
                <w:szCs w:val="18"/>
              </w:rPr>
              <w:t>0.7</w:t>
            </w:r>
            <w:r w:rsidR="00CC7DA0">
              <w:rPr>
                <w:rFonts w:hint="eastAsia"/>
                <w:sz w:val="18"/>
                <w:szCs w:val="18"/>
              </w:rPr>
              <w:t>0</w:t>
            </w:r>
          </w:p>
        </w:tc>
        <w:tc>
          <w:tcPr>
            <w:tcW w:w="3011" w:type="dxa"/>
            <w:tcBorders>
              <w:right w:val="single" w:sz="12" w:space="0" w:color="auto"/>
            </w:tcBorders>
            <w:shd w:val="clear" w:color="auto" w:fill="auto"/>
            <w:vAlign w:val="center"/>
            <w:hideMark/>
          </w:tcPr>
          <w:p w14:paraId="3948A2F3" w14:textId="06FD5DEF" w:rsidR="00085443" w:rsidRPr="002E0D36" w:rsidRDefault="00085443" w:rsidP="00085443">
            <w:pPr>
              <w:jc w:val="center"/>
              <w:rPr>
                <w:rFonts w:hint="eastAsia"/>
                <w:sz w:val="18"/>
                <w:szCs w:val="18"/>
              </w:rPr>
            </w:pPr>
            <w:r w:rsidRPr="002E0D36">
              <w:rPr>
                <w:rFonts w:hint="eastAsia"/>
                <w:sz w:val="18"/>
                <w:szCs w:val="18"/>
              </w:rPr>
              <w:t>2</w:t>
            </w:r>
            <w:r w:rsidRPr="002E0D36">
              <w:rPr>
                <w:sz w:val="18"/>
                <w:szCs w:val="18"/>
              </w:rPr>
              <w:t>7.9</w:t>
            </w:r>
            <w:r w:rsidR="00CC7DA0">
              <w:rPr>
                <w:rFonts w:hint="eastAsia"/>
                <w:sz w:val="18"/>
                <w:szCs w:val="18"/>
              </w:rPr>
              <w:t>0</w:t>
            </w:r>
          </w:p>
        </w:tc>
      </w:tr>
      <w:tr w:rsidR="00085443" w:rsidRPr="002E0D36" w14:paraId="7C1BB2A2" w14:textId="77777777" w:rsidTr="00085443">
        <w:trPr>
          <w:trHeight w:val="293"/>
          <w:jc w:val="center"/>
        </w:trPr>
        <w:tc>
          <w:tcPr>
            <w:tcW w:w="3011" w:type="dxa"/>
            <w:tcBorders>
              <w:left w:val="single" w:sz="12" w:space="0" w:color="auto"/>
            </w:tcBorders>
            <w:shd w:val="clear" w:color="auto" w:fill="auto"/>
            <w:vAlign w:val="center"/>
          </w:tcPr>
          <w:p w14:paraId="4531653E" w14:textId="77777777" w:rsidR="00085443" w:rsidRPr="002E0D36" w:rsidRDefault="00085443" w:rsidP="00B43AE9">
            <w:pPr>
              <w:jc w:val="center"/>
              <w:rPr>
                <w:rFonts w:hint="eastAsia"/>
                <w:i/>
                <w:sz w:val="18"/>
                <w:szCs w:val="18"/>
              </w:rPr>
            </w:pPr>
            <w:r w:rsidRPr="002E0D36">
              <w:rPr>
                <w:rFonts w:hint="eastAsia"/>
                <w:i/>
                <w:sz w:val="18"/>
                <w:szCs w:val="18"/>
              </w:rPr>
              <w:t>B1</w:t>
            </w:r>
            <w:r w:rsidRPr="002E0D36">
              <w:rPr>
                <w:i/>
                <w:sz w:val="18"/>
                <w:szCs w:val="18"/>
              </w:rPr>
              <w:t>9</w:t>
            </w:r>
          </w:p>
        </w:tc>
        <w:tc>
          <w:tcPr>
            <w:tcW w:w="3011" w:type="dxa"/>
            <w:shd w:val="clear" w:color="auto" w:fill="auto"/>
            <w:vAlign w:val="center"/>
          </w:tcPr>
          <w:p w14:paraId="1305C5C8" w14:textId="1AAF206B" w:rsidR="00085443" w:rsidRPr="002E0D36" w:rsidRDefault="00085443" w:rsidP="00085443">
            <w:pPr>
              <w:jc w:val="center"/>
              <w:rPr>
                <w:rFonts w:hint="eastAsia"/>
                <w:sz w:val="18"/>
                <w:szCs w:val="18"/>
              </w:rPr>
            </w:pPr>
            <w:r w:rsidRPr="002E0D36">
              <w:rPr>
                <w:rFonts w:hint="eastAsia"/>
                <w:sz w:val="18"/>
                <w:szCs w:val="18"/>
              </w:rPr>
              <w:t>2</w:t>
            </w:r>
            <w:r w:rsidRPr="002E0D36">
              <w:rPr>
                <w:sz w:val="18"/>
                <w:szCs w:val="18"/>
              </w:rPr>
              <w:t>7.3</w:t>
            </w:r>
            <w:r w:rsidR="00CC7DA0">
              <w:rPr>
                <w:rFonts w:hint="eastAsia"/>
                <w:sz w:val="18"/>
                <w:szCs w:val="18"/>
              </w:rPr>
              <w:t>0</w:t>
            </w:r>
          </w:p>
        </w:tc>
        <w:tc>
          <w:tcPr>
            <w:tcW w:w="3011" w:type="dxa"/>
            <w:tcBorders>
              <w:right w:val="single" w:sz="12" w:space="0" w:color="auto"/>
            </w:tcBorders>
            <w:shd w:val="clear" w:color="auto" w:fill="auto"/>
            <w:vAlign w:val="center"/>
          </w:tcPr>
          <w:p w14:paraId="5F813D5B" w14:textId="447C49E6" w:rsidR="00085443" w:rsidRPr="002E0D36" w:rsidRDefault="00085443" w:rsidP="00085443">
            <w:pPr>
              <w:jc w:val="center"/>
              <w:rPr>
                <w:rFonts w:hint="eastAsia"/>
                <w:sz w:val="18"/>
                <w:szCs w:val="18"/>
              </w:rPr>
            </w:pPr>
            <w:r w:rsidRPr="002E0D36">
              <w:rPr>
                <w:rFonts w:hint="eastAsia"/>
                <w:sz w:val="18"/>
                <w:szCs w:val="18"/>
              </w:rPr>
              <w:t>3</w:t>
            </w:r>
            <w:r w:rsidRPr="002E0D36">
              <w:rPr>
                <w:sz w:val="18"/>
                <w:szCs w:val="18"/>
              </w:rPr>
              <w:t>4.5</w:t>
            </w:r>
            <w:r w:rsidR="00CC7DA0">
              <w:rPr>
                <w:rFonts w:hint="eastAsia"/>
                <w:sz w:val="18"/>
                <w:szCs w:val="18"/>
              </w:rPr>
              <w:t>0</w:t>
            </w:r>
          </w:p>
        </w:tc>
      </w:tr>
      <w:tr w:rsidR="00085443" w:rsidRPr="002E0D36" w14:paraId="39354E34" w14:textId="77777777" w:rsidTr="00085443">
        <w:trPr>
          <w:trHeight w:val="293"/>
          <w:jc w:val="center"/>
        </w:trPr>
        <w:tc>
          <w:tcPr>
            <w:tcW w:w="3011" w:type="dxa"/>
            <w:tcBorders>
              <w:left w:val="single" w:sz="12" w:space="0" w:color="auto"/>
            </w:tcBorders>
            <w:shd w:val="clear" w:color="auto" w:fill="auto"/>
            <w:vAlign w:val="center"/>
          </w:tcPr>
          <w:p w14:paraId="4DA0E43E" w14:textId="77777777" w:rsidR="00085443" w:rsidRPr="002E0D36" w:rsidRDefault="00085443" w:rsidP="00B43AE9">
            <w:pPr>
              <w:jc w:val="center"/>
              <w:rPr>
                <w:rFonts w:hint="eastAsia"/>
                <w:i/>
                <w:sz w:val="18"/>
                <w:szCs w:val="18"/>
              </w:rPr>
            </w:pPr>
            <w:r w:rsidRPr="002E0D36">
              <w:rPr>
                <w:rFonts w:hint="eastAsia"/>
                <w:i/>
                <w:sz w:val="18"/>
                <w:szCs w:val="18"/>
              </w:rPr>
              <w:t>B</w:t>
            </w:r>
            <w:r w:rsidRPr="002E0D36">
              <w:rPr>
                <w:i/>
                <w:sz w:val="18"/>
                <w:szCs w:val="18"/>
              </w:rPr>
              <w:t>20</w:t>
            </w:r>
          </w:p>
        </w:tc>
        <w:tc>
          <w:tcPr>
            <w:tcW w:w="3011" w:type="dxa"/>
            <w:shd w:val="clear" w:color="auto" w:fill="auto"/>
            <w:vAlign w:val="center"/>
          </w:tcPr>
          <w:p w14:paraId="3060EDE0" w14:textId="77777777" w:rsidR="00085443" w:rsidRPr="002E0D36" w:rsidRDefault="00085443" w:rsidP="00085443">
            <w:pPr>
              <w:jc w:val="center"/>
              <w:rPr>
                <w:rFonts w:hint="eastAsia"/>
                <w:sz w:val="18"/>
                <w:szCs w:val="18"/>
              </w:rPr>
            </w:pPr>
            <w:r w:rsidRPr="002E0D36">
              <w:rPr>
                <w:rFonts w:hint="eastAsia"/>
                <w:sz w:val="18"/>
                <w:szCs w:val="18"/>
              </w:rPr>
              <w:t>3</w:t>
            </w:r>
            <w:r w:rsidRPr="002E0D36">
              <w:rPr>
                <w:sz w:val="18"/>
                <w:szCs w:val="18"/>
              </w:rPr>
              <w:t>9.14</w:t>
            </w:r>
          </w:p>
        </w:tc>
        <w:tc>
          <w:tcPr>
            <w:tcW w:w="3011" w:type="dxa"/>
            <w:tcBorders>
              <w:right w:val="single" w:sz="12" w:space="0" w:color="auto"/>
            </w:tcBorders>
            <w:shd w:val="clear" w:color="auto" w:fill="auto"/>
            <w:vAlign w:val="center"/>
          </w:tcPr>
          <w:p w14:paraId="11926B91" w14:textId="77777777" w:rsidR="00085443" w:rsidRPr="002E0D36" w:rsidRDefault="00085443" w:rsidP="00085443">
            <w:pPr>
              <w:jc w:val="center"/>
              <w:rPr>
                <w:rFonts w:hint="eastAsia"/>
                <w:sz w:val="18"/>
                <w:szCs w:val="18"/>
              </w:rPr>
            </w:pPr>
            <w:r w:rsidRPr="002E0D36">
              <w:rPr>
                <w:rFonts w:hint="eastAsia"/>
                <w:sz w:val="18"/>
                <w:szCs w:val="18"/>
              </w:rPr>
              <w:t>4</w:t>
            </w:r>
            <w:r w:rsidRPr="002E0D36">
              <w:rPr>
                <w:sz w:val="18"/>
                <w:szCs w:val="18"/>
              </w:rPr>
              <w:t>6.34</w:t>
            </w:r>
          </w:p>
        </w:tc>
      </w:tr>
      <w:tr w:rsidR="00085443" w:rsidRPr="002E0D36" w14:paraId="040EC3DC" w14:textId="77777777" w:rsidTr="00085443">
        <w:trPr>
          <w:trHeight w:val="293"/>
          <w:jc w:val="center"/>
        </w:trPr>
        <w:tc>
          <w:tcPr>
            <w:tcW w:w="3011" w:type="dxa"/>
            <w:tcBorders>
              <w:left w:val="single" w:sz="12" w:space="0" w:color="auto"/>
              <w:bottom w:val="single" w:sz="12" w:space="0" w:color="auto"/>
            </w:tcBorders>
            <w:shd w:val="clear" w:color="auto" w:fill="auto"/>
            <w:vAlign w:val="center"/>
          </w:tcPr>
          <w:p w14:paraId="4D05E107" w14:textId="77777777" w:rsidR="00085443" w:rsidRPr="002E0D36" w:rsidRDefault="00085443" w:rsidP="00B43AE9">
            <w:pPr>
              <w:jc w:val="center"/>
              <w:rPr>
                <w:rFonts w:hint="eastAsia"/>
                <w:i/>
                <w:sz w:val="18"/>
                <w:szCs w:val="18"/>
              </w:rPr>
            </w:pPr>
            <w:r w:rsidRPr="002E0D36">
              <w:rPr>
                <w:rFonts w:hint="eastAsia"/>
                <w:i/>
                <w:sz w:val="18"/>
                <w:szCs w:val="18"/>
              </w:rPr>
              <w:t>B</w:t>
            </w:r>
            <w:r w:rsidRPr="002E0D36">
              <w:rPr>
                <w:i/>
                <w:sz w:val="18"/>
                <w:szCs w:val="18"/>
              </w:rPr>
              <w:t>2</w:t>
            </w:r>
            <w:r w:rsidR="003C0DF0" w:rsidRPr="002E0D36">
              <w:rPr>
                <w:i/>
                <w:sz w:val="18"/>
                <w:szCs w:val="18"/>
              </w:rPr>
              <w:t>1</w:t>
            </w:r>
          </w:p>
        </w:tc>
        <w:tc>
          <w:tcPr>
            <w:tcW w:w="3011" w:type="dxa"/>
            <w:tcBorders>
              <w:bottom w:val="single" w:sz="12" w:space="0" w:color="auto"/>
            </w:tcBorders>
            <w:shd w:val="clear" w:color="auto" w:fill="auto"/>
            <w:vAlign w:val="center"/>
          </w:tcPr>
          <w:p w14:paraId="7596B5F6" w14:textId="6EA6936B" w:rsidR="00085443" w:rsidRPr="002E0D36" w:rsidRDefault="00085443">
            <w:pPr>
              <w:jc w:val="center"/>
              <w:rPr>
                <w:rFonts w:hint="eastAsia"/>
                <w:sz w:val="18"/>
                <w:szCs w:val="18"/>
              </w:rPr>
            </w:pPr>
            <w:r w:rsidRPr="002E0D36">
              <w:rPr>
                <w:rFonts w:hint="eastAsia"/>
                <w:sz w:val="18"/>
                <w:szCs w:val="18"/>
              </w:rPr>
              <w:t>4</w:t>
            </w:r>
            <w:r w:rsidRPr="002E0D36">
              <w:rPr>
                <w:sz w:val="18"/>
                <w:szCs w:val="18"/>
              </w:rPr>
              <w:t>2</w:t>
            </w:r>
            <w:r w:rsidR="00CC7DA0">
              <w:rPr>
                <w:rFonts w:hint="eastAsia"/>
                <w:sz w:val="18"/>
                <w:szCs w:val="18"/>
              </w:rPr>
              <w:t>.00</w:t>
            </w:r>
          </w:p>
        </w:tc>
        <w:tc>
          <w:tcPr>
            <w:tcW w:w="3011" w:type="dxa"/>
            <w:tcBorders>
              <w:bottom w:val="single" w:sz="12" w:space="0" w:color="auto"/>
              <w:right w:val="single" w:sz="12" w:space="0" w:color="auto"/>
            </w:tcBorders>
            <w:shd w:val="clear" w:color="auto" w:fill="auto"/>
            <w:vAlign w:val="center"/>
          </w:tcPr>
          <w:p w14:paraId="31CF9834" w14:textId="55AAD1D3" w:rsidR="00085443" w:rsidRPr="002E0D36" w:rsidRDefault="00085443">
            <w:pPr>
              <w:jc w:val="center"/>
              <w:rPr>
                <w:rFonts w:hint="eastAsia"/>
                <w:sz w:val="18"/>
                <w:szCs w:val="18"/>
              </w:rPr>
            </w:pPr>
            <w:r w:rsidRPr="002E0D36">
              <w:rPr>
                <w:rFonts w:hint="eastAsia"/>
                <w:sz w:val="18"/>
                <w:szCs w:val="18"/>
              </w:rPr>
              <w:t>4</w:t>
            </w:r>
            <w:r w:rsidRPr="002E0D36">
              <w:rPr>
                <w:sz w:val="18"/>
                <w:szCs w:val="18"/>
              </w:rPr>
              <w:t>9.2</w:t>
            </w:r>
            <w:r w:rsidR="00CC7DA0">
              <w:rPr>
                <w:rFonts w:hint="eastAsia"/>
                <w:sz w:val="18"/>
                <w:szCs w:val="18"/>
              </w:rPr>
              <w:t>0</w:t>
            </w:r>
          </w:p>
        </w:tc>
      </w:tr>
    </w:tbl>
    <w:p w14:paraId="457C6E8B" w14:textId="77777777" w:rsidR="00DF56F9" w:rsidRPr="002E0D36" w:rsidRDefault="00DF56F9" w:rsidP="006D0992">
      <w:pPr>
        <w:pStyle w:val="aff8"/>
        <w:ind w:firstLineChars="0" w:firstLine="0"/>
        <w:jc w:val="center"/>
        <w:rPr>
          <w:rFonts w:ascii="黑体" w:eastAsia="黑体" w:hAnsi="黑体" w:hint="eastAsia"/>
        </w:rPr>
      </w:pPr>
    </w:p>
    <w:p w14:paraId="51A996FF" w14:textId="77777777" w:rsidR="002E5ABA" w:rsidRPr="002E0D36" w:rsidRDefault="006D0992" w:rsidP="006D0992">
      <w:pPr>
        <w:pStyle w:val="aff8"/>
        <w:ind w:firstLineChars="0" w:firstLine="0"/>
        <w:jc w:val="cente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.6</w:t>
      </w:r>
      <w:r w:rsidR="00293A21" w:rsidRPr="002E0D36">
        <w:rPr>
          <w:rFonts w:ascii="黑体" w:eastAsia="黑体" w:hAnsi="黑体"/>
        </w:rPr>
        <w:t xml:space="preserve"> </w:t>
      </w:r>
      <w:r w:rsidR="00293A21" w:rsidRPr="002E0D36">
        <w:rPr>
          <w:rFonts w:ascii="黑体" w:eastAsia="黑体" w:hAnsi="黑体" w:hint="eastAsia"/>
        </w:rPr>
        <w:t>124路和148路</w:t>
      </w:r>
      <w:r w:rsidRPr="002E0D36">
        <w:rPr>
          <w:rFonts w:ascii="黑体" w:eastAsia="黑体" w:hAnsi="黑体" w:hint="eastAsia"/>
        </w:rPr>
        <w:t>带外壳</w:t>
      </w:r>
      <w:r w:rsidR="00293A21" w:rsidRPr="002E0D36">
        <w:rPr>
          <w:rFonts w:ascii="黑体" w:eastAsia="黑体" w:hAnsi="黑体" w:hint="eastAsia"/>
        </w:rPr>
        <w:t>弯</w:t>
      </w:r>
      <w:r w:rsidRPr="002E0D36">
        <w:rPr>
          <w:rFonts w:ascii="黑体" w:eastAsia="黑体" w:hAnsi="黑体" w:hint="eastAsia"/>
        </w:rPr>
        <w:t>式插座外形尺寸</w:t>
      </w:r>
    </w:p>
    <w:p w14:paraId="72129FEE" w14:textId="77777777" w:rsidR="002E5ABA" w:rsidRPr="002E0D36" w:rsidRDefault="002E5ABA" w:rsidP="00A96F01">
      <w:pPr>
        <w:pStyle w:val="aff8"/>
        <w:ind w:firstLineChars="0" w:firstLine="0"/>
      </w:pPr>
    </w:p>
    <w:p w14:paraId="4F8E71DC" w14:textId="77777777" w:rsidR="00C51597" w:rsidRPr="002E0D36" w:rsidRDefault="00B9434B" w:rsidP="00C51597">
      <w:pPr>
        <w:pStyle w:val="afa"/>
        <w:spacing w:before="312" w:after="312"/>
      </w:pPr>
      <w:r w:rsidRPr="002E0D36">
        <w:br w:type="page"/>
      </w:r>
      <w:r w:rsidR="00744A64" w:rsidRPr="002E0D36">
        <w:rPr>
          <w:rFonts w:hint="eastAsia"/>
        </w:rPr>
        <w:lastRenderedPageBreak/>
        <w:t>38路，50路和74路</w:t>
      </w:r>
      <w:r w:rsidR="00C51597" w:rsidRPr="002E0D36">
        <w:rPr>
          <w:rFonts w:hint="eastAsia"/>
        </w:rPr>
        <w:t>不带外壳直式插座外形尺寸</w:t>
      </w:r>
    </w:p>
    <w:p w14:paraId="36DF3319" w14:textId="4FBEBF2B" w:rsidR="004E1557" w:rsidRPr="002E0D36" w:rsidRDefault="007E7982" w:rsidP="002860D1">
      <w:pPr>
        <w:pStyle w:val="aff8"/>
        <w:ind w:leftChars="-413" w:left="-991" w:firstLineChars="0" w:firstLine="0"/>
        <w:jc w:val="center"/>
      </w:pPr>
      <w:r>
        <w:drawing>
          <wp:inline distT="0" distB="0" distL="0" distR="0" wp14:anchorId="63B8C084" wp14:editId="7B27C2AD">
            <wp:extent cx="6573952" cy="4323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blip>
                    <a:stretch>
                      <a:fillRect/>
                    </a:stretch>
                  </pic:blipFill>
                  <pic:spPr>
                    <a:xfrm>
                      <a:off x="0" y="0"/>
                      <a:ext cx="6573952" cy="4323600"/>
                    </a:xfrm>
                    <a:prstGeom prst="rect">
                      <a:avLst/>
                    </a:prstGeom>
                  </pic:spPr>
                </pic:pic>
              </a:graphicData>
            </a:graphic>
          </wp:inline>
        </w:drawing>
      </w:r>
    </w:p>
    <w:p w14:paraId="2BB8252B" w14:textId="77777777" w:rsidR="002860D1" w:rsidRPr="002E0D36" w:rsidRDefault="002860D1" w:rsidP="00741C35">
      <w:pPr>
        <w:pStyle w:val="aff8"/>
        <w:ind w:firstLineChars="0" w:firstLine="0"/>
        <w:jc w:val="right"/>
        <w:rPr>
          <w:sz w:val="18"/>
          <w:szCs w:val="18"/>
        </w:rPr>
      </w:pPr>
    </w:p>
    <w:p w14:paraId="5276A95A" w14:textId="77777777" w:rsidR="006F5650" w:rsidRPr="002E0D36" w:rsidRDefault="006F5650" w:rsidP="00741C35">
      <w:pPr>
        <w:pStyle w:val="aff8"/>
        <w:ind w:firstLineChars="0" w:firstLine="0"/>
        <w:jc w:val="right"/>
        <w:rPr>
          <w:sz w:val="18"/>
          <w:szCs w:val="18"/>
        </w:rPr>
      </w:pPr>
    </w:p>
    <w:p w14:paraId="2D4BCD85" w14:textId="77777777" w:rsidR="006F5650" w:rsidRPr="002E0D36" w:rsidRDefault="006F5650" w:rsidP="00741C35">
      <w:pPr>
        <w:pStyle w:val="aff8"/>
        <w:ind w:firstLineChars="0" w:firstLine="0"/>
        <w:jc w:val="right"/>
        <w:rPr>
          <w:sz w:val="18"/>
          <w:szCs w:val="18"/>
        </w:rPr>
      </w:pPr>
    </w:p>
    <w:p w14:paraId="50182967" w14:textId="77777777" w:rsidR="002860D1" w:rsidRPr="002E0D36" w:rsidRDefault="002860D1" w:rsidP="00741C35">
      <w:pPr>
        <w:pStyle w:val="aff8"/>
        <w:ind w:firstLineChars="0" w:firstLine="0"/>
        <w:jc w:val="right"/>
        <w:rPr>
          <w:sz w:val="18"/>
          <w:szCs w:val="18"/>
        </w:rPr>
      </w:pPr>
    </w:p>
    <w:p w14:paraId="49F93633" w14:textId="77777777" w:rsidR="002860D1" w:rsidRPr="002E0D36" w:rsidRDefault="002860D1" w:rsidP="00741C35">
      <w:pPr>
        <w:pStyle w:val="aff8"/>
        <w:ind w:firstLineChars="0" w:firstLine="0"/>
        <w:jc w:val="right"/>
        <w:rPr>
          <w:sz w:val="18"/>
          <w:szCs w:val="18"/>
        </w:rPr>
      </w:pPr>
    </w:p>
    <w:p w14:paraId="78A11DF0" w14:textId="47F7B4E5" w:rsidR="009112FB" w:rsidRPr="002E0D36" w:rsidRDefault="009112FB" w:rsidP="00741C35">
      <w:pPr>
        <w:pStyle w:val="aff8"/>
        <w:ind w:firstLineChars="0" w:firstLine="0"/>
        <w:jc w:val="right"/>
      </w:pPr>
    </w:p>
    <w:tbl>
      <w:tblPr>
        <w:tblW w:w="9124" w:type="dxa"/>
        <w:jc w:val="center"/>
        <w:tblLook w:val="04A0" w:firstRow="1" w:lastRow="0" w:firstColumn="1" w:lastColumn="0" w:noHBand="0" w:noVBand="1"/>
      </w:tblPr>
      <w:tblGrid>
        <w:gridCol w:w="2281"/>
        <w:gridCol w:w="2281"/>
        <w:gridCol w:w="2281"/>
        <w:gridCol w:w="2281"/>
      </w:tblGrid>
      <w:tr w:rsidR="00AF6F34" w:rsidRPr="002E0D36" w14:paraId="74EC0D43" w14:textId="77777777" w:rsidTr="009112FB">
        <w:trPr>
          <w:trHeight w:val="319"/>
          <w:jc w:val="center"/>
        </w:trPr>
        <w:tc>
          <w:tcPr>
            <w:tcW w:w="228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806711A" w14:textId="77777777" w:rsidR="00AF6F34" w:rsidRPr="002E0D36" w:rsidRDefault="00AF6F34">
            <w:pPr>
              <w:jc w:val="center"/>
              <w:rPr>
                <w:rFonts w:hint="eastAsia"/>
                <w:sz w:val="18"/>
                <w:szCs w:val="18"/>
              </w:rPr>
            </w:pPr>
            <w:r w:rsidRPr="002E0D36">
              <w:rPr>
                <w:rFonts w:hint="eastAsia"/>
                <w:sz w:val="18"/>
                <w:szCs w:val="18"/>
              </w:rPr>
              <w:t>路数</w:t>
            </w:r>
          </w:p>
        </w:tc>
        <w:tc>
          <w:tcPr>
            <w:tcW w:w="2281" w:type="dxa"/>
            <w:tcBorders>
              <w:top w:val="single" w:sz="12" w:space="0" w:color="auto"/>
              <w:left w:val="nil"/>
              <w:bottom w:val="single" w:sz="12" w:space="0" w:color="auto"/>
              <w:right w:val="single" w:sz="4" w:space="0" w:color="auto"/>
            </w:tcBorders>
            <w:shd w:val="clear" w:color="auto" w:fill="auto"/>
            <w:vAlign w:val="center"/>
            <w:hideMark/>
          </w:tcPr>
          <w:p w14:paraId="0A2DE876" w14:textId="77777777" w:rsidR="00AF6F34" w:rsidRPr="002E0D36" w:rsidRDefault="00AF6F34">
            <w:pPr>
              <w:jc w:val="center"/>
              <w:rPr>
                <w:rFonts w:hint="eastAsia"/>
                <w:sz w:val="18"/>
                <w:szCs w:val="18"/>
              </w:rPr>
            </w:pPr>
            <w:r w:rsidRPr="002E0D36">
              <w:rPr>
                <w:rFonts w:hint="eastAsia"/>
                <w:sz w:val="18"/>
                <w:szCs w:val="18"/>
              </w:rPr>
              <w:t>38路</w:t>
            </w:r>
          </w:p>
        </w:tc>
        <w:tc>
          <w:tcPr>
            <w:tcW w:w="2281" w:type="dxa"/>
            <w:tcBorders>
              <w:top w:val="single" w:sz="12" w:space="0" w:color="auto"/>
              <w:left w:val="nil"/>
              <w:bottom w:val="single" w:sz="12" w:space="0" w:color="auto"/>
              <w:right w:val="single" w:sz="4" w:space="0" w:color="auto"/>
            </w:tcBorders>
            <w:shd w:val="clear" w:color="auto" w:fill="auto"/>
            <w:vAlign w:val="center"/>
            <w:hideMark/>
          </w:tcPr>
          <w:p w14:paraId="1E3BAD91" w14:textId="77777777" w:rsidR="00AF6F34" w:rsidRPr="002E0D36" w:rsidRDefault="00AF6F34">
            <w:pPr>
              <w:jc w:val="center"/>
              <w:rPr>
                <w:rFonts w:hint="eastAsia"/>
                <w:sz w:val="18"/>
                <w:szCs w:val="18"/>
              </w:rPr>
            </w:pPr>
            <w:r w:rsidRPr="002E0D36">
              <w:rPr>
                <w:rFonts w:hint="eastAsia"/>
                <w:sz w:val="18"/>
                <w:szCs w:val="18"/>
              </w:rPr>
              <w:t>50路</w:t>
            </w:r>
          </w:p>
        </w:tc>
        <w:tc>
          <w:tcPr>
            <w:tcW w:w="2281" w:type="dxa"/>
            <w:tcBorders>
              <w:top w:val="single" w:sz="12" w:space="0" w:color="auto"/>
              <w:left w:val="nil"/>
              <w:bottom w:val="single" w:sz="12" w:space="0" w:color="auto"/>
              <w:right w:val="single" w:sz="12" w:space="0" w:color="auto"/>
            </w:tcBorders>
            <w:shd w:val="clear" w:color="auto" w:fill="auto"/>
            <w:vAlign w:val="center"/>
            <w:hideMark/>
          </w:tcPr>
          <w:p w14:paraId="727E5E14" w14:textId="77777777" w:rsidR="00AF6F34" w:rsidRPr="002E0D36" w:rsidRDefault="00AF6F34">
            <w:pPr>
              <w:jc w:val="center"/>
              <w:rPr>
                <w:rFonts w:hint="eastAsia"/>
                <w:sz w:val="18"/>
                <w:szCs w:val="18"/>
              </w:rPr>
            </w:pPr>
            <w:r w:rsidRPr="002E0D36">
              <w:rPr>
                <w:rFonts w:hint="eastAsia"/>
                <w:sz w:val="18"/>
                <w:szCs w:val="18"/>
              </w:rPr>
              <w:t>74路</w:t>
            </w:r>
          </w:p>
        </w:tc>
      </w:tr>
      <w:tr w:rsidR="00AF6F34" w:rsidRPr="002E0D36" w14:paraId="2154AA99" w14:textId="77777777" w:rsidTr="009112FB">
        <w:trPr>
          <w:trHeight w:val="319"/>
          <w:jc w:val="center"/>
        </w:trPr>
        <w:tc>
          <w:tcPr>
            <w:tcW w:w="228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EC5C80A" w14:textId="77777777" w:rsidR="00AF6F34" w:rsidRPr="002E0D36" w:rsidRDefault="00AF6F34" w:rsidP="00741C35">
            <w:pPr>
              <w:jc w:val="center"/>
              <w:rPr>
                <w:rFonts w:hint="eastAsia"/>
                <w:i/>
                <w:sz w:val="18"/>
                <w:szCs w:val="18"/>
              </w:rPr>
            </w:pPr>
            <w:r w:rsidRPr="002E0D36">
              <w:rPr>
                <w:rFonts w:hint="eastAsia"/>
                <w:i/>
                <w:sz w:val="18"/>
                <w:szCs w:val="18"/>
              </w:rPr>
              <w:t>B</w:t>
            </w:r>
            <w:r w:rsidR="009112FB" w:rsidRPr="002E0D36">
              <w:rPr>
                <w:i/>
                <w:sz w:val="18"/>
                <w:szCs w:val="18"/>
              </w:rPr>
              <w:t>22</w:t>
            </w:r>
          </w:p>
        </w:tc>
        <w:tc>
          <w:tcPr>
            <w:tcW w:w="2281" w:type="dxa"/>
            <w:tcBorders>
              <w:top w:val="single" w:sz="12" w:space="0" w:color="auto"/>
              <w:left w:val="nil"/>
              <w:bottom w:val="single" w:sz="4" w:space="0" w:color="auto"/>
              <w:right w:val="single" w:sz="4" w:space="0" w:color="auto"/>
            </w:tcBorders>
            <w:shd w:val="clear" w:color="auto" w:fill="auto"/>
            <w:vAlign w:val="center"/>
            <w:hideMark/>
          </w:tcPr>
          <w:p w14:paraId="2497F57C" w14:textId="5BD30773" w:rsidR="00AF6F34" w:rsidRPr="002E0D36" w:rsidRDefault="00AF6F34">
            <w:pPr>
              <w:jc w:val="center"/>
              <w:rPr>
                <w:rFonts w:hint="eastAsia"/>
                <w:sz w:val="18"/>
                <w:szCs w:val="18"/>
              </w:rPr>
            </w:pPr>
            <w:r w:rsidRPr="002E0D36">
              <w:rPr>
                <w:rFonts w:hint="eastAsia"/>
                <w:sz w:val="18"/>
                <w:szCs w:val="18"/>
              </w:rPr>
              <w:t>11.8</w:t>
            </w:r>
            <w:r w:rsidR="00CC7DA0">
              <w:rPr>
                <w:rFonts w:hint="eastAsia"/>
                <w:sz w:val="18"/>
                <w:szCs w:val="18"/>
              </w:rPr>
              <w:t>0</w:t>
            </w:r>
          </w:p>
        </w:tc>
        <w:tc>
          <w:tcPr>
            <w:tcW w:w="2281" w:type="dxa"/>
            <w:tcBorders>
              <w:top w:val="single" w:sz="12" w:space="0" w:color="auto"/>
              <w:left w:val="nil"/>
              <w:bottom w:val="single" w:sz="4" w:space="0" w:color="auto"/>
              <w:right w:val="single" w:sz="4" w:space="0" w:color="auto"/>
            </w:tcBorders>
            <w:shd w:val="clear" w:color="auto" w:fill="auto"/>
            <w:vAlign w:val="center"/>
            <w:hideMark/>
          </w:tcPr>
          <w:p w14:paraId="74B16551" w14:textId="3F70B4D5"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2281" w:type="dxa"/>
            <w:tcBorders>
              <w:top w:val="single" w:sz="12" w:space="0" w:color="auto"/>
              <w:left w:val="nil"/>
              <w:bottom w:val="single" w:sz="4" w:space="0" w:color="auto"/>
              <w:right w:val="single" w:sz="12" w:space="0" w:color="auto"/>
            </w:tcBorders>
            <w:shd w:val="clear" w:color="auto" w:fill="auto"/>
            <w:vAlign w:val="center"/>
            <w:hideMark/>
          </w:tcPr>
          <w:p w14:paraId="5488DB5F" w14:textId="6D441288" w:rsidR="00AF6F34" w:rsidRPr="002E0D36" w:rsidRDefault="00AF6F34">
            <w:pPr>
              <w:jc w:val="center"/>
              <w:rPr>
                <w:rFonts w:hint="eastAsia"/>
                <w:sz w:val="18"/>
                <w:szCs w:val="18"/>
              </w:rPr>
            </w:pPr>
            <w:r w:rsidRPr="002E0D36">
              <w:rPr>
                <w:rFonts w:hint="eastAsia"/>
                <w:sz w:val="18"/>
                <w:szCs w:val="18"/>
              </w:rPr>
              <w:t>22.6</w:t>
            </w:r>
            <w:r w:rsidR="00CC7DA0">
              <w:rPr>
                <w:rFonts w:hint="eastAsia"/>
                <w:sz w:val="18"/>
                <w:szCs w:val="18"/>
              </w:rPr>
              <w:t>0</w:t>
            </w:r>
          </w:p>
        </w:tc>
      </w:tr>
      <w:tr w:rsidR="00AF6F34" w:rsidRPr="002E0D36" w14:paraId="6B496CC6" w14:textId="77777777" w:rsidTr="009112FB">
        <w:trPr>
          <w:trHeight w:val="319"/>
          <w:jc w:val="center"/>
        </w:trPr>
        <w:tc>
          <w:tcPr>
            <w:tcW w:w="2281" w:type="dxa"/>
            <w:tcBorders>
              <w:top w:val="nil"/>
              <w:left w:val="single" w:sz="12" w:space="0" w:color="auto"/>
              <w:bottom w:val="single" w:sz="4" w:space="0" w:color="auto"/>
              <w:right w:val="single" w:sz="4" w:space="0" w:color="auto"/>
            </w:tcBorders>
            <w:shd w:val="clear" w:color="auto" w:fill="auto"/>
            <w:vAlign w:val="center"/>
            <w:hideMark/>
          </w:tcPr>
          <w:p w14:paraId="48217650" w14:textId="77777777" w:rsidR="00AF6F34" w:rsidRPr="002E0D36" w:rsidRDefault="00AF6F34" w:rsidP="00741C35">
            <w:pPr>
              <w:jc w:val="center"/>
              <w:rPr>
                <w:rFonts w:hint="eastAsia"/>
                <w:i/>
                <w:sz w:val="18"/>
                <w:szCs w:val="18"/>
              </w:rPr>
            </w:pPr>
            <w:r w:rsidRPr="002E0D36">
              <w:rPr>
                <w:rFonts w:hint="eastAsia"/>
                <w:i/>
                <w:sz w:val="18"/>
                <w:szCs w:val="18"/>
              </w:rPr>
              <w:t>B</w:t>
            </w:r>
            <w:r w:rsidR="009112FB" w:rsidRPr="002E0D36">
              <w:rPr>
                <w:i/>
                <w:sz w:val="18"/>
                <w:szCs w:val="18"/>
              </w:rPr>
              <w:t>23</w:t>
            </w:r>
          </w:p>
        </w:tc>
        <w:tc>
          <w:tcPr>
            <w:tcW w:w="2281" w:type="dxa"/>
            <w:tcBorders>
              <w:top w:val="nil"/>
              <w:left w:val="nil"/>
              <w:bottom w:val="single" w:sz="4" w:space="0" w:color="auto"/>
              <w:right w:val="single" w:sz="4" w:space="0" w:color="auto"/>
            </w:tcBorders>
            <w:shd w:val="clear" w:color="auto" w:fill="auto"/>
            <w:vAlign w:val="center"/>
            <w:hideMark/>
          </w:tcPr>
          <w:p w14:paraId="46C4C6E2" w14:textId="770218B3" w:rsidR="00AF6F34" w:rsidRPr="002E0D36" w:rsidRDefault="00AF6F34">
            <w:pPr>
              <w:jc w:val="center"/>
              <w:rPr>
                <w:rFonts w:hint="eastAsia"/>
                <w:sz w:val="18"/>
                <w:szCs w:val="18"/>
              </w:rPr>
            </w:pPr>
            <w:r w:rsidRPr="002E0D36">
              <w:rPr>
                <w:rFonts w:hint="eastAsia"/>
                <w:sz w:val="18"/>
                <w:szCs w:val="18"/>
              </w:rPr>
              <w:t>16.6</w:t>
            </w:r>
            <w:r w:rsidR="00CC7DA0">
              <w:rPr>
                <w:rFonts w:hint="eastAsia"/>
                <w:sz w:val="18"/>
                <w:szCs w:val="18"/>
              </w:rPr>
              <w:t>0</w:t>
            </w:r>
          </w:p>
        </w:tc>
        <w:tc>
          <w:tcPr>
            <w:tcW w:w="2281" w:type="dxa"/>
            <w:tcBorders>
              <w:top w:val="nil"/>
              <w:left w:val="nil"/>
              <w:bottom w:val="single" w:sz="4" w:space="0" w:color="auto"/>
              <w:right w:val="single" w:sz="4" w:space="0" w:color="auto"/>
            </w:tcBorders>
            <w:shd w:val="clear" w:color="auto" w:fill="auto"/>
            <w:vAlign w:val="center"/>
            <w:hideMark/>
          </w:tcPr>
          <w:p w14:paraId="060EB48E" w14:textId="3B8EEB0A" w:rsidR="00AF6F34" w:rsidRPr="002E0D36" w:rsidRDefault="00AF6F34">
            <w:pPr>
              <w:jc w:val="center"/>
              <w:rPr>
                <w:rFonts w:hint="eastAsia"/>
                <w:sz w:val="18"/>
                <w:szCs w:val="18"/>
              </w:rPr>
            </w:pPr>
            <w:r w:rsidRPr="002E0D36">
              <w:rPr>
                <w:rFonts w:hint="eastAsia"/>
                <w:sz w:val="18"/>
                <w:szCs w:val="18"/>
              </w:rPr>
              <w:t>20.2</w:t>
            </w:r>
            <w:r w:rsidR="00CC7DA0">
              <w:rPr>
                <w:rFonts w:hint="eastAsia"/>
                <w:sz w:val="18"/>
                <w:szCs w:val="18"/>
              </w:rPr>
              <w:t>0</w:t>
            </w:r>
          </w:p>
        </w:tc>
        <w:tc>
          <w:tcPr>
            <w:tcW w:w="2281" w:type="dxa"/>
            <w:tcBorders>
              <w:top w:val="nil"/>
              <w:left w:val="nil"/>
              <w:bottom w:val="single" w:sz="4" w:space="0" w:color="auto"/>
              <w:right w:val="single" w:sz="12" w:space="0" w:color="auto"/>
            </w:tcBorders>
            <w:shd w:val="clear" w:color="auto" w:fill="auto"/>
            <w:vAlign w:val="center"/>
            <w:hideMark/>
          </w:tcPr>
          <w:p w14:paraId="7D316700" w14:textId="43DF7A5E" w:rsidR="00AF6F34" w:rsidRPr="002E0D36" w:rsidRDefault="00AF6F34">
            <w:pPr>
              <w:jc w:val="center"/>
              <w:rPr>
                <w:rFonts w:hint="eastAsia"/>
                <w:sz w:val="18"/>
                <w:szCs w:val="18"/>
              </w:rPr>
            </w:pPr>
            <w:r w:rsidRPr="002E0D36">
              <w:rPr>
                <w:rFonts w:hint="eastAsia"/>
                <w:sz w:val="18"/>
                <w:szCs w:val="18"/>
              </w:rPr>
              <w:t>27.4</w:t>
            </w:r>
            <w:r w:rsidR="00CC7DA0">
              <w:rPr>
                <w:rFonts w:hint="eastAsia"/>
                <w:sz w:val="18"/>
                <w:szCs w:val="18"/>
              </w:rPr>
              <w:t>0</w:t>
            </w:r>
          </w:p>
        </w:tc>
      </w:tr>
      <w:tr w:rsidR="00AF6F34" w:rsidRPr="002E0D36" w14:paraId="0E5C9B47" w14:textId="77777777" w:rsidTr="009112FB">
        <w:trPr>
          <w:trHeight w:val="319"/>
          <w:jc w:val="center"/>
        </w:trPr>
        <w:tc>
          <w:tcPr>
            <w:tcW w:w="2281" w:type="dxa"/>
            <w:tcBorders>
              <w:top w:val="nil"/>
              <w:left w:val="single" w:sz="12" w:space="0" w:color="auto"/>
              <w:bottom w:val="single" w:sz="12" w:space="0" w:color="auto"/>
              <w:right w:val="single" w:sz="4" w:space="0" w:color="auto"/>
            </w:tcBorders>
            <w:shd w:val="clear" w:color="auto" w:fill="auto"/>
            <w:vAlign w:val="center"/>
            <w:hideMark/>
          </w:tcPr>
          <w:p w14:paraId="7ADED8D8" w14:textId="77777777" w:rsidR="00AF6F34" w:rsidRPr="002E0D36" w:rsidRDefault="00AF6F34" w:rsidP="00741C35">
            <w:pPr>
              <w:jc w:val="center"/>
              <w:rPr>
                <w:rFonts w:hint="eastAsia"/>
                <w:i/>
                <w:sz w:val="18"/>
                <w:szCs w:val="18"/>
              </w:rPr>
            </w:pPr>
            <w:r w:rsidRPr="002E0D36">
              <w:rPr>
                <w:rFonts w:hint="eastAsia"/>
                <w:i/>
                <w:sz w:val="18"/>
                <w:szCs w:val="18"/>
              </w:rPr>
              <w:t>B</w:t>
            </w:r>
            <w:r w:rsidR="009112FB" w:rsidRPr="002E0D36">
              <w:rPr>
                <w:i/>
                <w:sz w:val="18"/>
                <w:szCs w:val="18"/>
              </w:rPr>
              <w:t>24</w:t>
            </w:r>
          </w:p>
        </w:tc>
        <w:tc>
          <w:tcPr>
            <w:tcW w:w="2281" w:type="dxa"/>
            <w:tcBorders>
              <w:top w:val="nil"/>
              <w:left w:val="nil"/>
              <w:bottom w:val="single" w:sz="12" w:space="0" w:color="auto"/>
              <w:right w:val="single" w:sz="4" w:space="0" w:color="auto"/>
            </w:tcBorders>
            <w:shd w:val="clear" w:color="auto" w:fill="auto"/>
            <w:vAlign w:val="center"/>
            <w:hideMark/>
          </w:tcPr>
          <w:p w14:paraId="5231CC7B" w14:textId="3DBAB6E0" w:rsidR="00AF6F34" w:rsidRPr="002E0D36" w:rsidRDefault="00AF6F34">
            <w:pPr>
              <w:jc w:val="center"/>
              <w:rPr>
                <w:rFonts w:hint="eastAsia"/>
                <w:sz w:val="18"/>
                <w:szCs w:val="18"/>
              </w:rPr>
            </w:pPr>
            <w:r w:rsidRPr="002E0D36">
              <w:rPr>
                <w:rFonts w:hint="eastAsia"/>
                <w:sz w:val="18"/>
                <w:szCs w:val="18"/>
              </w:rPr>
              <w:t>14.4</w:t>
            </w:r>
            <w:r w:rsidR="00CC7DA0">
              <w:rPr>
                <w:rFonts w:hint="eastAsia"/>
                <w:sz w:val="18"/>
                <w:szCs w:val="18"/>
              </w:rPr>
              <w:t>0</w:t>
            </w:r>
          </w:p>
        </w:tc>
        <w:tc>
          <w:tcPr>
            <w:tcW w:w="2281" w:type="dxa"/>
            <w:tcBorders>
              <w:top w:val="nil"/>
              <w:left w:val="nil"/>
              <w:bottom w:val="single" w:sz="12" w:space="0" w:color="auto"/>
              <w:right w:val="single" w:sz="4" w:space="0" w:color="auto"/>
            </w:tcBorders>
            <w:shd w:val="clear" w:color="auto" w:fill="auto"/>
            <w:vAlign w:val="center"/>
            <w:hideMark/>
          </w:tcPr>
          <w:p w14:paraId="5B7E67D1" w14:textId="7AE284E9" w:rsidR="00AF6F34" w:rsidRPr="002E0D36" w:rsidRDefault="00AF6F34">
            <w:pPr>
              <w:jc w:val="center"/>
              <w:rPr>
                <w:rFonts w:hint="eastAsia"/>
                <w:sz w:val="18"/>
                <w:szCs w:val="18"/>
              </w:rPr>
            </w:pPr>
            <w:r w:rsidRPr="002E0D36">
              <w:rPr>
                <w:rFonts w:hint="eastAsia"/>
                <w:sz w:val="18"/>
                <w:szCs w:val="18"/>
              </w:rPr>
              <w:t>18</w:t>
            </w:r>
            <w:r w:rsidR="00CC7DA0">
              <w:rPr>
                <w:rFonts w:hint="eastAsia"/>
                <w:sz w:val="18"/>
                <w:szCs w:val="18"/>
              </w:rPr>
              <w:t>.00</w:t>
            </w:r>
          </w:p>
        </w:tc>
        <w:tc>
          <w:tcPr>
            <w:tcW w:w="2281" w:type="dxa"/>
            <w:tcBorders>
              <w:top w:val="nil"/>
              <w:left w:val="nil"/>
              <w:bottom w:val="single" w:sz="12" w:space="0" w:color="auto"/>
              <w:right w:val="single" w:sz="12" w:space="0" w:color="auto"/>
            </w:tcBorders>
            <w:shd w:val="clear" w:color="auto" w:fill="auto"/>
            <w:vAlign w:val="center"/>
            <w:hideMark/>
          </w:tcPr>
          <w:p w14:paraId="1B61B4AA" w14:textId="1D6F842D" w:rsidR="00AF6F34" w:rsidRPr="002E0D36" w:rsidRDefault="00AF6F34">
            <w:pPr>
              <w:jc w:val="center"/>
              <w:rPr>
                <w:rFonts w:hint="eastAsia"/>
                <w:sz w:val="18"/>
                <w:szCs w:val="18"/>
              </w:rPr>
            </w:pPr>
            <w:r w:rsidRPr="002E0D36">
              <w:rPr>
                <w:rFonts w:hint="eastAsia"/>
                <w:sz w:val="18"/>
                <w:szCs w:val="18"/>
              </w:rPr>
              <w:t>25.2</w:t>
            </w:r>
            <w:r w:rsidR="00CC7DA0">
              <w:rPr>
                <w:rFonts w:hint="eastAsia"/>
                <w:sz w:val="18"/>
                <w:szCs w:val="18"/>
              </w:rPr>
              <w:t>0</w:t>
            </w:r>
          </w:p>
        </w:tc>
      </w:tr>
    </w:tbl>
    <w:p w14:paraId="11BDAB24" w14:textId="77777777" w:rsidR="00FE19B1" w:rsidRPr="002E0D36" w:rsidRDefault="00FE19B1" w:rsidP="00C51597">
      <w:pPr>
        <w:pStyle w:val="aff8"/>
      </w:pPr>
    </w:p>
    <w:p w14:paraId="345B4E55" w14:textId="77777777" w:rsidR="004E1557" w:rsidRPr="002E0D36" w:rsidRDefault="002B1221" w:rsidP="009112FB">
      <w:pPr>
        <w:pStyle w:val="aff8"/>
        <w:ind w:firstLineChars="0" w:firstLine="0"/>
        <w:jc w:val="cente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.7</w:t>
      </w:r>
      <w:r w:rsidR="00744A64" w:rsidRPr="002E0D36">
        <w:rPr>
          <w:rFonts w:ascii="黑体" w:eastAsia="黑体" w:hAnsi="黑体"/>
        </w:rPr>
        <w:t xml:space="preserve"> </w:t>
      </w:r>
      <w:r w:rsidR="00744A64" w:rsidRPr="002E0D36">
        <w:rPr>
          <w:rFonts w:ascii="黑体" w:eastAsia="黑体" w:hAnsi="黑体" w:hint="eastAsia"/>
        </w:rPr>
        <w:t>38路,50路和74路</w:t>
      </w:r>
      <w:r w:rsidRPr="002E0D36">
        <w:rPr>
          <w:rFonts w:ascii="黑体" w:eastAsia="黑体" w:hAnsi="黑体" w:hint="eastAsia"/>
        </w:rPr>
        <w:t>不带外壳直式插座外形尺寸</w:t>
      </w:r>
    </w:p>
    <w:p w14:paraId="2DD8ECF2" w14:textId="77777777" w:rsidR="004E1557" w:rsidRPr="002E0D36" w:rsidRDefault="004E1557" w:rsidP="00C51597">
      <w:pPr>
        <w:pStyle w:val="aff8"/>
      </w:pPr>
    </w:p>
    <w:p w14:paraId="7606C020" w14:textId="77777777" w:rsidR="00C51597" w:rsidRPr="002E0D36" w:rsidRDefault="004E1557" w:rsidP="004E1557">
      <w:pPr>
        <w:pStyle w:val="afa"/>
        <w:spacing w:before="312" w:after="312"/>
      </w:pPr>
      <w:r w:rsidRPr="002E0D36">
        <w:br w:type="page"/>
      </w:r>
      <w:r w:rsidR="008F6300" w:rsidRPr="002E0D36">
        <w:rPr>
          <w:rFonts w:hint="eastAsia"/>
        </w:rPr>
        <w:lastRenderedPageBreak/>
        <w:t>124路和148路</w:t>
      </w:r>
      <w:r w:rsidR="00C51597" w:rsidRPr="002E0D36">
        <w:rPr>
          <w:rFonts w:hint="eastAsia"/>
        </w:rPr>
        <w:t>不带外壳直式插座外形尺寸</w:t>
      </w:r>
    </w:p>
    <w:p w14:paraId="79E68BCD" w14:textId="2D77682F" w:rsidR="00A82319" w:rsidRPr="002E0D36" w:rsidRDefault="007E7982" w:rsidP="00FF7599">
      <w:pPr>
        <w:pStyle w:val="aff8"/>
        <w:ind w:leftChars="-413" w:left="-991" w:firstLineChars="0" w:firstLine="0"/>
        <w:jc w:val="center"/>
      </w:pPr>
      <w:r>
        <w:drawing>
          <wp:inline distT="0" distB="0" distL="0" distR="0" wp14:anchorId="58E492C3" wp14:editId="11663C26">
            <wp:extent cx="7077871" cy="43236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FFFFFF"/>
                        </a:clrFrom>
                        <a:clrTo>
                          <a:srgbClr val="FFFFFF">
                            <a:alpha val="0"/>
                          </a:srgbClr>
                        </a:clrTo>
                      </a:clrChange>
                    </a:blip>
                    <a:stretch>
                      <a:fillRect/>
                    </a:stretch>
                  </pic:blipFill>
                  <pic:spPr>
                    <a:xfrm>
                      <a:off x="0" y="0"/>
                      <a:ext cx="7077871" cy="4323600"/>
                    </a:xfrm>
                    <a:prstGeom prst="rect">
                      <a:avLst/>
                    </a:prstGeom>
                  </pic:spPr>
                </pic:pic>
              </a:graphicData>
            </a:graphic>
          </wp:inline>
        </w:drawing>
      </w:r>
    </w:p>
    <w:p w14:paraId="1C8E1F1A" w14:textId="77777777" w:rsidR="00741C35" w:rsidRPr="002E0D36" w:rsidRDefault="00741C35" w:rsidP="00796962">
      <w:pPr>
        <w:pStyle w:val="aff8"/>
        <w:ind w:firstLineChars="0" w:firstLine="0"/>
        <w:jc w:val="center"/>
      </w:pPr>
    </w:p>
    <w:p w14:paraId="134BE404" w14:textId="77777777" w:rsidR="00FF7599" w:rsidRPr="002E0D36" w:rsidRDefault="00FF7599" w:rsidP="00796962">
      <w:pPr>
        <w:pStyle w:val="aff8"/>
        <w:ind w:firstLineChars="0" w:firstLine="0"/>
        <w:jc w:val="center"/>
      </w:pPr>
    </w:p>
    <w:p w14:paraId="61773070" w14:textId="77777777" w:rsidR="00FF7599" w:rsidRPr="002E0D36" w:rsidRDefault="00FF7599" w:rsidP="00796962">
      <w:pPr>
        <w:pStyle w:val="aff8"/>
        <w:ind w:firstLineChars="0" w:firstLine="0"/>
        <w:jc w:val="center"/>
      </w:pPr>
    </w:p>
    <w:p w14:paraId="348A215D" w14:textId="77777777" w:rsidR="00FF7599" w:rsidRPr="002E0D36" w:rsidRDefault="00FF7599" w:rsidP="00796962">
      <w:pPr>
        <w:pStyle w:val="aff8"/>
        <w:ind w:firstLineChars="0" w:firstLine="0"/>
        <w:jc w:val="center"/>
      </w:pPr>
    </w:p>
    <w:p w14:paraId="322EBD1C" w14:textId="04E38153" w:rsidR="00E63DB8" w:rsidRPr="002E0D36" w:rsidRDefault="00E63DB8" w:rsidP="00741C35">
      <w:pPr>
        <w:pStyle w:val="aff8"/>
        <w:ind w:firstLineChars="1100" w:firstLine="2310"/>
        <w:jc w:val="right"/>
        <w:rPr>
          <w:rFonts w:ascii="黑体" w:eastAsia="黑体" w:hAnsi="黑体" w:hint="eastAsia"/>
        </w:rPr>
      </w:pPr>
    </w:p>
    <w:tbl>
      <w:tblPr>
        <w:tblW w:w="8661" w:type="dxa"/>
        <w:jc w:val="center"/>
        <w:tblLook w:val="04A0" w:firstRow="1" w:lastRow="0" w:firstColumn="1" w:lastColumn="0" w:noHBand="0" w:noVBand="1"/>
      </w:tblPr>
      <w:tblGrid>
        <w:gridCol w:w="2887"/>
        <w:gridCol w:w="2887"/>
        <w:gridCol w:w="2887"/>
      </w:tblGrid>
      <w:tr w:rsidR="00AF6F34" w:rsidRPr="002E0D36" w14:paraId="44A3FF76" w14:textId="77777777" w:rsidTr="000E15E7">
        <w:trPr>
          <w:trHeight w:val="316"/>
          <w:jc w:val="center"/>
        </w:trPr>
        <w:tc>
          <w:tcPr>
            <w:tcW w:w="2887"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4619AA39" w14:textId="77777777" w:rsidR="00AF6F34" w:rsidRPr="002E0D36" w:rsidRDefault="00AF6F34">
            <w:pPr>
              <w:jc w:val="center"/>
              <w:rPr>
                <w:rFonts w:hint="eastAsia"/>
                <w:sz w:val="18"/>
                <w:szCs w:val="18"/>
              </w:rPr>
            </w:pPr>
            <w:r w:rsidRPr="002E0D36">
              <w:rPr>
                <w:rFonts w:hint="eastAsia"/>
                <w:sz w:val="18"/>
                <w:szCs w:val="18"/>
              </w:rPr>
              <w:t>路数</w:t>
            </w:r>
          </w:p>
        </w:tc>
        <w:tc>
          <w:tcPr>
            <w:tcW w:w="2887" w:type="dxa"/>
            <w:tcBorders>
              <w:top w:val="single" w:sz="12" w:space="0" w:color="auto"/>
              <w:left w:val="nil"/>
              <w:bottom w:val="single" w:sz="12" w:space="0" w:color="auto"/>
              <w:right w:val="single" w:sz="4" w:space="0" w:color="auto"/>
            </w:tcBorders>
            <w:shd w:val="clear" w:color="auto" w:fill="auto"/>
            <w:vAlign w:val="center"/>
            <w:hideMark/>
          </w:tcPr>
          <w:p w14:paraId="61A41862" w14:textId="77777777" w:rsidR="00AF6F34" w:rsidRPr="002E0D36" w:rsidRDefault="00AF6F34">
            <w:pPr>
              <w:jc w:val="center"/>
              <w:rPr>
                <w:rFonts w:hint="eastAsia"/>
                <w:sz w:val="18"/>
                <w:szCs w:val="18"/>
              </w:rPr>
            </w:pPr>
            <w:r w:rsidRPr="002E0D36">
              <w:rPr>
                <w:rFonts w:hint="eastAsia"/>
                <w:sz w:val="18"/>
                <w:szCs w:val="18"/>
              </w:rPr>
              <w:t>124路</w:t>
            </w:r>
          </w:p>
        </w:tc>
        <w:tc>
          <w:tcPr>
            <w:tcW w:w="2887" w:type="dxa"/>
            <w:tcBorders>
              <w:top w:val="single" w:sz="12" w:space="0" w:color="auto"/>
              <w:left w:val="nil"/>
              <w:bottom w:val="single" w:sz="12" w:space="0" w:color="auto"/>
              <w:right w:val="single" w:sz="12" w:space="0" w:color="auto"/>
            </w:tcBorders>
            <w:shd w:val="clear" w:color="auto" w:fill="auto"/>
            <w:vAlign w:val="center"/>
            <w:hideMark/>
          </w:tcPr>
          <w:p w14:paraId="6F4852F9" w14:textId="77777777" w:rsidR="00AF6F34" w:rsidRPr="002E0D36" w:rsidRDefault="00AF6F34">
            <w:pPr>
              <w:jc w:val="center"/>
              <w:rPr>
                <w:rFonts w:hint="eastAsia"/>
                <w:sz w:val="18"/>
                <w:szCs w:val="18"/>
              </w:rPr>
            </w:pPr>
            <w:r w:rsidRPr="002E0D36">
              <w:rPr>
                <w:rFonts w:hint="eastAsia"/>
                <w:sz w:val="18"/>
                <w:szCs w:val="18"/>
              </w:rPr>
              <w:t>148路</w:t>
            </w:r>
          </w:p>
        </w:tc>
      </w:tr>
      <w:tr w:rsidR="00AF6F34" w:rsidRPr="002E0D36" w14:paraId="4C96AEB9" w14:textId="77777777" w:rsidTr="000E15E7">
        <w:trPr>
          <w:trHeight w:val="316"/>
          <w:jc w:val="center"/>
        </w:trPr>
        <w:tc>
          <w:tcPr>
            <w:tcW w:w="288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28C2603" w14:textId="77777777" w:rsidR="00AF6F34" w:rsidRPr="002E0D36" w:rsidRDefault="00AF6F34" w:rsidP="00741C35">
            <w:pPr>
              <w:jc w:val="center"/>
              <w:rPr>
                <w:rFonts w:hint="eastAsia"/>
                <w:i/>
                <w:sz w:val="18"/>
                <w:szCs w:val="18"/>
              </w:rPr>
            </w:pPr>
            <w:r w:rsidRPr="002E0D36">
              <w:rPr>
                <w:rFonts w:hint="eastAsia"/>
                <w:i/>
                <w:sz w:val="18"/>
                <w:szCs w:val="18"/>
              </w:rPr>
              <w:t>B</w:t>
            </w:r>
            <w:r w:rsidR="008F6300" w:rsidRPr="002E0D36">
              <w:rPr>
                <w:i/>
                <w:sz w:val="18"/>
                <w:szCs w:val="18"/>
              </w:rPr>
              <w:t>25</w:t>
            </w:r>
          </w:p>
        </w:tc>
        <w:tc>
          <w:tcPr>
            <w:tcW w:w="2887" w:type="dxa"/>
            <w:tcBorders>
              <w:top w:val="single" w:sz="12" w:space="0" w:color="auto"/>
              <w:left w:val="nil"/>
              <w:bottom w:val="single" w:sz="4" w:space="0" w:color="auto"/>
              <w:right w:val="single" w:sz="4" w:space="0" w:color="auto"/>
            </w:tcBorders>
            <w:shd w:val="clear" w:color="auto" w:fill="auto"/>
            <w:vAlign w:val="center"/>
            <w:hideMark/>
          </w:tcPr>
          <w:p w14:paraId="359B1A41" w14:textId="76918DC6"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2887" w:type="dxa"/>
            <w:tcBorders>
              <w:top w:val="single" w:sz="12" w:space="0" w:color="auto"/>
              <w:left w:val="nil"/>
              <w:bottom w:val="single" w:sz="4" w:space="0" w:color="auto"/>
              <w:right w:val="single" w:sz="12" w:space="0" w:color="auto"/>
            </w:tcBorders>
            <w:shd w:val="clear" w:color="auto" w:fill="auto"/>
            <w:vAlign w:val="center"/>
            <w:hideMark/>
          </w:tcPr>
          <w:p w14:paraId="1A4B0F4D" w14:textId="0D7A8171" w:rsidR="00AF6F34" w:rsidRPr="002E0D36" w:rsidRDefault="00AF6F34">
            <w:pPr>
              <w:jc w:val="center"/>
              <w:rPr>
                <w:rFonts w:hint="eastAsia"/>
                <w:sz w:val="18"/>
                <w:szCs w:val="18"/>
              </w:rPr>
            </w:pPr>
            <w:r w:rsidRPr="002E0D36">
              <w:rPr>
                <w:rFonts w:hint="eastAsia"/>
                <w:sz w:val="18"/>
                <w:szCs w:val="18"/>
              </w:rPr>
              <w:t>22.6</w:t>
            </w:r>
            <w:r w:rsidR="00CC7DA0">
              <w:rPr>
                <w:rFonts w:hint="eastAsia"/>
                <w:sz w:val="18"/>
                <w:szCs w:val="18"/>
              </w:rPr>
              <w:t>0</w:t>
            </w:r>
          </w:p>
        </w:tc>
      </w:tr>
      <w:tr w:rsidR="00AF6F34" w:rsidRPr="002E0D36" w14:paraId="3FC54819" w14:textId="77777777" w:rsidTr="000E15E7">
        <w:trPr>
          <w:trHeight w:val="316"/>
          <w:jc w:val="center"/>
        </w:trPr>
        <w:tc>
          <w:tcPr>
            <w:tcW w:w="2887" w:type="dxa"/>
            <w:tcBorders>
              <w:top w:val="nil"/>
              <w:left w:val="single" w:sz="12" w:space="0" w:color="auto"/>
              <w:bottom w:val="single" w:sz="4" w:space="0" w:color="auto"/>
              <w:right w:val="single" w:sz="4" w:space="0" w:color="auto"/>
            </w:tcBorders>
            <w:shd w:val="clear" w:color="auto" w:fill="auto"/>
            <w:vAlign w:val="center"/>
            <w:hideMark/>
          </w:tcPr>
          <w:p w14:paraId="4BB9E06C" w14:textId="77777777" w:rsidR="00AF6F34" w:rsidRPr="002E0D36" w:rsidRDefault="00AF6F34" w:rsidP="00741C35">
            <w:pPr>
              <w:jc w:val="center"/>
              <w:rPr>
                <w:rFonts w:hint="eastAsia"/>
                <w:i/>
                <w:sz w:val="18"/>
                <w:szCs w:val="18"/>
              </w:rPr>
            </w:pPr>
            <w:r w:rsidRPr="002E0D36">
              <w:rPr>
                <w:rFonts w:hint="eastAsia"/>
                <w:i/>
                <w:sz w:val="18"/>
                <w:szCs w:val="18"/>
              </w:rPr>
              <w:t>B</w:t>
            </w:r>
            <w:r w:rsidR="008F6300" w:rsidRPr="002E0D36">
              <w:rPr>
                <w:i/>
                <w:sz w:val="18"/>
                <w:szCs w:val="18"/>
              </w:rPr>
              <w:t>26</w:t>
            </w:r>
          </w:p>
        </w:tc>
        <w:tc>
          <w:tcPr>
            <w:tcW w:w="2887" w:type="dxa"/>
            <w:tcBorders>
              <w:top w:val="nil"/>
              <w:left w:val="nil"/>
              <w:bottom w:val="single" w:sz="4" w:space="0" w:color="auto"/>
              <w:right w:val="single" w:sz="4" w:space="0" w:color="auto"/>
            </w:tcBorders>
            <w:shd w:val="clear" w:color="auto" w:fill="auto"/>
            <w:vAlign w:val="center"/>
            <w:hideMark/>
          </w:tcPr>
          <w:p w14:paraId="34E37AAF" w14:textId="5C4DD150" w:rsidR="00AF6F34" w:rsidRPr="002E0D36" w:rsidRDefault="00AF6F34">
            <w:pPr>
              <w:jc w:val="center"/>
              <w:rPr>
                <w:rFonts w:hint="eastAsia"/>
                <w:sz w:val="18"/>
                <w:szCs w:val="18"/>
              </w:rPr>
            </w:pPr>
            <w:r w:rsidRPr="002E0D36">
              <w:rPr>
                <w:rFonts w:hint="eastAsia"/>
                <w:sz w:val="18"/>
                <w:szCs w:val="18"/>
              </w:rPr>
              <w:t>3.6</w:t>
            </w:r>
            <w:r w:rsidR="00CC7DA0">
              <w:rPr>
                <w:rFonts w:hint="eastAsia"/>
                <w:sz w:val="18"/>
                <w:szCs w:val="18"/>
              </w:rPr>
              <w:t>0</w:t>
            </w:r>
          </w:p>
        </w:tc>
        <w:tc>
          <w:tcPr>
            <w:tcW w:w="2887" w:type="dxa"/>
            <w:tcBorders>
              <w:top w:val="nil"/>
              <w:left w:val="nil"/>
              <w:bottom w:val="single" w:sz="4" w:space="0" w:color="auto"/>
              <w:right w:val="single" w:sz="12" w:space="0" w:color="auto"/>
            </w:tcBorders>
            <w:shd w:val="clear" w:color="auto" w:fill="auto"/>
            <w:vAlign w:val="center"/>
            <w:hideMark/>
          </w:tcPr>
          <w:p w14:paraId="15E6512F" w14:textId="5DB58542" w:rsidR="00AF6F34" w:rsidRPr="002E0D36" w:rsidRDefault="00AF6F34">
            <w:pPr>
              <w:jc w:val="center"/>
              <w:rPr>
                <w:rFonts w:hint="eastAsia"/>
                <w:sz w:val="18"/>
                <w:szCs w:val="18"/>
              </w:rPr>
            </w:pPr>
            <w:r w:rsidRPr="002E0D36">
              <w:rPr>
                <w:rFonts w:hint="eastAsia"/>
                <w:sz w:val="18"/>
                <w:szCs w:val="18"/>
              </w:rPr>
              <w:t>0</w:t>
            </w:r>
            <w:r w:rsidR="00CC7DA0">
              <w:rPr>
                <w:rFonts w:hint="eastAsia"/>
                <w:sz w:val="18"/>
                <w:szCs w:val="18"/>
              </w:rPr>
              <w:t>.00</w:t>
            </w:r>
          </w:p>
        </w:tc>
      </w:tr>
      <w:tr w:rsidR="00AF6F34" w:rsidRPr="002E0D36" w14:paraId="52531F66" w14:textId="77777777" w:rsidTr="000E15E7">
        <w:trPr>
          <w:trHeight w:val="316"/>
          <w:jc w:val="center"/>
        </w:trPr>
        <w:tc>
          <w:tcPr>
            <w:tcW w:w="2887" w:type="dxa"/>
            <w:tcBorders>
              <w:top w:val="nil"/>
              <w:left w:val="single" w:sz="12" w:space="0" w:color="auto"/>
              <w:bottom w:val="single" w:sz="4" w:space="0" w:color="auto"/>
              <w:right w:val="single" w:sz="4" w:space="0" w:color="auto"/>
            </w:tcBorders>
            <w:shd w:val="clear" w:color="auto" w:fill="auto"/>
            <w:vAlign w:val="center"/>
            <w:hideMark/>
          </w:tcPr>
          <w:p w14:paraId="0E6BC0A0" w14:textId="77777777" w:rsidR="00AF6F34" w:rsidRPr="002E0D36" w:rsidRDefault="00AF6F34" w:rsidP="00741C35">
            <w:pPr>
              <w:jc w:val="center"/>
              <w:rPr>
                <w:rFonts w:hint="eastAsia"/>
                <w:i/>
                <w:sz w:val="18"/>
                <w:szCs w:val="18"/>
              </w:rPr>
            </w:pPr>
            <w:r w:rsidRPr="002E0D36">
              <w:rPr>
                <w:rFonts w:hint="eastAsia"/>
                <w:i/>
                <w:sz w:val="18"/>
                <w:szCs w:val="18"/>
              </w:rPr>
              <w:t>B</w:t>
            </w:r>
            <w:r w:rsidR="008F6300" w:rsidRPr="002E0D36">
              <w:rPr>
                <w:i/>
                <w:sz w:val="18"/>
                <w:szCs w:val="18"/>
              </w:rPr>
              <w:t>27</w:t>
            </w:r>
          </w:p>
        </w:tc>
        <w:tc>
          <w:tcPr>
            <w:tcW w:w="2887" w:type="dxa"/>
            <w:tcBorders>
              <w:top w:val="nil"/>
              <w:left w:val="nil"/>
              <w:bottom w:val="single" w:sz="4" w:space="0" w:color="auto"/>
              <w:right w:val="single" w:sz="4" w:space="0" w:color="auto"/>
            </w:tcBorders>
            <w:shd w:val="clear" w:color="auto" w:fill="auto"/>
            <w:vAlign w:val="center"/>
            <w:hideMark/>
          </w:tcPr>
          <w:p w14:paraId="56C96FEC" w14:textId="4989C657" w:rsidR="00AF6F34" w:rsidRPr="002E0D36" w:rsidRDefault="00AF6F34">
            <w:pPr>
              <w:jc w:val="center"/>
              <w:rPr>
                <w:rFonts w:hint="eastAsia"/>
                <w:sz w:val="18"/>
                <w:szCs w:val="18"/>
              </w:rPr>
            </w:pPr>
            <w:r w:rsidRPr="002E0D36">
              <w:rPr>
                <w:rFonts w:hint="eastAsia"/>
                <w:sz w:val="18"/>
                <w:szCs w:val="18"/>
              </w:rPr>
              <w:t>43.6</w:t>
            </w:r>
            <w:r w:rsidR="00CC7DA0">
              <w:rPr>
                <w:rFonts w:hint="eastAsia"/>
                <w:sz w:val="18"/>
                <w:szCs w:val="18"/>
              </w:rPr>
              <w:t>0</w:t>
            </w:r>
          </w:p>
        </w:tc>
        <w:tc>
          <w:tcPr>
            <w:tcW w:w="2887" w:type="dxa"/>
            <w:tcBorders>
              <w:top w:val="nil"/>
              <w:left w:val="nil"/>
              <w:bottom w:val="single" w:sz="4" w:space="0" w:color="auto"/>
              <w:right w:val="single" w:sz="12" w:space="0" w:color="auto"/>
            </w:tcBorders>
            <w:shd w:val="clear" w:color="auto" w:fill="auto"/>
            <w:vAlign w:val="center"/>
            <w:hideMark/>
          </w:tcPr>
          <w:p w14:paraId="08D79A9D" w14:textId="3A424F01" w:rsidR="00AF6F34" w:rsidRPr="002E0D36" w:rsidRDefault="00AF6F34">
            <w:pPr>
              <w:jc w:val="center"/>
              <w:rPr>
                <w:rFonts w:hint="eastAsia"/>
                <w:sz w:val="18"/>
                <w:szCs w:val="18"/>
              </w:rPr>
            </w:pPr>
            <w:r w:rsidRPr="002E0D36">
              <w:rPr>
                <w:rFonts w:hint="eastAsia"/>
                <w:sz w:val="18"/>
                <w:szCs w:val="18"/>
              </w:rPr>
              <w:t>50.8</w:t>
            </w:r>
            <w:r w:rsidR="00CC7DA0">
              <w:rPr>
                <w:rFonts w:hint="eastAsia"/>
                <w:sz w:val="18"/>
                <w:szCs w:val="18"/>
              </w:rPr>
              <w:t>0</w:t>
            </w:r>
          </w:p>
        </w:tc>
      </w:tr>
      <w:tr w:rsidR="00AF6F34" w:rsidRPr="002E0D36" w14:paraId="5F112112" w14:textId="77777777" w:rsidTr="000E15E7">
        <w:trPr>
          <w:trHeight w:val="316"/>
          <w:jc w:val="center"/>
        </w:trPr>
        <w:tc>
          <w:tcPr>
            <w:tcW w:w="2887" w:type="dxa"/>
            <w:tcBorders>
              <w:top w:val="nil"/>
              <w:left w:val="single" w:sz="12" w:space="0" w:color="auto"/>
              <w:bottom w:val="single" w:sz="12" w:space="0" w:color="auto"/>
              <w:right w:val="single" w:sz="4" w:space="0" w:color="auto"/>
            </w:tcBorders>
            <w:shd w:val="clear" w:color="auto" w:fill="auto"/>
            <w:vAlign w:val="center"/>
            <w:hideMark/>
          </w:tcPr>
          <w:p w14:paraId="59E865E4" w14:textId="77777777" w:rsidR="00AF6F34" w:rsidRPr="002E0D36" w:rsidRDefault="00AF6F34" w:rsidP="00741C35">
            <w:pPr>
              <w:jc w:val="center"/>
              <w:rPr>
                <w:rFonts w:hint="eastAsia"/>
                <w:i/>
                <w:sz w:val="18"/>
                <w:szCs w:val="18"/>
              </w:rPr>
            </w:pPr>
            <w:r w:rsidRPr="002E0D36">
              <w:rPr>
                <w:rFonts w:hint="eastAsia"/>
                <w:i/>
                <w:sz w:val="18"/>
                <w:szCs w:val="18"/>
              </w:rPr>
              <w:t>B</w:t>
            </w:r>
            <w:r w:rsidR="008F6300" w:rsidRPr="002E0D36">
              <w:rPr>
                <w:i/>
                <w:sz w:val="18"/>
                <w:szCs w:val="18"/>
              </w:rPr>
              <w:t>28</w:t>
            </w:r>
          </w:p>
        </w:tc>
        <w:tc>
          <w:tcPr>
            <w:tcW w:w="2887" w:type="dxa"/>
            <w:tcBorders>
              <w:top w:val="nil"/>
              <w:left w:val="nil"/>
              <w:bottom w:val="single" w:sz="12" w:space="0" w:color="auto"/>
              <w:right w:val="single" w:sz="4" w:space="0" w:color="auto"/>
            </w:tcBorders>
            <w:shd w:val="clear" w:color="auto" w:fill="auto"/>
            <w:vAlign w:val="center"/>
            <w:hideMark/>
          </w:tcPr>
          <w:p w14:paraId="4399D3DD" w14:textId="6BDD649F" w:rsidR="00AF6F34" w:rsidRPr="002E0D36" w:rsidRDefault="00AF6F34">
            <w:pPr>
              <w:jc w:val="center"/>
              <w:rPr>
                <w:rFonts w:hint="eastAsia"/>
                <w:sz w:val="18"/>
                <w:szCs w:val="18"/>
              </w:rPr>
            </w:pPr>
            <w:r w:rsidRPr="002E0D36">
              <w:rPr>
                <w:rFonts w:hint="eastAsia"/>
                <w:sz w:val="18"/>
                <w:szCs w:val="18"/>
              </w:rPr>
              <w:t>41.4</w:t>
            </w:r>
            <w:r w:rsidR="00CC7DA0">
              <w:rPr>
                <w:rFonts w:hint="eastAsia"/>
                <w:sz w:val="18"/>
                <w:szCs w:val="18"/>
              </w:rPr>
              <w:t>0</w:t>
            </w:r>
          </w:p>
        </w:tc>
        <w:tc>
          <w:tcPr>
            <w:tcW w:w="2887" w:type="dxa"/>
            <w:tcBorders>
              <w:top w:val="nil"/>
              <w:left w:val="nil"/>
              <w:bottom w:val="single" w:sz="12" w:space="0" w:color="auto"/>
              <w:right w:val="single" w:sz="12" w:space="0" w:color="auto"/>
            </w:tcBorders>
            <w:shd w:val="clear" w:color="auto" w:fill="auto"/>
            <w:vAlign w:val="center"/>
            <w:hideMark/>
          </w:tcPr>
          <w:p w14:paraId="7F619EAC" w14:textId="03C2D711" w:rsidR="00AF6F34" w:rsidRPr="002E0D36" w:rsidRDefault="00AF6F34">
            <w:pPr>
              <w:jc w:val="center"/>
              <w:rPr>
                <w:rFonts w:hint="eastAsia"/>
                <w:sz w:val="18"/>
                <w:szCs w:val="18"/>
              </w:rPr>
            </w:pPr>
            <w:r w:rsidRPr="002E0D36">
              <w:rPr>
                <w:rFonts w:hint="eastAsia"/>
                <w:sz w:val="18"/>
                <w:szCs w:val="18"/>
              </w:rPr>
              <w:t>48.6</w:t>
            </w:r>
            <w:r w:rsidR="00CC7DA0">
              <w:rPr>
                <w:rFonts w:hint="eastAsia"/>
                <w:sz w:val="18"/>
                <w:szCs w:val="18"/>
              </w:rPr>
              <w:t>0</w:t>
            </w:r>
          </w:p>
        </w:tc>
      </w:tr>
    </w:tbl>
    <w:p w14:paraId="2F2EA1A8" w14:textId="77777777" w:rsidR="00294C62" w:rsidRPr="002E0D36" w:rsidRDefault="00294C62" w:rsidP="00294C62">
      <w:pPr>
        <w:pStyle w:val="aff8"/>
        <w:ind w:firstLineChars="0" w:firstLine="0"/>
      </w:pPr>
    </w:p>
    <w:p w14:paraId="2AFC7603" w14:textId="77777777" w:rsidR="002B1221" w:rsidRPr="002E0D36" w:rsidRDefault="002B1221" w:rsidP="002B1221">
      <w:pPr>
        <w:pStyle w:val="aff8"/>
        <w:ind w:firstLineChars="1100" w:firstLine="2310"/>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.8</w:t>
      </w:r>
      <w:r w:rsidR="008F6300" w:rsidRPr="002E0D36">
        <w:rPr>
          <w:rFonts w:ascii="黑体" w:eastAsia="黑体" w:hAnsi="黑体"/>
        </w:rPr>
        <w:t xml:space="preserve"> </w:t>
      </w:r>
      <w:r w:rsidR="008F6300" w:rsidRPr="002E0D36">
        <w:rPr>
          <w:rFonts w:ascii="黑体" w:eastAsia="黑体" w:hAnsi="黑体" w:hint="eastAsia"/>
        </w:rPr>
        <w:t>124路和148路</w:t>
      </w:r>
      <w:r w:rsidRPr="002E0D36">
        <w:rPr>
          <w:rFonts w:ascii="黑体" w:eastAsia="黑体" w:hAnsi="黑体" w:hint="eastAsia"/>
        </w:rPr>
        <w:t>不带外壳直式插座外形尺寸</w:t>
      </w:r>
    </w:p>
    <w:p w14:paraId="32480B9C" w14:textId="77777777" w:rsidR="00294C62" w:rsidRPr="002E0D36" w:rsidRDefault="00294C62" w:rsidP="00294C62">
      <w:pPr>
        <w:pStyle w:val="aff8"/>
        <w:ind w:firstLineChars="0" w:firstLine="0"/>
      </w:pPr>
    </w:p>
    <w:p w14:paraId="10F23432" w14:textId="77777777" w:rsidR="000C500B" w:rsidRPr="002E0D36" w:rsidRDefault="000C500B" w:rsidP="00294C62">
      <w:pPr>
        <w:pStyle w:val="aff8"/>
        <w:ind w:firstLineChars="0" w:firstLine="0"/>
      </w:pPr>
    </w:p>
    <w:p w14:paraId="36C91172" w14:textId="77777777" w:rsidR="00C51597" w:rsidRPr="002E0D36" w:rsidRDefault="008E49CB" w:rsidP="000C500B">
      <w:pPr>
        <w:pStyle w:val="afa"/>
        <w:spacing w:before="312" w:after="312"/>
      </w:pPr>
      <w:r w:rsidRPr="002E0D36">
        <w:br w:type="page"/>
      </w:r>
      <w:r w:rsidR="007379DF" w:rsidRPr="002E0D36">
        <w:rPr>
          <w:rFonts w:hint="eastAsia"/>
        </w:rPr>
        <w:lastRenderedPageBreak/>
        <w:t>38路，50路和74路</w:t>
      </w:r>
      <w:r w:rsidR="00C51597" w:rsidRPr="002E0D36">
        <w:rPr>
          <w:rFonts w:hint="eastAsia"/>
        </w:rPr>
        <w:t>不带</w:t>
      </w:r>
      <w:proofErr w:type="gramStart"/>
      <w:r w:rsidR="00C51597" w:rsidRPr="002E0D36">
        <w:rPr>
          <w:rFonts w:hint="eastAsia"/>
        </w:rPr>
        <w:t>外壳弯式插座</w:t>
      </w:r>
      <w:proofErr w:type="gramEnd"/>
      <w:r w:rsidR="00C51597" w:rsidRPr="002E0D36">
        <w:rPr>
          <w:rFonts w:hint="eastAsia"/>
        </w:rPr>
        <w:t>外形尺寸</w:t>
      </w:r>
    </w:p>
    <w:p w14:paraId="08A574C4" w14:textId="3A384F64" w:rsidR="00C51597" w:rsidRPr="002E0D36" w:rsidRDefault="000C5A33" w:rsidP="00415F3D">
      <w:pPr>
        <w:pStyle w:val="aff8"/>
        <w:ind w:leftChars="-413" w:left="-991" w:firstLineChars="0" w:firstLine="0"/>
        <w:jc w:val="center"/>
      </w:pPr>
      <w:r>
        <w:drawing>
          <wp:inline distT="0" distB="0" distL="0" distR="0" wp14:anchorId="1D4A7085" wp14:editId="6C8A947C">
            <wp:extent cx="7061805" cy="43236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blip>
                    <a:stretch>
                      <a:fillRect/>
                    </a:stretch>
                  </pic:blipFill>
                  <pic:spPr>
                    <a:xfrm>
                      <a:off x="0" y="0"/>
                      <a:ext cx="7061805" cy="4323600"/>
                    </a:xfrm>
                    <a:prstGeom prst="rect">
                      <a:avLst/>
                    </a:prstGeom>
                  </pic:spPr>
                </pic:pic>
              </a:graphicData>
            </a:graphic>
          </wp:inline>
        </w:drawing>
      </w:r>
    </w:p>
    <w:p w14:paraId="4E7D3C73" w14:textId="77777777" w:rsidR="00F676A2" w:rsidRPr="002E0D36" w:rsidRDefault="00F676A2" w:rsidP="002B1221">
      <w:pPr>
        <w:pStyle w:val="aff8"/>
        <w:rPr>
          <w:rFonts w:ascii="黑体" w:eastAsia="黑体" w:hAnsi="黑体" w:hint="eastAsia"/>
        </w:rPr>
      </w:pPr>
    </w:p>
    <w:p w14:paraId="3584D8ED" w14:textId="77777777" w:rsidR="00415F3D" w:rsidRPr="002E0D36" w:rsidRDefault="00415F3D" w:rsidP="002B1221">
      <w:pPr>
        <w:pStyle w:val="aff8"/>
        <w:rPr>
          <w:rFonts w:ascii="黑体" w:eastAsia="黑体" w:hAnsi="黑体" w:hint="eastAsia"/>
        </w:rPr>
      </w:pPr>
    </w:p>
    <w:p w14:paraId="4482CB12" w14:textId="77777777" w:rsidR="00415F3D" w:rsidRPr="002E0D36" w:rsidRDefault="00415F3D" w:rsidP="002B1221">
      <w:pPr>
        <w:pStyle w:val="aff8"/>
        <w:rPr>
          <w:rFonts w:ascii="黑体" w:eastAsia="黑体" w:hAnsi="黑体" w:hint="eastAsia"/>
        </w:rPr>
      </w:pPr>
    </w:p>
    <w:p w14:paraId="68B55C9C" w14:textId="77777777" w:rsidR="00415F3D" w:rsidRPr="002E0D36" w:rsidRDefault="00415F3D" w:rsidP="002B1221">
      <w:pPr>
        <w:pStyle w:val="aff8"/>
        <w:rPr>
          <w:rFonts w:ascii="黑体" w:eastAsia="黑体" w:hAnsi="黑体" w:hint="eastAsia"/>
        </w:rPr>
      </w:pPr>
    </w:p>
    <w:p w14:paraId="10AEBC2B" w14:textId="77777777" w:rsidR="00415F3D" w:rsidRPr="002E0D36" w:rsidRDefault="00415F3D" w:rsidP="002B1221">
      <w:pPr>
        <w:pStyle w:val="aff8"/>
        <w:rPr>
          <w:rFonts w:ascii="黑体" w:eastAsia="黑体" w:hAnsi="黑体" w:hint="eastAsia"/>
        </w:rPr>
      </w:pPr>
    </w:p>
    <w:p w14:paraId="1A757BE4" w14:textId="26E4EF3F" w:rsidR="00741C35" w:rsidRPr="002E0D36" w:rsidRDefault="00741C35" w:rsidP="00741C35">
      <w:pPr>
        <w:pStyle w:val="aff8"/>
        <w:jc w:val="right"/>
        <w:rPr>
          <w:rFonts w:ascii="黑体" w:eastAsia="黑体" w:hAnsi="黑体" w:hint="eastAsia"/>
        </w:rPr>
      </w:pPr>
    </w:p>
    <w:tbl>
      <w:tblPr>
        <w:tblW w:w="9176" w:type="dxa"/>
        <w:jc w:val="center"/>
        <w:tblLook w:val="04A0" w:firstRow="1" w:lastRow="0" w:firstColumn="1" w:lastColumn="0" w:noHBand="0" w:noVBand="1"/>
      </w:tblPr>
      <w:tblGrid>
        <w:gridCol w:w="2294"/>
        <w:gridCol w:w="2294"/>
        <w:gridCol w:w="2294"/>
        <w:gridCol w:w="2294"/>
      </w:tblGrid>
      <w:tr w:rsidR="00AF6F34" w:rsidRPr="002E0D36" w14:paraId="0CA7A7AE" w14:textId="77777777" w:rsidTr="00DC6FDE">
        <w:trPr>
          <w:trHeight w:val="366"/>
          <w:jc w:val="center"/>
        </w:trPr>
        <w:tc>
          <w:tcPr>
            <w:tcW w:w="229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81E8B22" w14:textId="77777777" w:rsidR="00AF6F34" w:rsidRPr="002E0D36" w:rsidRDefault="00AF6F34">
            <w:pPr>
              <w:jc w:val="center"/>
              <w:rPr>
                <w:rFonts w:hint="eastAsia"/>
                <w:sz w:val="18"/>
                <w:szCs w:val="18"/>
              </w:rPr>
            </w:pPr>
            <w:r w:rsidRPr="002E0D36">
              <w:rPr>
                <w:rFonts w:hint="eastAsia"/>
                <w:sz w:val="18"/>
                <w:szCs w:val="18"/>
              </w:rPr>
              <w:t>路数</w:t>
            </w:r>
          </w:p>
        </w:tc>
        <w:tc>
          <w:tcPr>
            <w:tcW w:w="2294" w:type="dxa"/>
            <w:tcBorders>
              <w:top w:val="single" w:sz="12" w:space="0" w:color="auto"/>
              <w:left w:val="nil"/>
              <w:bottom w:val="single" w:sz="12" w:space="0" w:color="auto"/>
              <w:right w:val="single" w:sz="4" w:space="0" w:color="auto"/>
            </w:tcBorders>
            <w:shd w:val="clear" w:color="auto" w:fill="auto"/>
            <w:vAlign w:val="center"/>
            <w:hideMark/>
          </w:tcPr>
          <w:p w14:paraId="36CC5EC2" w14:textId="77777777" w:rsidR="00AF6F34" w:rsidRPr="002E0D36" w:rsidRDefault="00AF6F34">
            <w:pPr>
              <w:jc w:val="center"/>
              <w:rPr>
                <w:rFonts w:hint="eastAsia"/>
                <w:sz w:val="18"/>
                <w:szCs w:val="18"/>
              </w:rPr>
            </w:pPr>
            <w:r w:rsidRPr="002E0D36">
              <w:rPr>
                <w:rFonts w:hint="eastAsia"/>
                <w:sz w:val="18"/>
                <w:szCs w:val="18"/>
              </w:rPr>
              <w:t>38路</w:t>
            </w:r>
          </w:p>
        </w:tc>
        <w:tc>
          <w:tcPr>
            <w:tcW w:w="2294" w:type="dxa"/>
            <w:tcBorders>
              <w:top w:val="single" w:sz="12" w:space="0" w:color="auto"/>
              <w:left w:val="nil"/>
              <w:bottom w:val="single" w:sz="12" w:space="0" w:color="auto"/>
              <w:right w:val="single" w:sz="4" w:space="0" w:color="auto"/>
            </w:tcBorders>
            <w:shd w:val="clear" w:color="auto" w:fill="auto"/>
            <w:vAlign w:val="center"/>
            <w:hideMark/>
          </w:tcPr>
          <w:p w14:paraId="595C1649" w14:textId="77777777" w:rsidR="00AF6F34" w:rsidRPr="002E0D36" w:rsidRDefault="00AF6F34">
            <w:pPr>
              <w:jc w:val="center"/>
              <w:rPr>
                <w:rFonts w:hint="eastAsia"/>
                <w:sz w:val="18"/>
                <w:szCs w:val="18"/>
              </w:rPr>
            </w:pPr>
            <w:r w:rsidRPr="002E0D36">
              <w:rPr>
                <w:rFonts w:hint="eastAsia"/>
                <w:sz w:val="18"/>
                <w:szCs w:val="18"/>
              </w:rPr>
              <w:t>50路</w:t>
            </w:r>
          </w:p>
        </w:tc>
        <w:tc>
          <w:tcPr>
            <w:tcW w:w="2294" w:type="dxa"/>
            <w:tcBorders>
              <w:top w:val="single" w:sz="12" w:space="0" w:color="auto"/>
              <w:left w:val="nil"/>
              <w:bottom w:val="single" w:sz="12" w:space="0" w:color="auto"/>
              <w:right w:val="single" w:sz="12" w:space="0" w:color="auto"/>
            </w:tcBorders>
            <w:shd w:val="clear" w:color="auto" w:fill="auto"/>
            <w:vAlign w:val="center"/>
            <w:hideMark/>
          </w:tcPr>
          <w:p w14:paraId="3CCFD83E" w14:textId="77777777" w:rsidR="00AF6F34" w:rsidRPr="002E0D36" w:rsidRDefault="00AF6F34">
            <w:pPr>
              <w:jc w:val="center"/>
              <w:rPr>
                <w:rFonts w:hint="eastAsia"/>
                <w:sz w:val="18"/>
                <w:szCs w:val="18"/>
              </w:rPr>
            </w:pPr>
            <w:r w:rsidRPr="002E0D36">
              <w:rPr>
                <w:rFonts w:hint="eastAsia"/>
                <w:sz w:val="18"/>
                <w:szCs w:val="18"/>
              </w:rPr>
              <w:t>74路</w:t>
            </w:r>
          </w:p>
        </w:tc>
      </w:tr>
      <w:tr w:rsidR="00AF6F34" w:rsidRPr="002E0D36" w14:paraId="43E379FA" w14:textId="77777777" w:rsidTr="00DC6FDE">
        <w:trPr>
          <w:trHeight w:val="366"/>
          <w:jc w:val="center"/>
        </w:trPr>
        <w:tc>
          <w:tcPr>
            <w:tcW w:w="229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6D879EE" w14:textId="77777777" w:rsidR="00AF6F34" w:rsidRPr="002E0D36" w:rsidRDefault="00AF6F34" w:rsidP="00741C35">
            <w:pPr>
              <w:jc w:val="center"/>
              <w:rPr>
                <w:rFonts w:hint="eastAsia"/>
                <w:i/>
                <w:sz w:val="18"/>
                <w:szCs w:val="18"/>
              </w:rPr>
            </w:pPr>
            <w:r w:rsidRPr="002E0D36">
              <w:rPr>
                <w:rFonts w:hint="eastAsia"/>
                <w:i/>
                <w:sz w:val="18"/>
                <w:szCs w:val="18"/>
              </w:rPr>
              <w:t>B</w:t>
            </w:r>
            <w:r w:rsidR="00F37005" w:rsidRPr="002E0D36">
              <w:rPr>
                <w:i/>
                <w:sz w:val="18"/>
                <w:szCs w:val="18"/>
              </w:rPr>
              <w:t>29</w:t>
            </w:r>
          </w:p>
        </w:tc>
        <w:tc>
          <w:tcPr>
            <w:tcW w:w="2294" w:type="dxa"/>
            <w:tcBorders>
              <w:top w:val="single" w:sz="12" w:space="0" w:color="auto"/>
              <w:left w:val="nil"/>
              <w:bottom w:val="single" w:sz="4" w:space="0" w:color="auto"/>
              <w:right w:val="single" w:sz="4" w:space="0" w:color="auto"/>
            </w:tcBorders>
            <w:shd w:val="clear" w:color="auto" w:fill="auto"/>
            <w:vAlign w:val="center"/>
            <w:hideMark/>
          </w:tcPr>
          <w:p w14:paraId="09CA7063" w14:textId="1DE9FCF8" w:rsidR="00AF6F34" w:rsidRPr="002E0D36" w:rsidRDefault="00AF6F34">
            <w:pPr>
              <w:jc w:val="center"/>
              <w:rPr>
                <w:rFonts w:hint="eastAsia"/>
                <w:sz w:val="18"/>
                <w:szCs w:val="18"/>
              </w:rPr>
            </w:pPr>
            <w:r w:rsidRPr="002E0D36">
              <w:rPr>
                <w:rFonts w:hint="eastAsia"/>
                <w:sz w:val="18"/>
                <w:szCs w:val="18"/>
              </w:rPr>
              <w:t>11.8</w:t>
            </w:r>
            <w:r w:rsidR="00CC7DA0">
              <w:rPr>
                <w:rFonts w:hint="eastAsia"/>
                <w:sz w:val="18"/>
                <w:szCs w:val="18"/>
              </w:rPr>
              <w:t>0</w:t>
            </w:r>
          </w:p>
        </w:tc>
        <w:tc>
          <w:tcPr>
            <w:tcW w:w="2294" w:type="dxa"/>
            <w:tcBorders>
              <w:top w:val="single" w:sz="12" w:space="0" w:color="auto"/>
              <w:left w:val="nil"/>
              <w:bottom w:val="single" w:sz="4" w:space="0" w:color="auto"/>
              <w:right w:val="single" w:sz="4" w:space="0" w:color="auto"/>
            </w:tcBorders>
            <w:shd w:val="clear" w:color="auto" w:fill="auto"/>
            <w:vAlign w:val="center"/>
            <w:hideMark/>
          </w:tcPr>
          <w:p w14:paraId="36464009" w14:textId="2D6E9AD7"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2294" w:type="dxa"/>
            <w:tcBorders>
              <w:top w:val="single" w:sz="12" w:space="0" w:color="auto"/>
              <w:left w:val="nil"/>
              <w:bottom w:val="single" w:sz="4" w:space="0" w:color="auto"/>
              <w:right w:val="single" w:sz="12" w:space="0" w:color="auto"/>
            </w:tcBorders>
            <w:shd w:val="clear" w:color="auto" w:fill="auto"/>
            <w:vAlign w:val="center"/>
            <w:hideMark/>
          </w:tcPr>
          <w:p w14:paraId="40136A58" w14:textId="175F64BE" w:rsidR="00AF6F34" w:rsidRPr="002E0D36" w:rsidRDefault="00AF6F34">
            <w:pPr>
              <w:jc w:val="center"/>
              <w:rPr>
                <w:rFonts w:hint="eastAsia"/>
                <w:sz w:val="18"/>
                <w:szCs w:val="18"/>
              </w:rPr>
            </w:pPr>
            <w:r w:rsidRPr="002E0D36">
              <w:rPr>
                <w:rFonts w:hint="eastAsia"/>
                <w:sz w:val="18"/>
                <w:szCs w:val="18"/>
              </w:rPr>
              <w:t>22.6</w:t>
            </w:r>
            <w:r w:rsidR="00CC7DA0">
              <w:rPr>
                <w:rFonts w:hint="eastAsia"/>
                <w:sz w:val="18"/>
                <w:szCs w:val="18"/>
              </w:rPr>
              <w:t>0</w:t>
            </w:r>
          </w:p>
        </w:tc>
      </w:tr>
      <w:tr w:rsidR="00AF6F34" w:rsidRPr="002E0D36" w14:paraId="1855F3A7" w14:textId="77777777" w:rsidTr="00DC6FDE">
        <w:trPr>
          <w:trHeight w:val="366"/>
          <w:jc w:val="center"/>
        </w:trPr>
        <w:tc>
          <w:tcPr>
            <w:tcW w:w="2294" w:type="dxa"/>
            <w:tcBorders>
              <w:top w:val="nil"/>
              <w:left w:val="single" w:sz="12" w:space="0" w:color="auto"/>
              <w:bottom w:val="single" w:sz="4" w:space="0" w:color="auto"/>
              <w:right w:val="single" w:sz="4" w:space="0" w:color="auto"/>
            </w:tcBorders>
            <w:shd w:val="clear" w:color="auto" w:fill="auto"/>
            <w:vAlign w:val="center"/>
            <w:hideMark/>
          </w:tcPr>
          <w:p w14:paraId="08CB34A8" w14:textId="77777777" w:rsidR="00AF6F34" w:rsidRPr="002E0D36" w:rsidRDefault="00F37005" w:rsidP="00741C35">
            <w:pPr>
              <w:jc w:val="center"/>
              <w:rPr>
                <w:rFonts w:hint="eastAsia"/>
                <w:i/>
                <w:sz w:val="18"/>
                <w:szCs w:val="18"/>
              </w:rPr>
            </w:pPr>
            <w:r w:rsidRPr="002E0D36">
              <w:rPr>
                <w:rFonts w:hint="eastAsia"/>
                <w:i/>
                <w:sz w:val="18"/>
                <w:szCs w:val="18"/>
              </w:rPr>
              <w:t>B</w:t>
            </w:r>
            <w:r w:rsidRPr="002E0D36">
              <w:rPr>
                <w:i/>
                <w:sz w:val="18"/>
                <w:szCs w:val="18"/>
              </w:rPr>
              <w:t>30</w:t>
            </w:r>
          </w:p>
        </w:tc>
        <w:tc>
          <w:tcPr>
            <w:tcW w:w="2294" w:type="dxa"/>
            <w:tcBorders>
              <w:top w:val="nil"/>
              <w:left w:val="nil"/>
              <w:bottom w:val="single" w:sz="4" w:space="0" w:color="auto"/>
              <w:right w:val="single" w:sz="4" w:space="0" w:color="auto"/>
            </w:tcBorders>
            <w:shd w:val="clear" w:color="auto" w:fill="auto"/>
            <w:vAlign w:val="center"/>
            <w:hideMark/>
          </w:tcPr>
          <w:p w14:paraId="76AFB36C" w14:textId="4AE534DF" w:rsidR="00AF6F34" w:rsidRPr="002E0D36" w:rsidRDefault="00AF6F34">
            <w:pPr>
              <w:jc w:val="center"/>
              <w:rPr>
                <w:rFonts w:hint="eastAsia"/>
                <w:sz w:val="18"/>
                <w:szCs w:val="18"/>
              </w:rPr>
            </w:pPr>
            <w:r w:rsidRPr="002E0D36">
              <w:rPr>
                <w:rFonts w:hint="eastAsia"/>
                <w:sz w:val="18"/>
                <w:szCs w:val="18"/>
              </w:rPr>
              <w:t>15.6</w:t>
            </w:r>
            <w:r w:rsidR="00CC7DA0">
              <w:rPr>
                <w:rFonts w:hint="eastAsia"/>
                <w:sz w:val="18"/>
                <w:szCs w:val="18"/>
              </w:rPr>
              <w:t>0</w:t>
            </w:r>
          </w:p>
        </w:tc>
        <w:tc>
          <w:tcPr>
            <w:tcW w:w="2294" w:type="dxa"/>
            <w:tcBorders>
              <w:top w:val="nil"/>
              <w:left w:val="nil"/>
              <w:bottom w:val="single" w:sz="4" w:space="0" w:color="auto"/>
              <w:right w:val="single" w:sz="4" w:space="0" w:color="auto"/>
            </w:tcBorders>
            <w:shd w:val="clear" w:color="auto" w:fill="auto"/>
            <w:vAlign w:val="center"/>
            <w:hideMark/>
          </w:tcPr>
          <w:p w14:paraId="4D831E62" w14:textId="682C1A8B" w:rsidR="00AF6F34" w:rsidRPr="002E0D36" w:rsidRDefault="00AF6F34">
            <w:pPr>
              <w:jc w:val="center"/>
              <w:rPr>
                <w:rFonts w:hint="eastAsia"/>
                <w:sz w:val="18"/>
                <w:szCs w:val="18"/>
              </w:rPr>
            </w:pPr>
            <w:r w:rsidRPr="002E0D36">
              <w:rPr>
                <w:rFonts w:hint="eastAsia"/>
                <w:sz w:val="18"/>
                <w:szCs w:val="18"/>
              </w:rPr>
              <w:t>19.2</w:t>
            </w:r>
            <w:r w:rsidR="00CC7DA0">
              <w:rPr>
                <w:rFonts w:hint="eastAsia"/>
                <w:sz w:val="18"/>
                <w:szCs w:val="18"/>
              </w:rPr>
              <w:t>0</w:t>
            </w:r>
          </w:p>
        </w:tc>
        <w:tc>
          <w:tcPr>
            <w:tcW w:w="2294" w:type="dxa"/>
            <w:tcBorders>
              <w:top w:val="nil"/>
              <w:left w:val="nil"/>
              <w:bottom w:val="single" w:sz="4" w:space="0" w:color="auto"/>
              <w:right w:val="single" w:sz="12" w:space="0" w:color="auto"/>
            </w:tcBorders>
            <w:shd w:val="clear" w:color="auto" w:fill="auto"/>
            <w:vAlign w:val="center"/>
            <w:hideMark/>
          </w:tcPr>
          <w:p w14:paraId="3A318206" w14:textId="62F0DFB6" w:rsidR="00AF6F34" w:rsidRPr="002E0D36" w:rsidRDefault="00AF6F34">
            <w:pPr>
              <w:jc w:val="center"/>
              <w:rPr>
                <w:rFonts w:hint="eastAsia"/>
                <w:sz w:val="18"/>
                <w:szCs w:val="18"/>
              </w:rPr>
            </w:pPr>
            <w:r w:rsidRPr="002E0D36">
              <w:rPr>
                <w:rFonts w:hint="eastAsia"/>
                <w:sz w:val="18"/>
                <w:szCs w:val="18"/>
              </w:rPr>
              <w:t>26.4</w:t>
            </w:r>
            <w:r w:rsidR="00CC7DA0">
              <w:rPr>
                <w:rFonts w:hint="eastAsia"/>
                <w:sz w:val="18"/>
                <w:szCs w:val="18"/>
              </w:rPr>
              <w:t>0</w:t>
            </w:r>
          </w:p>
        </w:tc>
      </w:tr>
      <w:tr w:rsidR="00AF6F34" w:rsidRPr="002E0D36" w14:paraId="3304C075" w14:textId="77777777" w:rsidTr="00DC6FDE">
        <w:trPr>
          <w:trHeight w:val="366"/>
          <w:jc w:val="center"/>
        </w:trPr>
        <w:tc>
          <w:tcPr>
            <w:tcW w:w="2294" w:type="dxa"/>
            <w:tcBorders>
              <w:top w:val="nil"/>
              <w:left w:val="single" w:sz="12" w:space="0" w:color="auto"/>
              <w:bottom w:val="single" w:sz="12" w:space="0" w:color="auto"/>
              <w:right w:val="single" w:sz="4" w:space="0" w:color="auto"/>
            </w:tcBorders>
            <w:shd w:val="clear" w:color="auto" w:fill="auto"/>
            <w:vAlign w:val="center"/>
            <w:hideMark/>
          </w:tcPr>
          <w:p w14:paraId="34710E7B" w14:textId="77777777" w:rsidR="00AF6F34" w:rsidRPr="002E0D36" w:rsidRDefault="00F37005" w:rsidP="00741C35">
            <w:pPr>
              <w:jc w:val="center"/>
              <w:rPr>
                <w:rFonts w:hint="eastAsia"/>
                <w:i/>
                <w:sz w:val="18"/>
                <w:szCs w:val="18"/>
              </w:rPr>
            </w:pPr>
            <w:r w:rsidRPr="002E0D36">
              <w:rPr>
                <w:rFonts w:hint="eastAsia"/>
                <w:i/>
                <w:sz w:val="18"/>
                <w:szCs w:val="18"/>
              </w:rPr>
              <w:t>B</w:t>
            </w:r>
            <w:r w:rsidRPr="002E0D36">
              <w:rPr>
                <w:i/>
                <w:sz w:val="18"/>
                <w:szCs w:val="18"/>
              </w:rPr>
              <w:t>31</w:t>
            </w:r>
          </w:p>
        </w:tc>
        <w:tc>
          <w:tcPr>
            <w:tcW w:w="2294" w:type="dxa"/>
            <w:tcBorders>
              <w:top w:val="nil"/>
              <w:left w:val="nil"/>
              <w:bottom w:val="single" w:sz="12" w:space="0" w:color="auto"/>
              <w:right w:val="single" w:sz="4" w:space="0" w:color="auto"/>
            </w:tcBorders>
            <w:shd w:val="clear" w:color="auto" w:fill="auto"/>
            <w:vAlign w:val="center"/>
            <w:hideMark/>
          </w:tcPr>
          <w:p w14:paraId="70456317" w14:textId="3FA0CE01" w:rsidR="00AF6F34" w:rsidRPr="002E0D36" w:rsidRDefault="00AF6F34">
            <w:pPr>
              <w:jc w:val="center"/>
              <w:rPr>
                <w:rFonts w:hint="eastAsia"/>
                <w:sz w:val="18"/>
                <w:szCs w:val="18"/>
              </w:rPr>
            </w:pPr>
            <w:r w:rsidRPr="002E0D36">
              <w:rPr>
                <w:rFonts w:hint="eastAsia"/>
                <w:sz w:val="18"/>
                <w:szCs w:val="18"/>
              </w:rPr>
              <w:t>14.3</w:t>
            </w:r>
            <w:r w:rsidR="00CC7DA0">
              <w:rPr>
                <w:rFonts w:hint="eastAsia"/>
                <w:sz w:val="18"/>
                <w:szCs w:val="18"/>
              </w:rPr>
              <w:t>0</w:t>
            </w:r>
          </w:p>
        </w:tc>
        <w:tc>
          <w:tcPr>
            <w:tcW w:w="2294" w:type="dxa"/>
            <w:tcBorders>
              <w:top w:val="nil"/>
              <w:left w:val="nil"/>
              <w:bottom w:val="single" w:sz="12" w:space="0" w:color="auto"/>
              <w:right w:val="single" w:sz="4" w:space="0" w:color="auto"/>
            </w:tcBorders>
            <w:shd w:val="clear" w:color="auto" w:fill="auto"/>
            <w:vAlign w:val="center"/>
            <w:hideMark/>
          </w:tcPr>
          <w:p w14:paraId="30F76477" w14:textId="78B502DE" w:rsidR="00AF6F34" w:rsidRPr="002E0D36" w:rsidRDefault="00AF6F34">
            <w:pPr>
              <w:jc w:val="center"/>
              <w:rPr>
                <w:rFonts w:hint="eastAsia"/>
                <w:sz w:val="18"/>
                <w:szCs w:val="18"/>
              </w:rPr>
            </w:pPr>
            <w:r w:rsidRPr="002E0D36">
              <w:rPr>
                <w:rFonts w:hint="eastAsia"/>
                <w:sz w:val="18"/>
                <w:szCs w:val="18"/>
              </w:rPr>
              <w:t>17.9</w:t>
            </w:r>
            <w:r w:rsidR="00CC7DA0">
              <w:rPr>
                <w:rFonts w:hint="eastAsia"/>
                <w:sz w:val="18"/>
                <w:szCs w:val="18"/>
              </w:rPr>
              <w:t>0</w:t>
            </w:r>
          </w:p>
        </w:tc>
        <w:tc>
          <w:tcPr>
            <w:tcW w:w="2294" w:type="dxa"/>
            <w:tcBorders>
              <w:top w:val="nil"/>
              <w:left w:val="nil"/>
              <w:bottom w:val="single" w:sz="12" w:space="0" w:color="auto"/>
              <w:right w:val="single" w:sz="12" w:space="0" w:color="auto"/>
            </w:tcBorders>
            <w:shd w:val="clear" w:color="auto" w:fill="auto"/>
            <w:vAlign w:val="center"/>
            <w:hideMark/>
          </w:tcPr>
          <w:p w14:paraId="1DD5ED7E" w14:textId="04EA97CD" w:rsidR="00AF6F34" w:rsidRPr="002E0D36" w:rsidRDefault="00AF6F34">
            <w:pPr>
              <w:jc w:val="center"/>
              <w:rPr>
                <w:rFonts w:hint="eastAsia"/>
                <w:sz w:val="18"/>
                <w:szCs w:val="18"/>
              </w:rPr>
            </w:pPr>
            <w:r w:rsidRPr="002E0D36">
              <w:rPr>
                <w:rFonts w:hint="eastAsia"/>
                <w:sz w:val="18"/>
                <w:szCs w:val="18"/>
              </w:rPr>
              <w:t>25.1</w:t>
            </w:r>
            <w:r w:rsidR="00CC7DA0">
              <w:rPr>
                <w:rFonts w:hint="eastAsia"/>
                <w:sz w:val="18"/>
                <w:szCs w:val="18"/>
              </w:rPr>
              <w:t>0</w:t>
            </w:r>
          </w:p>
        </w:tc>
      </w:tr>
    </w:tbl>
    <w:p w14:paraId="58581F7F" w14:textId="77777777" w:rsidR="00F676A2" w:rsidRPr="002E0D36" w:rsidRDefault="00F676A2" w:rsidP="00C51597">
      <w:pPr>
        <w:pStyle w:val="aff8"/>
      </w:pPr>
    </w:p>
    <w:p w14:paraId="47BD208E" w14:textId="77777777" w:rsidR="002B1221" w:rsidRPr="002E0D36" w:rsidRDefault="002B1221" w:rsidP="002B1221">
      <w:pPr>
        <w:pStyle w:val="aff8"/>
        <w:ind w:firstLineChars="1200" w:firstLine="2520"/>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.9</w:t>
      </w:r>
      <w:r w:rsidR="00F37005" w:rsidRPr="002E0D36">
        <w:rPr>
          <w:rFonts w:ascii="黑体" w:eastAsia="黑体" w:hAnsi="黑体"/>
        </w:rPr>
        <w:t xml:space="preserve"> </w:t>
      </w:r>
      <w:r w:rsidR="00F37005" w:rsidRPr="002E0D36">
        <w:rPr>
          <w:rFonts w:ascii="黑体" w:eastAsia="黑体" w:hAnsi="黑体" w:hint="eastAsia"/>
        </w:rPr>
        <w:t>38路,50路和74路</w:t>
      </w:r>
      <w:r w:rsidRPr="002E0D36">
        <w:rPr>
          <w:rFonts w:ascii="黑体" w:eastAsia="黑体" w:hAnsi="黑体" w:hint="eastAsia"/>
        </w:rPr>
        <w:t>不带外壳</w:t>
      </w:r>
      <w:r w:rsidR="002B7F5B" w:rsidRPr="002E0D36">
        <w:rPr>
          <w:rFonts w:ascii="黑体" w:eastAsia="黑体" w:hAnsi="黑体" w:hint="eastAsia"/>
        </w:rPr>
        <w:t>弯</w:t>
      </w:r>
      <w:r w:rsidRPr="002E0D36">
        <w:rPr>
          <w:rFonts w:ascii="黑体" w:eastAsia="黑体" w:hAnsi="黑体" w:hint="eastAsia"/>
        </w:rPr>
        <w:t>式插座外形尺寸</w:t>
      </w:r>
    </w:p>
    <w:p w14:paraId="3D96C41F" w14:textId="77777777" w:rsidR="00D7200E" w:rsidRPr="002E0D36" w:rsidRDefault="00D7200E" w:rsidP="00C51597">
      <w:pPr>
        <w:pStyle w:val="aff8"/>
      </w:pPr>
    </w:p>
    <w:p w14:paraId="5BEEBF9D" w14:textId="77777777" w:rsidR="00C51597" w:rsidRPr="002E0D36" w:rsidRDefault="00B141B0" w:rsidP="00C51597">
      <w:pPr>
        <w:pStyle w:val="afa"/>
        <w:spacing w:before="312" w:after="312"/>
      </w:pPr>
      <w:r w:rsidRPr="002E0D36">
        <w:br w:type="page"/>
      </w:r>
      <w:r w:rsidR="00B27A7A" w:rsidRPr="002E0D36">
        <w:rPr>
          <w:rFonts w:hint="eastAsia"/>
        </w:rPr>
        <w:lastRenderedPageBreak/>
        <w:t>124路和148路</w:t>
      </w:r>
      <w:r w:rsidR="00C51597" w:rsidRPr="002E0D36">
        <w:rPr>
          <w:rFonts w:hint="eastAsia"/>
        </w:rPr>
        <w:t>不带</w:t>
      </w:r>
      <w:proofErr w:type="gramStart"/>
      <w:r w:rsidR="00C51597" w:rsidRPr="002E0D36">
        <w:rPr>
          <w:rFonts w:hint="eastAsia"/>
        </w:rPr>
        <w:t>外壳弯式插座</w:t>
      </w:r>
      <w:proofErr w:type="gramEnd"/>
      <w:r w:rsidR="00C51597" w:rsidRPr="002E0D36">
        <w:rPr>
          <w:rFonts w:hint="eastAsia"/>
        </w:rPr>
        <w:t>外形尺寸</w:t>
      </w:r>
    </w:p>
    <w:p w14:paraId="50CE7207" w14:textId="703D1475" w:rsidR="00641A93" w:rsidRPr="002E0D36" w:rsidRDefault="0006149B" w:rsidP="00AE1B7B">
      <w:pPr>
        <w:pStyle w:val="aff8"/>
        <w:ind w:leftChars="-413" w:left="-991" w:firstLineChars="0" w:firstLine="0"/>
        <w:jc w:val="center"/>
      </w:pPr>
      <w:r>
        <w:drawing>
          <wp:inline distT="0" distB="0" distL="0" distR="0" wp14:anchorId="7246C7AF" wp14:editId="6D80E667">
            <wp:extent cx="7115228" cy="43236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clrChange>
                        <a:clrFrom>
                          <a:srgbClr val="FFFFFF"/>
                        </a:clrFrom>
                        <a:clrTo>
                          <a:srgbClr val="FFFFFF">
                            <a:alpha val="0"/>
                          </a:srgbClr>
                        </a:clrTo>
                      </a:clrChange>
                    </a:blip>
                    <a:stretch>
                      <a:fillRect/>
                    </a:stretch>
                  </pic:blipFill>
                  <pic:spPr>
                    <a:xfrm>
                      <a:off x="0" y="0"/>
                      <a:ext cx="7115228" cy="4323600"/>
                    </a:xfrm>
                    <a:prstGeom prst="rect">
                      <a:avLst/>
                    </a:prstGeom>
                  </pic:spPr>
                </pic:pic>
              </a:graphicData>
            </a:graphic>
          </wp:inline>
        </w:drawing>
      </w:r>
    </w:p>
    <w:p w14:paraId="1AF95CF9" w14:textId="77777777" w:rsidR="00AE1B7B" w:rsidRPr="002E0D36" w:rsidRDefault="00AE1B7B" w:rsidP="00741C35">
      <w:pPr>
        <w:pStyle w:val="aff8"/>
        <w:ind w:firstLineChars="1000" w:firstLine="1800"/>
        <w:jc w:val="right"/>
        <w:rPr>
          <w:sz w:val="18"/>
          <w:szCs w:val="18"/>
        </w:rPr>
      </w:pPr>
    </w:p>
    <w:p w14:paraId="6B707B8B" w14:textId="77777777" w:rsidR="00AE1B7B" w:rsidRPr="002E0D36" w:rsidRDefault="00AE1B7B" w:rsidP="00741C35">
      <w:pPr>
        <w:pStyle w:val="aff8"/>
        <w:ind w:firstLineChars="1000" w:firstLine="1800"/>
        <w:jc w:val="right"/>
        <w:rPr>
          <w:sz w:val="18"/>
          <w:szCs w:val="18"/>
        </w:rPr>
      </w:pPr>
    </w:p>
    <w:p w14:paraId="55408173" w14:textId="77777777" w:rsidR="00AE1B7B" w:rsidRPr="002E0D36" w:rsidRDefault="00AE1B7B" w:rsidP="00741C35">
      <w:pPr>
        <w:pStyle w:val="aff8"/>
        <w:ind w:firstLineChars="1000" w:firstLine="1800"/>
        <w:jc w:val="right"/>
        <w:rPr>
          <w:sz w:val="18"/>
          <w:szCs w:val="18"/>
        </w:rPr>
      </w:pPr>
    </w:p>
    <w:p w14:paraId="26B2FFA8" w14:textId="77777777" w:rsidR="00AE1B7B" w:rsidRPr="002E0D36" w:rsidRDefault="00AE1B7B" w:rsidP="00741C35">
      <w:pPr>
        <w:pStyle w:val="aff8"/>
        <w:ind w:firstLineChars="1000" w:firstLine="1800"/>
        <w:jc w:val="right"/>
        <w:rPr>
          <w:sz w:val="18"/>
          <w:szCs w:val="18"/>
        </w:rPr>
      </w:pPr>
    </w:p>
    <w:p w14:paraId="3C069291" w14:textId="37BB102A" w:rsidR="00DD4CE1" w:rsidRPr="002E0D36" w:rsidRDefault="00DD4CE1" w:rsidP="00741C35">
      <w:pPr>
        <w:pStyle w:val="aff8"/>
        <w:ind w:firstLineChars="1000" w:firstLine="2100"/>
        <w:jc w:val="right"/>
        <w:rPr>
          <w:rFonts w:ascii="黑体" w:eastAsia="黑体" w:hAnsi="黑体" w:hint="eastAsia"/>
        </w:rPr>
      </w:pPr>
    </w:p>
    <w:tbl>
      <w:tblPr>
        <w:tblW w:w="8766" w:type="dxa"/>
        <w:jc w:val="center"/>
        <w:tblLook w:val="04A0" w:firstRow="1" w:lastRow="0" w:firstColumn="1" w:lastColumn="0" w:noHBand="0" w:noVBand="1"/>
      </w:tblPr>
      <w:tblGrid>
        <w:gridCol w:w="2922"/>
        <w:gridCol w:w="2922"/>
        <w:gridCol w:w="2922"/>
      </w:tblGrid>
      <w:tr w:rsidR="00AF6F34" w:rsidRPr="002E0D36" w14:paraId="56181300" w14:textId="77777777" w:rsidTr="009758F3">
        <w:trPr>
          <w:trHeight w:val="299"/>
          <w:jc w:val="center"/>
        </w:trPr>
        <w:tc>
          <w:tcPr>
            <w:tcW w:w="292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6331A9E7" w14:textId="77777777" w:rsidR="00AF6F34" w:rsidRPr="002E0D36" w:rsidRDefault="00AF6F34">
            <w:pPr>
              <w:jc w:val="center"/>
              <w:rPr>
                <w:rFonts w:hint="eastAsia"/>
                <w:sz w:val="18"/>
                <w:szCs w:val="18"/>
              </w:rPr>
            </w:pPr>
            <w:r w:rsidRPr="002E0D36">
              <w:rPr>
                <w:rFonts w:hint="eastAsia"/>
                <w:sz w:val="18"/>
                <w:szCs w:val="18"/>
              </w:rPr>
              <w:t>路数</w:t>
            </w:r>
          </w:p>
        </w:tc>
        <w:tc>
          <w:tcPr>
            <w:tcW w:w="2922" w:type="dxa"/>
            <w:tcBorders>
              <w:top w:val="single" w:sz="12" w:space="0" w:color="auto"/>
              <w:left w:val="nil"/>
              <w:bottom w:val="single" w:sz="12" w:space="0" w:color="auto"/>
              <w:right w:val="single" w:sz="4" w:space="0" w:color="auto"/>
            </w:tcBorders>
            <w:shd w:val="clear" w:color="auto" w:fill="auto"/>
            <w:vAlign w:val="center"/>
            <w:hideMark/>
          </w:tcPr>
          <w:p w14:paraId="034FEBF9" w14:textId="77777777" w:rsidR="00AF6F34" w:rsidRPr="002E0D36" w:rsidRDefault="00AF6F34">
            <w:pPr>
              <w:jc w:val="center"/>
              <w:rPr>
                <w:rFonts w:hint="eastAsia"/>
                <w:sz w:val="18"/>
                <w:szCs w:val="18"/>
              </w:rPr>
            </w:pPr>
            <w:r w:rsidRPr="002E0D36">
              <w:rPr>
                <w:rFonts w:hint="eastAsia"/>
                <w:sz w:val="18"/>
                <w:szCs w:val="18"/>
              </w:rPr>
              <w:t>124路</w:t>
            </w:r>
          </w:p>
        </w:tc>
        <w:tc>
          <w:tcPr>
            <w:tcW w:w="2922" w:type="dxa"/>
            <w:tcBorders>
              <w:top w:val="single" w:sz="12" w:space="0" w:color="auto"/>
              <w:left w:val="nil"/>
              <w:bottom w:val="single" w:sz="12" w:space="0" w:color="auto"/>
              <w:right w:val="single" w:sz="12" w:space="0" w:color="auto"/>
            </w:tcBorders>
            <w:shd w:val="clear" w:color="auto" w:fill="auto"/>
            <w:vAlign w:val="center"/>
            <w:hideMark/>
          </w:tcPr>
          <w:p w14:paraId="2C1C55E6" w14:textId="77777777" w:rsidR="00AF6F34" w:rsidRPr="002E0D36" w:rsidRDefault="00AF6F34">
            <w:pPr>
              <w:jc w:val="center"/>
              <w:rPr>
                <w:rFonts w:hint="eastAsia"/>
                <w:sz w:val="18"/>
                <w:szCs w:val="18"/>
              </w:rPr>
            </w:pPr>
            <w:r w:rsidRPr="002E0D36">
              <w:rPr>
                <w:rFonts w:hint="eastAsia"/>
                <w:sz w:val="18"/>
                <w:szCs w:val="18"/>
              </w:rPr>
              <w:t>148路</w:t>
            </w:r>
          </w:p>
        </w:tc>
      </w:tr>
      <w:tr w:rsidR="00AF6F34" w:rsidRPr="002E0D36" w14:paraId="38C2A4AB" w14:textId="77777777" w:rsidTr="009758F3">
        <w:trPr>
          <w:trHeight w:val="299"/>
          <w:jc w:val="center"/>
        </w:trPr>
        <w:tc>
          <w:tcPr>
            <w:tcW w:w="292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49DCB8D" w14:textId="77777777" w:rsidR="00AF6F34" w:rsidRPr="002E0D36" w:rsidRDefault="00AF6F34" w:rsidP="00387532">
            <w:pPr>
              <w:jc w:val="center"/>
              <w:rPr>
                <w:rFonts w:hint="eastAsia"/>
                <w:i/>
                <w:sz w:val="18"/>
                <w:szCs w:val="18"/>
              </w:rPr>
            </w:pPr>
            <w:r w:rsidRPr="002E0D36">
              <w:rPr>
                <w:rFonts w:hint="eastAsia"/>
                <w:i/>
                <w:sz w:val="18"/>
                <w:szCs w:val="18"/>
              </w:rPr>
              <w:t>B</w:t>
            </w:r>
            <w:r w:rsidR="00387532" w:rsidRPr="002E0D36">
              <w:rPr>
                <w:i/>
                <w:sz w:val="18"/>
                <w:szCs w:val="18"/>
              </w:rPr>
              <w:t>32</w:t>
            </w:r>
          </w:p>
        </w:tc>
        <w:tc>
          <w:tcPr>
            <w:tcW w:w="2922" w:type="dxa"/>
            <w:tcBorders>
              <w:top w:val="single" w:sz="12" w:space="0" w:color="auto"/>
              <w:left w:val="nil"/>
              <w:bottom w:val="single" w:sz="4" w:space="0" w:color="auto"/>
              <w:right w:val="single" w:sz="4" w:space="0" w:color="auto"/>
            </w:tcBorders>
            <w:shd w:val="clear" w:color="auto" w:fill="auto"/>
            <w:vAlign w:val="center"/>
            <w:hideMark/>
          </w:tcPr>
          <w:p w14:paraId="6496D748" w14:textId="480EE580" w:rsidR="00AF6F34" w:rsidRPr="002E0D36" w:rsidRDefault="00AF6F34">
            <w:pPr>
              <w:jc w:val="center"/>
              <w:rPr>
                <w:rFonts w:hint="eastAsia"/>
                <w:sz w:val="18"/>
                <w:szCs w:val="18"/>
              </w:rPr>
            </w:pPr>
            <w:r w:rsidRPr="002E0D36">
              <w:rPr>
                <w:rFonts w:hint="eastAsia"/>
                <w:sz w:val="18"/>
                <w:szCs w:val="18"/>
              </w:rPr>
              <w:t>15.4</w:t>
            </w:r>
            <w:r w:rsidR="00CC7DA0">
              <w:rPr>
                <w:rFonts w:hint="eastAsia"/>
                <w:sz w:val="18"/>
                <w:szCs w:val="18"/>
              </w:rPr>
              <w:t>0</w:t>
            </w:r>
          </w:p>
        </w:tc>
        <w:tc>
          <w:tcPr>
            <w:tcW w:w="2922" w:type="dxa"/>
            <w:tcBorders>
              <w:top w:val="single" w:sz="12" w:space="0" w:color="auto"/>
              <w:left w:val="nil"/>
              <w:bottom w:val="single" w:sz="4" w:space="0" w:color="auto"/>
              <w:right w:val="single" w:sz="12" w:space="0" w:color="auto"/>
            </w:tcBorders>
            <w:shd w:val="clear" w:color="auto" w:fill="auto"/>
            <w:vAlign w:val="center"/>
            <w:hideMark/>
          </w:tcPr>
          <w:p w14:paraId="09CDD720" w14:textId="2F22E810" w:rsidR="00AF6F34" w:rsidRPr="002E0D36" w:rsidRDefault="00AF6F34">
            <w:pPr>
              <w:jc w:val="center"/>
              <w:rPr>
                <w:rFonts w:hint="eastAsia"/>
                <w:sz w:val="18"/>
                <w:szCs w:val="18"/>
              </w:rPr>
            </w:pPr>
            <w:r w:rsidRPr="002E0D36">
              <w:rPr>
                <w:rFonts w:hint="eastAsia"/>
                <w:sz w:val="18"/>
                <w:szCs w:val="18"/>
              </w:rPr>
              <w:t>22.6</w:t>
            </w:r>
            <w:r w:rsidR="00CC7DA0">
              <w:rPr>
                <w:rFonts w:hint="eastAsia"/>
                <w:sz w:val="18"/>
                <w:szCs w:val="18"/>
              </w:rPr>
              <w:t>0</w:t>
            </w:r>
          </w:p>
        </w:tc>
      </w:tr>
      <w:tr w:rsidR="00AF6F34" w:rsidRPr="002E0D36" w14:paraId="2A0B32F4" w14:textId="77777777" w:rsidTr="009758F3">
        <w:trPr>
          <w:trHeight w:val="299"/>
          <w:jc w:val="center"/>
        </w:trPr>
        <w:tc>
          <w:tcPr>
            <w:tcW w:w="2922" w:type="dxa"/>
            <w:tcBorders>
              <w:top w:val="nil"/>
              <w:left w:val="single" w:sz="12" w:space="0" w:color="auto"/>
              <w:bottom w:val="single" w:sz="4" w:space="0" w:color="auto"/>
              <w:right w:val="single" w:sz="4" w:space="0" w:color="auto"/>
            </w:tcBorders>
            <w:shd w:val="clear" w:color="auto" w:fill="auto"/>
            <w:vAlign w:val="center"/>
            <w:hideMark/>
          </w:tcPr>
          <w:p w14:paraId="1E33F6E2" w14:textId="77777777" w:rsidR="00AF6F34" w:rsidRPr="002E0D36" w:rsidRDefault="00AF6F34" w:rsidP="00387532">
            <w:pPr>
              <w:jc w:val="center"/>
              <w:rPr>
                <w:rFonts w:hint="eastAsia"/>
                <w:i/>
                <w:sz w:val="18"/>
                <w:szCs w:val="18"/>
              </w:rPr>
            </w:pPr>
            <w:r w:rsidRPr="002E0D36">
              <w:rPr>
                <w:rFonts w:hint="eastAsia"/>
                <w:i/>
                <w:sz w:val="18"/>
                <w:szCs w:val="18"/>
              </w:rPr>
              <w:t>B</w:t>
            </w:r>
            <w:r w:rsidR="00387532" w:rsidRPr="002E0D36">
              <w:rPr>
                <w:i/>
                <w:sz w:val="18"/>
                <w:szCs w:val="18"/>
              </w:rPr>
              <w:t>33</w:t>
            </w:r>
          </w:p>
        </w:tc>
        <w:tc>
          <w:tcPr>
            <w:tcW w:w="2922" w:type="dxa"/>
            <w:tcBorders>
              <w:top w:val="nil"/>
              <w:left w:val="nil"/>
              <w:bottom w:val="single" w:sz="4" w:space="0" w:color="auto"/>
              <w:right w:val="single" w:sz="4" w:space="0" w:color="auto"/>
            </w:tcBorders>
            <w:shd w:val="clear" w:color="auto" w:fill="auto"/>
            <w:vAlign w:val="center"/>
            <w:hideMark/>
          </w:tcPr>
          <w:p w14:paraId="4A930FDF" w14:textId="39854CD8" w:rsidR="00AF6F34" w:rsidRPr="002E0D36" w:rsidRDefault="00AF6F34">
            <w:pPr>
              <w:jc w:val="center"/>
              <w:rPr>
                <w:rFonts w:hint="eastAsia"/>
                <w:sz w:val="18"/>
                <w:szCs w:val="18"/>
              </w:rPr>
            </w:pPr>
            <w:r w:rsidRPr="002E0D36">
              <w:rPr>
                <w:rFonts w:hint="eastAsia"/>
                <w:sz w:val="18"/>
                <w:szCs w:val="18"/>
              </w:rPr>
              <w:t>3.6</w:t>
            </w:r>
            <w:r w:rsidR="00CC7DA0">
              <w:rPr>
                <w:rFonts w:hint="eastAsia"/>
                <w:sz w:val="18"/>
                <w:szCs w:val="18"/>
              </w:rPr>
              <w:t>0</w:t>
            </w:r>
          </w:p>
        </w:tc>
        <w:tc>
          <w:tcPr>
            <w:tcW w:w="2922" w:type="dxa"/>
            <w:tcBorders>
              <w:top w:val="nil"/>
              <w:left w:val="nil"/>
              <w:bottom w:val="single" w:sz="4" w:space="0" w:color="auto"/>
              <w:right w:val="single" w:sz="12" w:space="0" w:color="auto"/>
            </w:tcBorders>
            <w:shd w:val="clear" w:color="auto" w:fill="auto"/>
            <w:vAlign w:val="center"/>
            <w:hideMark/>
          </w:tcPr>
          <w:p w14:paraId="06D4BAB4" w14:textId="7ADF5656" w:rsidR="00AF6F34" w:rsidRPr="002E0D36" w:rsidRDefault="00AF6F34">
            <w:pPr>
              <w:jc w:val="center"/>
              <w:rPr>
                <w:rFonts w:hint="eastAsia"/>
                <w:sz w:val="18"/>
                <w:szCs w:val="18"/>
              </w:rPr>
            </w:pPr>
            <w:r w:rsidRPr="002E0D36">
              <w:rPr>
                <w:rFonts w:hint="eastAsia"/>
                <w:sz w:val="18"/>
                <w:szCs w:val="18"/>
              </w:rPr>
              <w:t>0</w:t>
            </w:r>
            <w:r w:rsidR="00CC7DA0">
              <w:rPr>
                <w:rFonts w:hint="eastAsia"/>
                <w:sz w:val="18"/>
                <w:szCs w:val="18"/>
              </w:rPr>
              <w:t>.00</w:t>
            </w:r>
          </w:p>
        </w:tc>
      </w:tr>
      <w:tr w:rsidR="00AF6F34" w:rsidRPr="002E0D36" w14:paraId="76A83044" w14:textId="77777777" w:rsidTr="009758F3">
        <w:trPr>
          <w:trHeight w:val="299"/>
          <w:jc w:val="center"/>
        </w:trPr>
        <w:tc>
          <w:tcPr>
            <w:tcW w:w="2922" w:type="dxa"/>
            <w:tcBorders>
              <w:top w:val="nil"/>
              <w:left w:val="single" w:sz="12" w:space="0" w:color="auto"/>
              <w:bottom w:val="single" w:sz="4" w:space="0" w:color="auto"/>
              <w:right w:val="single" w:sz="4" w:space="0" w:color="auto"/>
            </w:tcBorders>
            <w:shd w:val="clear" w:color="auto" w:fill="auto"/>
            <w:vAlign w:val="center"/>
            <w:hideMark/>
          </w:tcPr>
          <w:p w14:paraId="0AAE90E3" w14:textId="77777777" w:rsidR="00AF6F34" w:rsidRPr="002E0D36" w:rsidRDefault="00AF6F34" w:rsidP="00387532">
            <w:pPr>
              <w:jc w:val="center"/>
              <w:rPr>
                <w:rFonts w:hint="eastAsia"/>
                <w:i/>
                <w:sz w:val="18"/>
                <w:szCs w:val="18"/>
              </w:rPr>
            </w:pPr>
            <w:r w:rsidRPr="002E0D36">
              <w:rPr>
                <w:rFonts w:hint="eastAsia"/>
                <w:i/>
                <w:sz w:val="18"/>
                <w:szCs w:val="18"/>
              </w:rPr>
              <w:t>B</w:t>
            </w:r>
            <w:r w:rsidR="00387532" w:rsidRPr="002E0D36">
              <w:rPr>
                <w:i/>
                <w:sz w:val="18"/>
                <w:szCs w:val="18"/>
              </w:rPr>
              <w:t>34</w:t>
            </w:r>
          </w:p>
        </w:tc>
        <w:tc>
          <w:tcPr>
            <w:tcW w:w="2922" w:type="dxa"/>
            <w:tcBorders>
              <w:top w:val="nil"/>
              <w:left w:val="nil"/>
              <w:bottom w:val="single" w:sz="4" w:space="0" w:color="auto"/>
              <w:right w:val="single" w:sz="4" w:space="0" w:color="auto"/>
            </w:tcBorders>
            <w:shd w:val="clear" w:color="auto" w:fill="auto"/>
            <w:vAlign w:val="center"/>
            <w:hideMark/>
          </w:tcPr>
          <w:p w14:paraId="65F90A90" w14:textId="0D7BB16F" w:rsidR="00AF6F34" w:rsidRPr="002E0D36" w:rsidRDefault="00AF6F34">
            <w:pPr>
              <w:jc w:val="center"/>
              <w:rPr>
                <w:rFonts w:hint="eastAsia"/>
                <w:sz w:val="18"/>
                <w:szCs w:val="18"/>
              </w:rPr>
            </w:pPr>
            <w:r w:rsidRPr="002E0D36">
              <w:rPr>
                <w:rFonts w:hint="eastAsia"/>
                <w:sz w:val="18"/>
                <w:szCs w:val="18"/>
              </w:rPr>
              <w:t>42.7</w:t>
            </w:r>
            <w:r w:rsidR="00CC7DA0">
              <w:rPr>
                <w:rFonts w:hint="eastAsia"/>
                <w:sz w:val="18"/>
                <w:szCs w:val="18"/>
              </w:rPr>
              <w:t>0</w:t>
            </w:r>
          </w:p>
        </w:tc>
        <w:tc>
          <w:tcPr>
            <w:tcW w:w="2922" w:type="dxa"/>
            <w:tcBorders>
              <w:top w:val="nil"/>
              <w:left w:val="nil"/>
              <w:bottom w:val="single" w:sz="4" w:space="0" w:color="auto"/>
              <w:right w:val="single" w:sz="12" w:space="0" w:color="auto"/>
            </w:tcBorders>
            <w:shd w:val="clear" w:color="auto" w:fill="auto"/>
            <w:vAlign w:val="center"/>
            <w:hideMark/>
          </w:tcPr>
          <w:p w14:paraId="1E1715B3" w14:textId="24B15EFB" w:rsidR="00AF6F34" w:rsidRPr="002E0D36" w:rsidRDefault="00AF6F34">
            <w:pPr>
              <w:jc w:val="center"/>
              <w:rPr>
                <w:rFonts w:hint="eastAsia"/>
                <w:sz w:val="18"/>
                <w:szCs w:val="18"/>
              </w:rPr>
            </w:pPr>
            <w:r w:rsidRPr="002E0D36">
              <w:rPr>
                <w:rFonts w:hint="eastAsia"/>
                <w:sz w:val="18"/>
                <w:szCs w:val="18"/>
              </w:rPr>
              <w:t>49.9</w:t>
            </w:r>
            <w:r w:rsidR="00CC7DA0">
              <w:rPr>
                <w:rFonts w:hint="eastAsia"/>
                <w:sz w:val="18"/>
                <w:szCs w:val="18"/>
              </w:rPr>
              <w:t>0</w:t>
            </w:r>
          </w:p>
        </w:tc>
      </w:tr>
      <w:tr w:rsidR="00AF6F34" w:rsidRPr="002E0D36" w14:paraId="65EA4E13" w14:textId="77777777" w:rsidTr="009758F3">
        <w:trPr>
          <w:trHeight w:val="299"/>
          <w:jc w:val="center"/>
        </w:trPr>
        <w:tc>
          <w:tcPr>
            <w:tcW w:w="2922" w:type="dxa"/>
            <w:tcBorders>
              <w:top w:val="nil"/>
              <w:left w:val="single" w:sz="12" w:space="0" w:color="auto"/>
              <w:bottom w:val="single" w:sz="12" w:space="0" w:color="auto"/>
              <w:right w:val="single" w:sz="4" w:space="0" w:color="auto"/>
            </w:tcBorders>
            <w:shd w:val="clear" w:color="auto" w:fill="auto"/>
            <w:vAlign w:val="center"/>
            <w:hideMark/>
          </w:tcPr>
          <w:p w14:paraId="2D50A268" w14:textId="77777777" w:rsidR="00AF6F34" w:rsidRPr="002E0D36" w:rsidRDefault="00AF6F34" w:rsidP="00387532">
            <w:pPr>
              <w:jc w:val="center"/>
              <w:rPr>
                <w:rFonts w:hint="eastAsia"/>
                <w:i/>
                <w:sz w:val="18"/>
                <w:szCs w:val="18"/>
              </w:rPr>
            </w:pPr>
            <w:r w:rsidRPr="002E0D36">
              <w:rPr>
                <w:rFonts w:hint="eastAsia"/>
                <w:i/>
                <w:sz w:val="18"/>
                <w:szCs w:val="18"/>
              </w:rPr>
              <w:t>B</w:t>
            </w:r>
            <w:r w:rsidR="00387532" w:rsidRPr="002E0D36">
              <w:rPr>
                <w:i/>
                <w:sz w:val="18"/>
                <w:szCs w:val="18"/>
              </w:rPr>
              <w:t>35</w:t>
            </w:r>
          </w:p>
        </w:tc>
        <w:tc>
          <w:tcPr>
            <w:tcW w:w="2922" w:type="dxa"/>
            <w:tcBorders>
              <w:top w:val="nil"/>
              <w:left w:val="nil"/>
              <w:bottom w:val="single" w:sz="12" w:space="0" w:color="auto"/>
              <w:right w:val="single" w:sz="4" w:space="0" w:color="auto"/>
            </w:tcBorders>
            <w:shd w:val="clear" w:color="auto" w:fill="auto"/>
            <w:vAlign w:val="center"/>
            <w:hideMark/>
          </w:tcPr>
          <w:p w14:paraId="09733372" w14:textId="514C3810" w:rsidR="00AF6F34" w:rsidRPr="002E0D36" w:rsidRDefault="00AF6F34">
            <w:pPr>
              <w:jc w:val="center"/>
              <w:rPr>
                <w:rFonts w:hint="eastAsia"/>
                <w:sz w:val="18"/>
                <w:szCs w:val="18"/>
              </w:rPr>
            </w:pPr>
            <w:r w:rsidRPr="002E0D36">
              <w:rPr>
                <w:rFonts w:hint="eastAsia"/>
                <w:sz w:val="18"/>
                <w:szCs w:val="18"/>
              </w:rPr>
              <w:t>41.4</w:t>
            </w:r>
            <w:r w:rsidR="00CC7DA0">
              <w:rPr>
                <w:rFonts w:hint="eastAsia"/>
                <w:sz w:val="18"/>
                <w:szCs w:val="18"/>
              </w:rPr>
              <w:t>0</w:t>
            </w:r>
          </w:p>
        </w:tc>
        <w:tc>
          <w:tcPr>
            <w:tcW w:w="2922" w:type="dxa"/>
            <w:tcBorders>
              <w:top w:val="nil"/>
              <w:left w:val="nil"/>
              <w:bottom w:val="single" w:sz="12" w:space="0" w:color="auto"/>
              <w:right w:val="single" w:sz="12" w:space="0" w:color="auto"/>
            </w:tcBorders>
            <w:shd w:val="clear" w:color="auto" w:fill="auto"/>
            <w:vAlign w:val="center"/>
            <w:hideMark/>
          </w:tcPr>
          <w:p w14:paraId="238950B7" w14:textId="1CFD7CFB" w:rsidR="00AF6F34" w:rsidRPr="002E0D36" w:rsidRDefault="00AF6F34">
            <w:pPr>
              <w:jc w:val="center"/>
              <w:rPr>
                <w:rFonts w:hint="eastAsia"/>
                <w:sz w:val="18"/>
                <w:szCs w:val="18"/>
              </w:rPr>
            </w:pPr>
            <w:r w:rsidRPr="002E0D36">
              <w:rPr>
                <w:rFonts w:hint="eastAsia"/>
                <w:sz w:val="18"/>
                <w:szCs w:val="18"/>
              </w:rPr>
              <w:t>48.6</w:t>
            </w:r>
            <w:r w:rsidR="00CC7DA0">
              <w:rPr>
                <w:rFonts w:hint="eastAsia"/>
                <w:sz w:val="18"/>
                <w:szCs w:val="18"/>
              </w:rPr>
              <w:t>0</w:t>
            </w:r>
          </w:p>
        </w:tc>
      </w:tr>
    </w:tbl>
    <w:p w14:paraId="68C227AF" w14:textId="77777777" w:rsidR="00DD4CE1" w:rsidRPr="002E0D36" w:rsidRDefault="00DD4CE1" w:rsidP="00641A93">
      <w:pPr>
        <w:pStyle w:val="aff8"/>
      </w:pPr>
    </w:p>
    <w:p w14:paraId="7B795D48" w14:textId="77777777" w:rsidR="002B1221" w:rsidRPr="002E0D36" w:rsidRDefault="002B1221" w:rsidP="002B1221">
      <w:pPr>
        <w:pStyle w:val="aff8"/>
        <w:ind w:firstLineChars="1000" w:firstLine="2100"/>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.10</w:t>
      </w:r>
      <w:r w:rsidR="00B27A7A" w:rsidRPr="002E0D36">
        <w:rPr>
          <w:rFonts w:ascii="黑体" w:eastAsia="黑体" w:hAnsi="黑体"/>
        </w:rPr>
        <w:t xml:space="preserve"> </w:t>
      </w:r>
      <w:r w:rsidR="00B27A7A" w:rsidRPr="002E0D36">
        <w:rPr>
          <w:rFonts w:ascii="黑体" w:eastAsia="黑体" w:hAnsi="黑体" w:hint="eastAsia"/>
        </w:rPr>
        <w:t>124路和148路</w:t>
      </w:r>
      <w:r w:rsidRPr="002E0D36">
        <w:rPr>
          <w:rFonts w:ascii="黑体" w:eastAsia="黑体" w:hAnsi="黑体" w:hint="eastAsia"/>
        </w:rPr>
        <w:t>不带外壳弯式插座外形尺寸</w:t>
      </w:r>
    </w:p>
    <w:p w14:paraId="79FC84E5" w14:textId="77777777" w:rsidR="002B1221" w:rsidRPr="002E0D36" w:rsidRDefault="002B1221" w:rsidP="00641A93">
      <w:pPr>
        <w:pStyle w:val="aff8"/>
      </w:pPr>
    </w:p>
    <w:p w14:paraId="67833B34" w14:textId="77777777" w:rsidR="00641A93" w:rsidRPr="002E0D36" w:rsidRDefault="001D02FA" w:rsidP="00641A93">
      <w:pPr>
        <w:pStyle w:val="afa"/>
        <w:spacing w:before="312" w:after="312"/>
      </w:pPr>
      <w:r w:rsidRPr="002E0D36">
        <w:br w:type="page"/>
      </w:r>
      <w:r w:rsidR="006F77D5" w:rsidRPr="002E0D36">
        <w:rPr>
          <w:rFonts w:hint="eastAsia"/>
        </w:rPr>
        <w:lastRenderedPageBreak/>
        <w:t>38路和</w:t>
      </w:r>
      <w:proofErr w:type="gramStart"/>
      <w:r w:rsidR="006F77D5" w:rsidRPr="002E0D36">
        <w:rPr>
          <w:rFonts w:hint="eastAsia"/>
        </w:rPr>
        <w:t>50路</w:t>
      </w:r>
      <w:r w:rsidR="00F87FA1" w:rsidRPr="002E0D36">
        <w:rPr>
          <w:rFonts w:hint="eastAsia"/>
        </w:rPr>
        <w:t>弯</w:t>
      </w:r>
      <w:r w:rsidR="00641A93" w:rsidRPr="002E0D36">
        <w:rPr>
          <w:rFonts w:hint="eastAsia"/>
        </w:rPr>
        <w:t>式插头</w:t>
      </w:r>
      <w:proofErr w:type="gramEnd"/>
      <w:r w:rsidR="00641A93" w:rsidRPr="002E0D36">
        <w:rPr>
          <w:rFonts w:hint="eastAsia"/>
        </w:rPr>
        <w:t>外形尺寸</w:t>
      </w:r>
    </w:p>
    <w:p w14:paraId="301738EB" w14:textId="69EA75C0" w:rsidR="00673B02" w:rsidRPr="002E0D36" w:rsidRDefault="000C5A33" w:rsidP="004C2B87">
      <w:pPr>
        <w:pStyle w:val="aff8"/>
        <w:ind w:leftChars="-413" w:left="-991" w:firstLineChars="0" w:firstLine="0"/>
        <w:jc w:val="center"/>
      </w:pPr>
      <w:r>
        <w:drawing>
          <wp:inline distT="0" distB="0" distL="0" distR="0" wp14:anchorId="62B43B90" wp14:editId="6E35B026">
            <wp:extent cx="7060334" cy="4795200"/>
            <wp:effectExtent l="0" t="0" r="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FFFFF"/>
                        </a:clrFrom>
                        <a:clrTo>
                          <a:srgbClr val="FFFFFF">
                            <a:alpha val="0"/>
                          </a:srgbClr>
                        </a:clrTo>
                      </a:clrChange>
                    </a:blip>
                    <a:stretch>
                      <a:fillRect/>
                    </a:stretch>
                  </pic:blipFill>
                  <pic:spPr>
                    <a:xfrm>
                      <a:off x="0" y="0"/>
                      <a:ext cx="7060334" cy="4795200"/>
                    </a:xfrm>
                    <a:prstGeom prst="rect">
                      <a:avLst/>
                    </a:prstGeom>
                  </pic:spPr>
                </pic:pic>
              </a:graphicData>
            </a:graphic>
          </wp:inline>
        </w:drawing>
      </w:r>
    </w:p>
    <w:p w14:paraId="05EF4CE4" w14:textId="77777777" w:rsidR="00A7313D" w:rsidRPr="002E0D36" w:rsidRDefault="00A7313D" w:rsidP="00741C35">
      <w:pPr>
        <w:pStyle w:val="aff8"/>
        <w:ind w:firstLine="360"/>
        <w:jc w:val="right"/>
        <w:rPr>
          <w:sz w:val="18"/>
          <w:szCs w:val="18"/>
        </w:rPr>
      </w:pPr>
    </w:p>
    <w:p w14:paraId="48657F2D" w14:textId="77777777" w:rsidR="00A7313D" w:rsidRPr="002E0D36" w:rsidRDefault="00A7313D" w:rsidP="00741C35">
      <w:pPr>
        <w:pStyle w:val="aff8"/>
        <w:ind w:firstLine="360"/>
        <w:jc w:val="right"/>
        <w:rPr>
          <w:sz w:val="18"/>
          <w:szCs w:val="18"/>
        </w:rPr>
      </w:pPr>
    </w:p>
    <w:p w14:paraId="78CCAB99" w14:textId="1E67F1A7" w:rsidR="00F028D7" w:rsidRPr="002E0D36" w:rsidRDefault="00F028D7" w:rsidP="00741C35">
      <w:pPr>
        <w:pStyle w:val="aff8"/>
        <w:jc w:val="right"/>
      </w:pP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899"/>
        <w:gridCol w:w="2899"/>
      </w:tblGrid>
      <w:tr w:rsidR="00AF6F34" w:rsidRPr="002E0D36" w14:paraId="16A747EB" w14:textId="77777777" w:rsidTr="00F028D7">
        <w:trPr>
          <w:trHeight w:val="314"/>
          <w:jc w:val="center"/>
        </w:trPr>
        <w:tc>
          <w:tcPr>
            <w:tcW w:w="2899" w:type="dxa"/>
            <w:tcBorders>
              <w:top w:val="single" w:sz="12" w:space="0" w:color="auto"/>
              <w:left w:val="single" w:sz="12" w:space="0" w:color="auto"/>
              <w:bottom w:val="single" w:sz="12" w:space="0" w:color="auto"/>
            </w:tcBorders>
            <w:shd w:val="clear" w:color="auto" w:fill="auto"/>
            <w:vAlign w:val="center"/>
            <w:hideMark/>
          </w:tcPr>
          <w:p w14:paraId="5EE00D02" w14:textId="77777777" w:rsidR="00AF6F34" w:rsidRPr="002E0D36" w:rsidRDefault="00AF6F34">
            <w:pPr>
              <w:jc w:val="center"/>
              <w:rPr>
                <w:rFonts w:hint="eastAsia"/>
                <w:sz w:val="18"/>
                <w:szCs w:val="18"/>
              </w:rPr>
            </w:pPr>
            <w:r w:rsidRPr="002E0D36">
              <w:rPr>
                <w:rFonts w:hint="eastAsia"/>
                <w:sz w:val="18"/>
                <w:szCs w:val="18"/>
              </w:rPr>
              <w:t>路数</w:t>
            </w:r>
          </w:p>
        </w:tc>
        <w:tc>
          <w:tcPr>
            <w:tcW w:w="2899" w:type="dxa"/>
            <w:tcBorders>
              <w:top w:val="single" w:sz="12" w:space="0" w:color="auto"/>
              <w:bottom w:val="single" w:sz="12" w:space="0" w:color="auto"/>
            </w:tcBorders>
            <w:shd w:val="clear" w:color="auto" w:fill="auto"/>
            <w:vAlign w:val="center"/>
            <w:hideMark/>
          </w:tcPr>
          <w:p w14:paraId="545FEC74" w14:textId="77777777" w:rsidR="00AF6F34" w:rsidRPr="002E0D36" w:rsidRDefault="00AF6F34">
            <w:pPr>
              <w:jc w:val="center"/>
              <w:rPr>
                <w:rFonts w:hint="eastAsia"/>
                <w:sz w:val="18"/>
                <w:szCs w:val="18"/>
              </w:rPr>
            </w:pPr>
            <w:r w:rsidRPr="002E0D36">
              <w:rPr>
                <w:rFonts w:hint="eastAsia"/>
                <w:sz w:val="18"/>
                <w:szCs w:val="18"/>
              </w:rPr>
              <w:t>38路</w:t>
            </w:r>
          </w:p>
        </w:tc>
        <w:tc>
          <w:tcPr>
            <w:tcW w:w="2899" w:type="dxa"/>
            <w:tcBorders>
              <w:top w:val="single" w:sz="12" w:space="0" w:color="auto"/>
              <w:bottom w:val="single" w:sz="12" w:space="0" w:color="auto"/>
              <w:right w:val="single" w:sz="12" w:space="0" w:color="auto"/>
            </w:tcBorders>
            <w:shd w:val="clear" w:color="auto" w:fill="auto"/>
            <w:vAlign w:val="center"/>
            <w:hideMark/>
          </w:tcPr>
          <w:p w14:paraId="7EFEF91A" w14:textId="77777777" w:rsidR="00AF6F34" w:rsidRPr="002E0D36" w:rsidRDefault="00AF6F34">
            <w:pPr>
              <w:jc w:val="center"/>
              <w:rPr>
                <w:rFonts w:hint="eastAsia"/>
                <w:sz w:val="18"/>
                <w:szCs w:val="18"/>
              </w:rPr>
            </w:pPr>
            <w:r w:rsidRPr="002E0D36">
              <w:rPr>
                <w:rFonts w:hint="eastAsia"/>
                <w:sz w:val="18"/>
                <w:szCs w:val="18"/>
              </w:rPr>
              <w:t>50路</w:t>
            </w:r>
          </w:p>
        </w:tc>
      </w:tr>
      <w:tr w:rsidR="00AF6F34" w:rsidRPr="002E0D36" w14:paraId="3668182D" w14:textId="77777777" w:rsidTr="00F028D7">
        <w:trPr>
          <w:trHeight w:val="314"/>
          <w:jc w:val="center"/>
        </w:trPr>
        <w:tc>
          <w:tcPr>
            <w:tcW w:w="2899" w:type="dxa"/>
            <w:tcBorders>
              <w:top w:val="single" w:sz="12" w:space="0" w:color="auto"/>
              <w:left w:val="single" w:sz="12" w:space="0" w:color="auto"/>
            </w:tcBorders>
            <w:shd w:val="clear" w:color="auto" w:fill="auto"/>
            <w:vAlign w:val="center"/>
            <w:hideMark/>
          </w:tcPr>
          <w:p w14:paraId="2A7EC462" w14:textId="77777777" w:rsidR="00AF6F34" w:rsidRPr="002E0D36" w:rsidRDefault="00AF6F34" w:rsidP="00F028D7">
            <w:pPr>
              <w:jc w:val="center"/>
              <w:rPr>
                <w:rFonts w:hint="eastAsia"/>
                <w:i/>
                <w:sz w:val="18"/>
                <w:szCs w:val="18"/>
              </w:rPr>
            </w:pPr>
            <w:r w:rsidRPr="002E0D36">
              <w:rPr>
                <w:rFonts w:hint="eastAsia"/>
                <w:i/>
                <w:sz w:val="18"/>
                <w:szCs w:val="18"/>
              </w:rPr>
              <w:t>B</w:t>
            </w:r>
            <w:r w:rsidR="00F028D7" w:rsidRPr="002E0D36">
              <w:rPr>
                <w:i/>
                <w:sz w:val="18"/>
                <w:szCs w:val="18"/>
              </w:rPr>
              <w:t>36</w:t>
            </w:r>
          </w:p>
        </w:tc>
        <w:tc>
          <w:tcPr>
            <w:tcW w:w="2899" w:type="dxa"/>
            <w:tcBorders>
              <w:top w:val="single" w:sz="12" w:space="0" w:color="auto"/>
            </w:tcBorders>
            <w:shd w:val="clear" w:color="auto" w:fill="auto"/>
            <w:vAlign w:val="center"/>
            <w:hideMark/>
          </w:tcPr>
          <w:p w14:paraId="5C40BE6A" w14:textId="641108D1" w:rsidR="00AF6F34" w:rsidRPr="002E0D36" w:rsidRDefault="00611644">
            <w:pPr>
              <w:jc w:val="center"/>
              <w:rPr>
                <w:rFonts w:hint="eastAsia"/>
                <w:sz w:val="18"/>
                <w:szCs w:val="18"/>
              </w:rPr>
            </w:pPr>
            <w:r w:rsidRPr="002E0D36">
              <w:rPr>
                <w:sz w:val="18"/>
                <w:szCs w:val="18"/>
              </w:rPr>
              <w:t>8.7</w:t>
            </w:r>
            <w:r w:rsidR="00CC7DA0">
              <w:rPr>
                <w:rFonts w:hint="eastAsia"/>
                <w:sz w:val="18"/>
                <w:szCs w:val="18"/>
              </w:rPr>
              <w:t>0</w:t>
            </w:r>
          </w:p>
        </w:tc>
        <w:tc>
          <w:tcPr>
            <w:tcW w:w="2899" w:type="dxa"/>
            <w:tcBorders>
              <w:top w:val="single" w:sz="12" w:space="0" w:color="auto"/>
              <w:right w:val="single" w:sz="12" w:space="0" w:color="auto"/>
            </w:tcBorders>
            <w:shd w:val="clear" w:color="auto" w:fill="auto"/>
            <w:vAlign w:val="center"/>
            <w:hideMark/>
          </w:tcPr>
          <w:p w14:paraId="3AD5C80B" w14:textId="069D0A1B" w:rsidR="00AF6F34" w:rsidRPr="002E0D36" w:rsidRDefault="00611644">
            <w:pPr>
              <w:jc w:val="center"/>
              <w:rPr>
                <w:rFonts w:hint="eastAsia"/>
                <w:sz w:val="18"/>
                <w:szCs w:val="18"/>
              </w:rPr>
            </w:pPr>
            <w:r w:rsidRPr="002E0D36">
              <w:rPr>
                <w:sz w:val="18"/>
                <w:szCs w:val="18"/>
              </w:rPr>
              <w:t>8.7</w:t>
            </w:r>
            <w:r w:rsidR="00CC7DA0">
              <w:rPr>
                <w:rFonts w:hint="eastAsia"/>
                <w:sz w:val="18"/>
                <w:szCs w:val="18"/>
              </w:rPr>
              <w:t>0</w:t>
            </w:r>
          </w:p>
        </w:tc>
      </w:tr>
      <w:tr w:rsidR="00AF6F34" w:rsidRPr="002E0D36" w14:paraId="7FD41A49" w14:textId="77777777" w:rsidTr="00F028D7">
        <w:trPr>
          <w:trHeight w:val="314"/>
          <w:jc w:val="center"/>
        </w:trPr>
        <w:tc>
          <w:tcPr>
            <w:tcW w:w="2899" w:type="dxa"/>
            <w:tcBorders>
              <w:left w:val="single" w:sz="12" w:space="0" w:color="auto"/>
            </w:tcBorders>
            <w:shd w:val="clear" w:color="auto" w:fill="auto"/>
            <w:vAlign w:val="center"/>
            <w:hideMark/>
          </w:tcPr>
          <w:p w14:paraId="52744971" w14:textId="77777777" w:rsidR="00AF6F34" w:rsidRPr="002E0D36" w:rsidRDefault="00AF6F34" w:rsidP="00F028D7">
            <w:pPr>
              <w:jc w:val="center"/>
              <w:rPr>
                <w:rFonts w:hint="eastAsia"/>
                <w:i/>
                <w:sz w:val="18"/>
                <w:szCs w:val="18"/>
              </w:rPr>
            </w:pPr>
            <w:r w:rsidRPr="002E0D36">
              <w:rPr>
                <w:rFonts w:hint="eastAsia"/>
                <w:i/>
                <w:sz w:val="18"/>
                <w:szCs w:val="18"/>
              </w:rPr>
              <w:t>B</w:t>
            </w:r>
            <w:r w:rsidR="00F028D7" w:rsidRPr="002E0D36">
              <w:rPr>
                <w:i/>
                <w:sz w:val="18"/>
                <w:szCs w:val="18"/>
              </w:rPr>
              <w:t>37</w:t>
            </w:r>
          </w:p>
        </w:tc>
        <w:tc>
          <w:tcPr>
            <w:tcW w:w="2899" w:type="dxa"/>
            <w:shd w:val="clear" w:color="auto" w:fill="auto"/>
            <w:vAlign w:val="center"/>
            <w:hideMark/>
          </w:tcPr>
          <w:p w14:paraId="52325EBF" w14:textId="457BF03F" w:rsidR="00AF6F34" w:rsidRPr="002E0D36" w:rsidRDefault="00747EEC">
            <w:pPr>
              <w:jc w:val="center"/>
              <w:rPr>
                <w:rFonts w:hint="eastAsia"/>
                <w:sz w:val="18"/>
                <w:szCs w:val="18"/>
              </w:rPr>
            </w:pPr>
            <w:r w:rsidRPr="002E0D36">
              <w:rPr>
                <w:rFonts w:hint="eastAsia"/>
                <w:sz w:val="18"/>
                <w:szCs w:val="18"/>
              </w:rPr>
              <w:t>9</w:t>
            </w:r>
            <w:r w:rsidRPr="002E0D36">
              <w:rPr>
                <w:sz w:val="18"/>
                <w:szCs w:val="18"/>
              </w:rPr>
              <w:t>.8</w:t>
            </w:r>
            <w:r w:rsidR="00CC7DA0">
              <w:rPr>
                <w:rFonts w:hint="eastAsia"/>
                <w:sz w:val="18"/>
                <w:szCs w:val="18"/>
              </w:rPr>
              <w:t>0</w:t>
            </w:r>
          </w:p>
        </w:tc>
        <w:tc>
          <w:tcPr>
            <w:tcW w:w="2899" w:type="dxa"/>
            <w:tcBorders>
              <w:right w:val="single" w:sz="12" w:space="0" w:color="auto"/>
            </w:tcBorders>
            <w:shd w:val="clear" w:color="auto" w:fill="auto"/>
            <w:vAlign w:val="center"/>
            <w:hideMark/>
          </w:tcPr>
          <w:p w14:paraId="7169B866" w14:textId="3F1DA355" w:rsidR="00AF6F34" w:rsidRPr="002E0D36" w:rsidRDefault="00611644">
            <w:pPr>
              <w:jc w:val="center"/>
              <w:rPr>
                <w:rFonts w:hint="eastAsia"/>
                <w:sz w:val="18"/>
                <w:szCs w:val="18"/>
              </w:rPr>
            </w:pPr>
            <w:r w:rsidRPr="002E0D36">
              <w:rPr>
                <w:sz w:val="18"/>
                <w:szCs w:val="18"/>
              </w:rPr>
              <w:t>10.3</w:t>
            </w:r>
            <w:r w:rsidR="00CC7DA0">
              <w:rPr>
                <w:rFonts w:hint="eastAsia"/>
                <w:sz w:val="18"/>
                <w:szCs w:val="18"/>
              </w:rPr>
              <w:t>0</w:t>
            </w:r>
          </w:p>
        </w:tc>
      </w:tr>
      <w:tr w:rsidR="00AF6F34" w:rsidRPr="002E0D36" w14:paraId="5B95D08F" w14:textId="77777777" w:rsidTr="00F028D7">
        <w:trPr>
          <w:trHeight w:val="314"/>
          <w:jc w:val="center"/>
        </w:trPr>
        <w:tc>
          <w:tcPr>
            <w:tcW w:w="2899" w:type="dxa"/>
            <w:tcBorders>
              <w:left w:val="single" w:sz="12" w:space="0" w:color="auto"/>
            </w:tcBorders>
            <w:shd w:val="clear" w:color="auto" w:fill="auto"/>
            <w:vAlign w:val="center"/>
            <w:hideMark/>
          </w:tcPr>
          <w:p w14:paraId="07015ED4" w14:textId="77777777" w:rsidR="00AF6F34" w:rsidRPr="002E0D36" w:rsidRDefault="00AF6F34" w:rsidP="00F028D7">
            <w:pPr>
              <w:jc w:val="center"/>
              <w:rPr>
                <w:rFonts w:hint="eastAsia"/>
                <w:i/>
                <w:sz w:val="18"/>
                <w:szCs w:val="18"/>
              </w:rPr>
            </w:pPr>
            <w:r w:rsidRPr="002E0D36">
              <w:rPr>
                <w:rFonts w:hint="eastAsia"/>
                <w:i/>
                <w:sz w:val="18"/>
                <w:szCs w:val="18"/>
              </w:rPr>
              <w:t>B</w:t>
            </w:r>
            <w:r w:rsidR="00F028D7" w:rsidRPr="002E0D36">
              <w:rPr>
                <w:i/>
                <w:sz w:val="18"/>
                <w:szCs w:val="18"/>
              </w:rPr>
              <w:t>38</w:t>
            </w:r>
          </w:p>
        </w:tc>
        <w:tc>
          <w:tcPr>
            <w:tcW w:w="2899" w:type="dxa"/>
            <w:shd w:val="clear" w:color="auto" w:fill="auto"/>
            <w:vAlign w:val="center"/>
            <w:hideMark/>
          </w:tcPr>
          <w:p w14:paraId="5A9FABAD" w14:textId="77777777" w:rsidR="00AF6F34" w:rsidRPr="002E0D36" w:rsidRDefault="00611644" w:rsidP="00611644">
            <w:pPr>
              <w:jc w:val="center"/>
              <w:rPr>
                <w:rFonts w:hint="eastAsia"/>
                <w:sz w:val="18"/>
                <w:szCs w:val="18"/>
              </w:rPr>
            </w:pPr>
            <w:r w:rsidRPr="002E0D36">
              <w:rPr>
                <w:sz w:val="18"/>
                <w:szCs w:val="18"/>
              </w:rPr>
              <w:t>14.25</w:t>
            </w:r>
          </w:p>
        </w:tc>
        <w:tc>
          <w:tcPr>
            <w:tcW w:w="2899" w:type="dxa"/>
            <w:tcBorders>
              <w:right w:val="single" w:sz="12" w:space="0" w:color="auto"/>
            </w:tcBorders>
            <w:shd w:val="clear" w:color="auto" w:fill="auto"/>
            <w:vAlign w:val="center"/>
            <w:hideMark/>
          </w:tcPr>
          <w:p w14:paraId="3A8A02AF" w14:textId="77777777" w:rsidR="00AF6F34" w:rsidRPr="002E0D36" w:rsidRDefault="00611644" w:rsidP="00611644">
            <w:pPr>
              <w:jc w:val="center"/>
              <w:rPr>
                <w:rFonts w:hint="eastAsia"/>
                <w:sz w:val="18"/>
                <w:szCs w:val="18"/>
              </w:rPr>
            </w:pPr>
            <w:r w:rsidRPr="002E0D36">
              <w:rPr>
                <w:sz w:val="18"/>
                <w:szCs w:val="18"/>
              </w:rPr>
              <w:t>17.85</w:t>
            </w:r>
          </w:p>
        </w:tc>
      </w:tr>
      <w:tr w:rsidR="00F028D7" w:rsidRPr="002E0D36" w14:paraId="13E9FDBD" w14:textId="77777777" w:rsidTr="00F028D7">
        <w:trPr>
          <w:trHeight w:val="314"/>
          <w:jc w:val="center"/>
        </w:trPr>
        <w:tc>
          <w:tcPr>
            <w:tcW w:w="2899" w:type="dxa"/>
            <w:tcBorders>
              <w:left w:val="single" w:sz="12" w:space="0" w:color="auto"/>
            </w:tcBorders>
            <w:shd w:val="clear" w:color="auto" w:fill="auto"/>
            <w:vAlign w:val="center"/>
          </w:tcPr>
          <w:p w14:paraId="1D6EE7C0" w14:textId="77777777" w:rsidR="00F028D7" w:rsidRPr="002E0D36" w:rsidRDefault="00F028D7" w:rsidP="00F028D7">
            <w:pPr>
              <w:jc w:val="center"/>
              <w:rPr>
                <w:rFonts w:hint="eastAsia"/>
                <w:i/>
                <w:sz w:val="18"/>
                <w:szCs w:val="18"/>
              </w:rPr>
            </w:pPr>
            <w:r w:rsidRPr="002E0D36">
              <w:rPr>
                <w:rFonts w:hint="eastAsia"/>
                <w:i/>
                <w:sz w:val="18"/>
                <w:szCs w:val="18"/>
              </w:rPr>
              <w:t>B</w:t>
            </w:r>
            <w:r w:rsidRPr="002E0D36">
              <w:rPr>
                <w:i/>
                <w:sz w:val="18"/>
                <w:szCs w:val="18"/>
              </w:rPr>
              <w:t>39</w:t>
            </w:r>
          </w:p>
        </w:tc>
        <w:tc>
          <w:tcPr>
            <w:tcW w:w="2899" w:type="dxa"/>
            <w:shd w:val="clear" w:color="auto" w:fill="auto"/>
            <w:vAlign w:val="center"/>
          </w:tcPr>
          <w:p w14:paraId="42BD7682" w14:textId="5A1DF23A" w:rsidR="00F028D7" w:rsidRPr="002E0D36" w:rsidRDefault="00F028D7" w:rsidP="00F028D7">
            <w:pPr>
              <w:jc w:val="center"/>
              <w:rPr>
                <w:rFonts w:hint="eastAsia"/>
                <w:sz w:val="18"/>
                <w:szCs w:val="18"/>
              </w:rPr>
            </w:pPr>
            <w:r w:rsidRPr="002E0D36">
              <w:rPr>
                <w:rFonts w:hint="eastAsia"/>
                <w:sz w:val="18"/>
                <w:szCs w:val="18"/>
              </w:rPr>
              <w:t>15</w:t>
            </w:r>
            <w:r w:rsidR="00CC7DA0">
              <w:rPr>
                <w:rFonts w:hint="eastAsia"/>
                <w:sz w:val="18"/>
                <w:szCs w:val="18"/>
              </w:rPr>
              <w:t>.00</w:t>
            </w:r>
          </w:p>
        </w:tc>
        <w:tc>
          <w:tcPr>
            <w:tcW w:w="2899" w:type="dxa"/>
            <w:tcBorders>
              <w:right w:val="single" w:sz="12" w:space="0" w:color="auto"/>
            </w:tcBorders>
            <w:shd w:val="clear" w:color="auto" w:fill="auto"/>
            <w:vAlign w:val="center"/>
          </w:tcPr>
          <w:p w14:paraId="7978372F" w14:textId="4C065B46" w:rsidR="00F028D7" w:rsidRPr="002E0D36" w:rsidRDefault="00F028D7" w:rsidP="00F028D7">
            <w:pPr>
              <w:jc w:val="center"/>
              <w:rPr>
                <w:rFonts w:hint="eastAsia"/>
                <w:sz w:val="18"/>
                <w:szCs w:val="18"/>
              </w:rPr>
            </w:pPr>
            <w:r w:rsidRPr="002E0D36">
              <w:rPr>
                <w:rFonts w:hint="eastAsia"/>
                <w:sz w:val="18"/>
                <w:szCs w:val="18"/>
              </w:rPr>
              <w:t>18.6</w:t>
            </w:r>
            <w:r w:rsidR="00CC7DA0">
              <w:rPr>
                <w:rFonts w:hint="eastAsia"/>
                <w:sz w:val="18"/>
                <w:szCs w:val="18"/>
              </w:rPr>
              <w:t>0</w:t>
            </w:r>
          </w:p>
        </w:tc>
      </w:tr>
      <w:tr w:rsidR="00F028D7" w:rsidRPr="002E0D36" w14:paraId="2EF667CD" w14:textId="77777777" w:rsidTr="00F028D7">
        <w:trPr>
          <w:trHeight w:val="314"/>
          <w:jc w:val="center"/>
        </w:trPr>
        <w:tc>
          <w:tcPr>
            <w:tcW w:w="2899" w:type="dxa"/>
            <w:tcBorders>
              <w:left w:val="single" w:sz="12" w:space="0" w:color="auto"/>
            </w:tcBorders>
            <w:shd w:val="clear" w:color="auto" w:fill="auto"/>
            <w:vAlign w:val="center"/>
          </w:tcPr>
          <w:p w14:paraId="12B7F249" w14:textId="77777777" w:rsidR="00F028D7" w:rsidRPr="002E0D36" w:rsidRDefault="00F028D7" w:rsidP="00F028D7">
            <w:pPr>
              <w:jc w:val="center"/>
              <w:rPr>
                <w:rFonts w:hint="eastAsia"/>
                <w:i/>
                <w:sz w:val="18"/>
                <w:szCs w:val="18"/>
              </w:rPr>
            </w:pPr>
            <w:r w:rsidRPr="002E0D36">
              <w:rPr>
                <w:rFonts w:hint="eastAsia"/>
                <w:i/>
                <w:sz w:val="18"/>
                <w:szCs w:val="18"/>
              </w:rPr>
              <w:t>B</w:t>
            </w:r>
            <w:r w:rsidRPr="002E0D36">
              <w:rPr>
                <w:i/>
                <w:sz w:val="18"/>
                <w:szCs w:val="18"/>
              </w:rPr>
              <w:t>40</w:t>
            </w:r>
          </w:p>
        </w:tc>
        <w:tc>
          <w:tcPr>
            <w:tcW w:w="2899" w:type="dxa"/>
            <w:shd w:val="clear" w:color="auto" w:fill="auto"/>
            <w:vAlign w:val="center"/>
          </w:tcPr>
          <w:p w14:paraId="35D69DF5" w14:textId="03150A69" w:rsidR="00F028D7" w:rsidRPr="002E0D36" w:rsidRDefault="00611644" w:rsidP="0083510F">
            <w:pPr>
              <w:jc w:val="center"/>
              <w:rPr>
                <w:rFonts w:hint="eastAsia"/>
                <w:sz w:val="18"/>
                <w:szCs w:val="18"/>
              </w:rPr>
            </w:pPr>
            <w:r w:rsidRPr="002E0D36">
              <w:rPr>
                <w:sz w:val="18"/>
                <w:szCs w:val="18"/>
              </w:rPr>
              <w:t>12.</w:t>
            </w:r>
            <w:r w:rsidR="0083510F" w:rsidRPr="002E0D36">
              <w:rPr>
                <w:sz w:val="18"/>
                <w:szCs w:val="18"/>
              </w:rPr>
              <w:t>3</w:t>
            </w:r>
            <w:r w:rsidR="00CC7DA0">
              <w:rPr>
                <w:rFonts w:hint="eastAsia"/>
                <w:sz w:val="18"/>
                <w:szCs w:val="18"/>
              </w:rPr>
              <w:t>0</w:t>
            </w:r>
          </w:p>
        </w:tc>
        <w:tc>
          <w:tcPr>
            <w:tcW w:w="2899" w:type="dxa"/>
            <w:tcBorders>
              <w:right w:val="single" w:sz="12" w:space="0" w:color="auto"/>
            </w:tcBorders>
            <w:shd w:val="clear" w:color="auto" w:fill="auto"/>
            <w:vAlign w:val="center"/>
          </w:tcPr>
          <w:p w14:paraId="057685C4" w14:textId="4760FE0B" w:rsidR="00F028D7" w:rsidRPr="002E0D36" w:rsidRDefault="00611644" w:rsidP="0083510F">
            <w:pPr>
              <w:jc w:val="center"/>
              <w:rPr>
                <w:rFonts w:hint="eastAsia"/>
                <w:sz w:val="18"/>
                <w:szCs w:val="18"/>
              </w:rPr>
            </w:pPr>
            <w:r w:rsidRPr="002E0D36">
              <w:rPr>
                <w:sz w:val="18"/>
                <w:szCs w:val="18"/>
              </w:rPr>
              <w:t>15.9</w:t>
            </w:r>
            <w:r w:rsidR="00CC7DA0">
              <w:rPr>
                <w:rFonts w:hint="eastAsia"/>
                <w:sz w:val="18"/>
                <w:szCs w:val="18"/>
              </w:rPr>
              <w:t>0</w:t>
            </w:r>
          </w:p>
        </w:tc>
      </w:tr>
      <w:tr w:rsidR="00F028D7" w:rsidRPr="002E0D36" w14:paraId="22E4F70D" w14:textId="77777777" w:rsidTr="00611644">
        <w:trPr>
          <w:trHeight w:val="314"/>
          <w:jc w:val="center"/>
        </w:trPr>
        <w:tc>
          <w:tcPr>
            <w:tcW w:w="2899" w:type="dxa"/>
            <w:tcBorders>
              <w:left w:val="single" w:sz="12" w:space="0" w:color="auto"/>
              <w:bottom w:val="single" w:sz="12" w:space="0" w:color="auto"/>
            </w:tcBorders>
            <w:shd w:val="clear" w:color="auto" w:fill="auto"/>
            <w:vAlign w:val="center"/>
          </w:tcPr>
          <w:p w14:paraId="3DF8F4C5" w14:textId="77777777" w:rsidR="00F028D7" w:rsidRPr="002E0D36" w:rsidRDefault="00F028D7" w:rsidP="00F028D7">
            <w:pPr>
              <w:jc w:val="center"/>
              <w:rPr>
                <w:rFonts w:hint="eastAsia"/>
                <w:i/>
                <w:sz w:val="18"/>
                <w:szCs w:val="18"/>
              </w:rPr>
            </w:pPr>
            <w:r w:rsidRPr="002E0D36">
              <w:rPr>
                <w:rFonts w:hint="eastAsia"/>
                <w:i/>
                <w:sz w:val="18"/>
                <w:szCs w:val="18"/>
              </w:rPr>
              <w:t>B</w:t>
            </w:r>
            <w:r w:rsidRPr="002E0D36">
              <w:rPr>
                <w:i/>
                <w:sz w:val="18"/>
                <w:szCs w:val="18"/>
              </w:rPr>
              <w:t>41</w:t>
            </w:r>
          </w:p>
        </w:tc>
        <w:tc>
          <w:tcPr>
            <w:tcW w:w="2899" w:type="dxa"/>
            <w:tcBorders>
              <w:bottom w:val="single" w:sz="12" w:space="0" w:color="auto"/>
            </w:tcBorders>
            <w:shd w:val="clear" w:color="auto" w:fill="auto"/>
            <w:vAlign w:val="center"/>
          </w:tcPr>
          <w:p w14:paraId="12D3067B" w14:textId="59A5BEC7" w:rsidR="00F028D7" w:rsidRPr="002E0D36" w:rsidRDefault="0083510F" w:rsidP="00F028D7">
            <w:pPr>
              <w:jc w:val="center"/>
              <w:rPr>
                <w:rFonts w:hint="eastAsia"/>
                <w:sz w:val="18"/>
                <w:szCs w:val="18"/>
              </w:rPr>
            </w:pPr>
            <w:r w:rsidRPr="002E0D36">
              <w:rPr>
                <w:sz w:val="18"/>
                <w:szCs w:val="18"/>
              </w:rPr>
              <w:t>10.8</w:t>
            </w:r>
            <w:r w:rsidR="00CC7DA0">
              <w:rPr>
                <w:rFonts w:hint="eastAsia"/>
                <w:sz w:val="18"/>
                <w:szCs w:val="18"/>
              </w:rPr>
              <w:t>0</w:t>
            </w:r>
          </w:p>
        </w:tc>
        <w:tc>
          <w:tcPr>
            <w:tcW w:w="2899" w:type="dxa"/>
            <w:tcBorders>
              <w:bottom w:val="single" w:sz="12" w:space="0" w:color="auto"/>
              <w:right w:val="single" w:sz="12" w:space="0" w:color="auto"/>
            </w:tcBorders>
            <w:shd w:val="clear" w:color="auto" w:fill="auto"/>
            <w:vAlign w:val="center"/>
          </w:tcPr>
          <w:p w14:paraId="44AC5927" w14:textId="473ED7A6" w:rsidR="00F028D7" w:rsidRPr="002E0D36" w:rsidRDefault="0083510F" w:rsidP="00F028D7">
            <w:pPr>
              <w:jc w:val="center"/>
              <w:rPr>
                <w:rFonts w:hint="eastAsia"/>
                <w:sz w:val="18"/>
                <w:szCs w:val="18"/>
              </w:rPr>
            </w:pPr>
            <w:r w:rsidRPr="002E0D36">
              <w:rPr>
                <w:sz w:val="18"/>
                <w:szCs w:val="18"/>
              </w:rPr>
              <w:t>12.8</w:t>
            </w:r>
            <w:r w:rsidR="00CC7DA0">
              <w:rPr>
                <w:rFonts w:hint="eastAsia"/>
                <w:sz w:val="18"/>
                <w:szCs w:val="18"/>
              </w:rPr>
              <w:t>0</w:t>
            </w:r>
          </w:p>
        </w:tc>
      </w:tr>
    </w:tbl>
    <w:p w14:paraId="44E664F2" w14:textId="77777777" w:rsidR="00A7313D" w:rsidRPr="002E0D36" w:rsidRDefault="00A7313D" w:rsidP="00BD727A">
      <w:pPr>
        <w:pStyle w:val="aff8"/>
        <w:ind w:firstLineChars="1450" w:firstLine="3045"/>
        <w:rPr>
          <w:rFonts w:ascii="黑体" w:eastAsia="黑体" w:hAnsi="黑体" w:hint="eastAsia"/>
        </w:rPr>
      </w:pPr>
    </w:p>
    <w:p w14:paraId="55BB6CBB" w14:textId="77777777" w:rsidR="002B1221" w:rsidRPr="002E0D36" w:rsidRDefault="002B1221" w:rsidP="00BD727A">
      <w:pPr>
        <w:pStyle w:val="aff8"/>
        <w:ind w:firstLineChars="1450" w:firstLine="3045"/>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.11</w:t>
      </w:r>
      <w:r w:rsidR="006F77D5" w:rsidRPr="002E0D36">
        <w:rPr>
          <w:rFonts w:ascii="黑体" w:eastAsia="黑体" w:hAnsi="黑体"/>
        </w:rPr>
        <w:t xml:space="preserve"> </w:t>
      </w:r>
      <w:r w:rsidR="006F77D5" w:rsidRPr="002E0D36">
        <w:rPr>
          <w:rFonts w:ascii="黑体" w:eastAsia="黑体" w:hAnsi="黑体" w:hint="eastAsia"/>
        </w:rPr>
        <w:t>38路和50路</w:t>
      </w:r>
      <w:r w:rsidRPr="002E0D36">
        <w:rPr>
          <w:rFonts w:ascii="黑体" w:eastAsia="黑体" w:hAnsi="黑体" w:hint="eastAsia"/>
        </w:rPr>
        <w:t>弯式插头外形尺寸</w:t>
      </w:r>
    </w:p>
    <w:p w14:paraId="12473374" w14:textId="77777777" w:rsidR="00673B02" w:rsidRPr="002E0D36" w:rsidRDefault="001D02FA" w:rsidP="00673B02">
      <w:pPr>
        <w:pStyle w:val="afa"/>
        <w:spacing w:before="312" w:after="312"/>
      </w:pPr>
      <w:r w:rsidRPr="002E0D36">
        <w:br w:type="page"/>
      </w:r>
      <w:proofErr w:type="gramStart"/>
      <w:r w:rsidR="00BD727A" w:rsidRPr="002E0D36">
        <w:rPr>
          <w:rFonts w:hint="eastAsia"/>
        </w:rPr>
        <w:lastRenderedPageBreak/>
        <w:t>74路</w:t>
      </w:r>
      <w:r w:rsidR="00F87FA1" w:rsidRPr="002E0D36">
        <w:rPr>
          <w:rFonts w:hint="eastAsia"/>
        </w:rPr>
        <w:t>弯</w:t>
      </w:r>
      <w:r w:rsidR="00673B02" w:rsidRPr="002E0D36">
        <w:rPr>
          <w:rFonts w:hint="eastAsia"/>
        </w:rPr>
        <w:t>式插头</w:t>
      </w:r>
      <w:proofErr w:type="gramEnd"/>
      <w:r w:rsidR="00673B02" w:rsidRPr="002E0D36">
        <w:rPr>
          <w:rFonts w:hint="eastAsia"/>
        </w:rPr>
        <w:t>外形尺寸</w:t>
      </w:r>
    </w:p>
    <w:p w14:paraId="64CF3EC8" w14:textId="6EA9B6A2" w:rsidR="00F6262A" w:rsidRPr="002E0D36" w:rsidRDefault="00A429B8" w:rsidP="008B6D03">
      <w:pPr>
        <w:pStyle w:val="aff8"/>
        <w:ind w:leftChars="-413" w:left="-991" w:firstLineChars="0" w:firstLine="2"/>
        <w:jc w:val="center"/>
      </w:pPr>
      <w:r>
        <w:drawing>
          <wp:inline distT="0" distB="0" distL="0" distR="0" wp14:anchorId="7FD05218" wp14:editId="1AE803CA">
            <wp:extent cx="6951457" cy="501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FFFFFF"/>
                        </a:clrFrom>
                        <a:clrTo>
                          <a:srgbClr val="FFFFFF">
                            <a:alpha val="0"/>
                          </a:srgbClr>
                        </a:clrTo>
                      </a:clrChange>
                    </a:blip>
                    <a:stretch>
                      <a:fillRect/>
                    </a:stretch>
                  </pic:blipFill>
                  <pic:spPr>
                    <a:xfrm>
                      <a:off x="0" y="0"/>
                      <a:ext cx="6951457" cy="5014800"/>
                    </a:xfrm>
                    <a:prstGeom prst="rect">
                      <a:avLst/>
                    </a:prstGeom>
                  </pic:spPr>
                </pic:pic>
              </a:graphicData>
            </a:graphic>
          </wp:inline>
        </w:drawing>
      </w:r>
    </w:p>
    <w:p w14:paraId="7DA8768A" w14:textId="77777777" w:rsidR="00F6262A" w:rsidRPr="002E0D36" w:rsidRDefault="00F6262A" w:rsidP="00F6262A">
      <w:pPr>
        <w:pStyle w:val="aff8"/>
      </w:pPr>
    </w:p>
    <w:p w14:paraId="42D87DF3" w14:textId="77777777" w:rsidR="00DF56F9" w:rsidRPr="002E0D36" w:rsidRDefault="00DF56F9" w:rsidP="00F6262A">
      <w:pPr>
        <w:pStyle w:val="aff8"/>
      </w:pPr>
    </w:p>
    <w:p w14:paraId="0664A9D3" w14:textId="77777777" w:rsidR="00DD4CE1" w:rsidRPr="002E0D36" w:rsidRDefault="00DD4CE1" w:rsidP="007D5032">
      <w:pPr>
        <w:pStyle w:val="aff8"/>
        <w:ind w:firstLineChars="1550" w:firstLine="3255"/>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.12</w:t>
      </w:r>
      <w:r w:rsidR="00BD727A" w:rsidRPr="002E0D36">
        <w:rPr>
          <w:rFonts w:ascii="黑体" w:eastAsia="黑体" w:hAnsi="黑体"/>
        </w:rPr>
        <w:t xml:space="preserve"> </w:t>
      </w:r>
      <w:r w:rsidR="00BD727A" w:rsidRPr="002E0D36">
        <w:rPr>
          <w:rFonts w:ascii="黑体" w:eastAsia="黑体" w:hAnsi="黑体" w:hint="eastAsia"/>
        </w:rPr>
        <w:t>74路</w:t>
      </w:r>
      <w:r w:rsidRPr="002E0D36">
        <w:rPr>
          <w:rFonts w:ascii="黑体" w:eastAsia="黑体" w:hAnsi="黑体" w:hint="eastAsia"/>
        </w:rPr>
        <w:t>弯式插头外形尺寸</w:t>
      </w:r>
    </w:p>
    <w:p w14:paraId="5ED3AF42" w14:textId="77777777" w:rsidR="00DD4CE1" w:rsidRPr="002E0D36" w:rsidRDefault="00DD4CE1" w:rsidP="00DD4CE1">
      <w:pPr>
        <w:pStyle w:val="aff8"/>
        <w:ind w:firstLineChars="900" w:firstLine="1890"/>
      </w:pPr>
    </w:p>
    <w:p w14:paraId="79F76C3C" w14:textId="77777777" w:rsidR="00641A93" w:rsidRPr="002E0D36" w:rsidRDefault="00B9434B" w:rsidP="00641A93">
      <w:pPr>
        <w:pStyle w:val="afa"/>
        <w:spacing w:before="312" w:after="312"/>
      </w:pPr>
      <w:r w:rsidRPr="002E0D36">
        <w:br w:type="page"/>
      </w:r>
      <w:r w:rsidR="000115C5" w:rsidRPr="002E0D36">
        <w:rPr>
          <w:rFonts w:hint="eastAsia"/>
        </w:rPr>
        <w:lastRenderedPageBreak/>
        <w:t>124路和</w:t>
      </w:r>
      <w:proofErr w:type="gramStart"/>
      <w:r w:rsidR="000115C5" w:rsidRPr="002E0D36">
        <w:rPr>
          <w:rFonts w:hint="eastAsia"/>
        </w:rPr>
        <w:t>148路</w:t>
      </w:r>
      <w:r w:rsidR="00F87FA1" w:rsidRPr="002E0D36">
        <w:rPr>
          <w:rFonts w:hint="eastAsia"/>
        </w:rPr>
        <w:t>弯</w:t>
      </w:r>
      <w:r w:rsidR="00641A93" w:rsidRPr="002E0D36">
        <w:rPr>
          <w:rFonts w:hint="eastAsia"/>
        </w:rPr>
        <w:t>式插头</w:t>
      </w:r>
      <w:proofErr w:type="gramEnd"/>
      <w:r w:rsidR="00641A93" w:rsidRPr="002E0D36">
        <w:rPr>
          <w:rFonts w:hint="eastAsia"/>
        </w:rPr>
        <w:t>外形尺寸</w:t>
      </w:r>
    </w:p>
    <w:p w14:paraId="3947B1F4" w14:textId="5C4B8A3F" w:rsidR="00782159" w:rsidRPr="002E0D36" w:rsidRDefault="0006149B" w:rsidP="00C35EF0">
      <w:pPr>
        <w:pStyle w:val="aff8"/>
        <w:ind w:leftChars="-413" w:left="-991" w:firstLineChars="0" w:firstLine="1"/>
        <w:rPr>
          <w:b/>
        </w:rPr>
      </w:pPr>
      <w:r>
        <w:drawing>
          <wp:inline distT="0" distB="0" distL="0" distR="0" wp14:anchorId="590389DF" wp14:editId="26AAA635">
            <wp:extent cx="7135184" cy="5043600"/>
            <wp:effectExtent l="0" t="0" r="8890"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FFFFF"/>
                        </a:clrFrom>
                        <a:clrTo>
                          <a:srgbClr val="FFFFFF">
                            <a:alpha val="0"/>
                          </a:srgbClr>
                        </a:clrTo>
                      </a:clrChange>
                    </a:blip>
                    <a:stretch>
                      <a:fillRect/>
                    </a:stretch>
                  </pic:blipFill>
                  <pic:spPr>
                    <a:xfrm>
                      <a:off x="0" y="0"/>
                      <a:ext cx="7135184" cy="5043600"/>
                    </a:xfrm>
                    <a:prstGeom prst="rect">
                      <a:avLst/>
                    </a:prstGeom>
                  </pic:spPr>
                </pic:pic>
              </a:graphicData>
            </a:graphic>
          </wp:inline>
        </w:drawing>
      </w:r>
    </w:p>
    <w:p w14:paraId="0E82C1E6" w14:textId="77777777" w:rsidR="00782159" w:rsidRPr="002E0D36" w:rsidRDefault="00782159" w:rsidP="00782159">
      <w:pPr>
        <w:pStyle w:val="aff8"/>
      </w:pPr>
    </w:p>
    <w:p w14:paraId="49554961" w14:textId="77777777" w:rsidR="00C35EF0" w:rsidRPr="002E0D36" w:rsidRDefault="00C35EF0" w:rsidP="00782159">
      <w:pPr>
        <w:pStyle w:val="aff8"/>
      </w:pPr>
    </w:p>
    <w:p w14:paraId="67ECEA40" w14:textId="14AE57B5" w:rsidR="005C4D65" w:rsidRPr="002E0D36" w:rsidRDefault="005C4D65" w:rsidP="00741C35">
      <w:pPr>
        <w:pStyle w:val="aff8"/>
        <w:ind w:firstLineChars="1400" w:firstLine="2940"/>
        <w:jc w:val="right"/>
      </w:pP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AF6F34" w:rsidRPr="002E0D36" w14:paraId="76D638B9" w14:textId="77777777" w:rsidTr="000115C5">
        <w:trPr>
          <w:trHeight w:val="306"/>
          <w:jc w:val="center"/>
        </w:trPr>
        <w:tc>
          <w:tcPr>
            <w:tcW w:w="3082" w:type="dxa"/>
            <w:tcBorders>
              <w:top w:val="single" w:sz="12" w:space="0" w:color="auto"/>
              <w:left w:val="single" w:sz="12" w:space="0" w:color="auto"/>
              <w:bottom w:val="single" w:sz="12" w:space="0" w:color="auto"/>
            </w:tcBorders>
            <w:shd w:val="clear" w:color="auto" w:fill="auto"/>
            <w:vAlign w:val="center"/>
            <w:hideMark/>
          </w:tcPr>
          <w:p w14:paraId="06E37531" w14:textId="77777777" w:rsidR="00AF6F34" w:rsidRPr="002E0D36" w:rsidRDefault="00AF6F34">
            <w:pPr>
              <w:jc w:val="center"/>
              <w:rPr>
                <w:rFonts w:hint="eastAsia"/>
                <w:sz w:val="18"/>
                <w:szCs w:val="18"/>
              </w:rPr>
            </w:pPr>
            <w:r w:rsidRPr="002E0D36">
              <w:rPr>
                <w:rFonts w:hint="eastAsia"/>
                <w:sz w:val="18"/>
                <w:szCs w:val="18"/>
              </w:rPr>
              <w:t>路数</w:t>
            </w:r>
          </w:p>
        </w:tc>
        <w:tc>
          <w:tcPr>
            <w:tcW w:w="3082" w:type="dxa"/>
            <w:tcBorders>
              <w:top w:val="single" w:sz="12" w:space="0" w:color="auto"/>
              <w:bottom w:val="single" w:sz="12" w:space="0" w:color="auto"/>
            </w:tcBorders>
            <w:shd w:val="clear" w:color="auto" w:fill="auto"/>
            <w:vAlign w:val="center"/>
            <w:hideMark/>
          </w:tcPr>
          <w:p w14:paraId="5F138768" w14:textId="77777777" w:rsidR="00AF6F34" w:rsidRPr="002E0D36" w:rsidRDefault="00AF6F34">
            <w:pPr>
              <w:jc w:val="center"/>
              <w:rPr>
                <w:rFonts w:hint="eastAsia"/>
                <w:sz w:val="18"/>
                <w:szCs w:val="18"/>
              </w:rPr>
            </w:pPr>
            <w:r w:rsidRPr="002E0D36">
              <w:rPr>
                <w:rFonts w:hint="eastAsia"/>
                <w:sz w:val="18"/>
                <w:szCs w:val="18"/>
              </w:rPr>
              <w:t>124路</w:t>
            </w:r>
          </w:p>
        </w:tc>
        <w:tc>
          <w:tcPr>
            <w:tcW w:w="3082" w:type="dxa"/>
            <w:tcBorders>
              <w:top w:val="single" w:sz="12" w:space="0" w:color="auto"/>
              <w:bottom w:val="single" w:sz="12" w:space="0" w:color="auto"/>
              <w:right w:val="single" w:sz="12" w:space="0" w:color="auto"/>
            </w:tcBorders>
            <w:shd w:val="clear" w:color="auto" w:fill="auto"/>
            <w:vAlign w:val="center"/>
            <w:hideMark/>
          </w:tcPr>
          <w:p w14:paraId="0B3E79E0" w14:textId="77777777" w:rsidR="00AF6F34" w:rsidRPr="002E0D36" w:rsidRDefault="00AF6F34">
            <w:pPr>
              <w:jc w:val="center"/>
              <w:rPr>
                <w:rFonts w:hint="eastAsia"/>
                <w:sz w:val="18"/>
                <w:szCs w:val="18"/>
              </w:rPr>
            </w:pPr>
            <w:r w:rsidRPr="002E0D36">
              <w:rPr>
                <w:rFonts w:hint="eastAsia"/>
                <w:sz w:val="18"/>
                <w:szCs w:val="18"/>
              </w:rPr>
              <w:t>148路</w:t>
            </w:r>
          </w:p>
        </w:tc>
      </w:tr>
      <w:tr w:rsidR="00AF6F34" w:rsidRPr="002E0D36" w14:paraId="799A0B07" w14:textId="77777777" w:rsidTr="00B24455">
        <w:trPr>
          <w:trHeight w:val="306"/>
          <w:jc w:val="center"/>
        </w:trPr>
        <w:tc>
          <w:tcPr>
            <w:tcW w:w="3082" w:type="dxa"/>
            <w:tcBorders>
              <w:top w:val="single" w:sz="12" w:space="0" w:color="auto"/>
              <w:left w:val="single" w:sz="12" w:space="0" w:color="auto"/>
            </w:tcBorders>
            <w:shd w:val="clear" w:color="auto" w:fill="auto"/>
            <w:vAlign w:val="center"/>
            <w:hideMark/>
          </w:tcPr>
          <w:p w14:paraId="134B13CF" w14:textId="77777777" w:rsidR="00AF6F34" w:rsidRPr="002E0D36" w:rsidRDefault="00AF6F34">
            <w:pPr>
              <w:jc w:val="center"/>
              <w:rPr>
                <w:rFonts w:hint="eastAsia"/>
                <w:i/>
                <w:sz w:val="18"/>
                <w:szCs w:val="18"/>
              </w:rPr>
            </w:pPr>
            <w:r w:rsidRPr="002E0D36">
              <w:rPr>
                <w:rFonts w:hint="eastAsia"/>
                <w:i/>
                <w:sz w:val="18"/>
                <w:szCs w:val="18"/>
              </w:rPr>
              <w:t>B</w:t>
            </w:r>
            <w:r w:rsidR="000115C5" w:rsidRPr="002E0D36">
              <w:rPr>
                <w:rFonts w:hint="eastAsia"/>
                <w:i/>
                <w:sz w:val="18"/>
                <w:szCs w:val="18"/>
              </w:rPr>
              <w:t>42</w:t>
            </w:r>
          </w:p>
        </w:tc>
        <w:tc>
          <w:tcPr>
            <w:tcW w:w="3082" w:type="dxa"/>
            <w:tcBorders>
              <w:top w:val="single" w:sz="12" w:space="0" w:color="auto"/>
            </w:tcBorders>
            <w:shd w:val="clear" w:color="auto" w:fill="auto"/>
            <w:vAlign w:val="center"/>
          </w:tcPr>
          <w:p w14:paraId="4243B6C1" w14:textId="77777777" w:rsidR="00AF6F34" w:rsidRPr="002E0D36" w:rsidRDefault="00B24455">
            <w:pPr>
              <w:jc w:val="center"/>
              <w:rPr>
                <w:rFonts w:hint="eastAsia"/>
                <w:sz w:val="18"/>
                <w:szCs w:val="18"/>
              </w:rPr>
            </w:pPr>
            <w:r w:rsidRPr="002E0D36">
              <w:rPr>
                <w:rFonts w:hint="eastAsia"/>
                <w:sz w:val="18"/>
                <w:szCs w:val="18"/>
              </w:rPr>
              <w:t>20.50</w:t>
            </w:r>
          </w:p>
        </w:tc>
        <w:tc>
          <w:tcPr>
            <w:tcW w:w="3082" w:type="dxa"/>
            <w:tcBorders>
              <w:top w:val="single" w:sz="12" w:space="0" w:color="auto"/>
              <w:right w:val="single" w:sz="12" w:space="0" w:color="auto"/>
            </w:tcBorders>
            <w:shd w:val="clear" w:color="auto" w:fill="auto"/>
            <w:vAlign w:val="center"/>
          </w:tcPr>
          <w:p w14:paraId="3AC6D9B0" w14:textId="77777777" w:rsidR="00AF6F34" w:rsidRPr="002E0D36" w:rsidRDefault="00B24455">
            <w:pPr>
              <w:jc w:val="center"/>
              <w:rPr>
                <w:rFonts w:hint="eastAsia"/>
                <w:sz w:val="18"/>
                <w:szCs w:val="18"/>
              </w:rPr>
            </w:pPr>
            <w:r w:rsidRPr="002E0D36">
              <w:rPr>
                <w:rFonts w:hint="eastAsia"/>
                <w:sz w:val="18"/>
                <w:szCs w:val="18"/>
              </w:rPr>
              <w:t>27.70</w:t>
            </w:r>
          </w:p>
        </w:tc>
      </w:tr>
      <w:tr w:rsidR="00AF6F34" w:rsidRPr="002E0D36" w14:paraId="7C025FDC" w14:textId="77777777" w:rsidTr="000115C5">
        <w:trPr>
          <w:trHeight w:val="306"/>
          <w:jc w:val="center"/>
        </w:trPr>
        <w:tc>
          <w:tcPr>
            <w:tcW w:w="3082" w:type="dxa"/>
            <w:tcBorders>
              <w:left w:val="single" w:sz="12" w:space="0" w:color="auto"/>
            </w:tcBorders>
            <w:shd w:val="clear" w:color="auto" w:fill="auto"/>
            <w:vAlign w:val="center"/>
            <w:hideMark/>
          </w:tcPr>
          <w:p w14:paraId="25A6006F" w14:textId="77777777" w:rsidR="00AF6F34" w:rsidRPr="002E0D36" w:rsidRDefault="00AF6F34">
            <w:pPr>
              <w:jc w:val="center"/>
              <w:rPr>
                <w:rFonts w:hint="eastAsia"/>
                <w:i/>
                <w:sz w:val="18"/>
                <w:szCs w:val="18"/>
              </w:rPr>
            </w:pPr>
            <w:r w:rsidRPr="002E0D36">
              <w:rPr>
                <w:rFonts w:hint="eastAsia"/>
                <w:i/>
                <w:sz w:val="18"/>
                <w:szCs w:val="18"/>
              </w:rPr>
              <w:t>B</w:t>
            </w:r>
            <w:r w:rsidR="000115C5" w:rsidRPr="002E0D36">
              <w:rPr>
                <w:rFonts w:hint="eastAsia"/>
                <w:i/>
                <w:sz w:val="18"/>
                <w:szCs w:val="18"/>
              </w:rPr>
              <w:t>43</w:t>
            </w:r>
          </w:p>
        </w:tc>
        <w:tc>
          <w:tcPr>
            <w:tcW w:w="3082" w:type="dxa"/>
            <w:shd w:val="clear" w:color="auto" w:fill="auto"/>
            <w:vAlign w:val="center"/>
            <w:hideMark/>
          </w:tcPr>
          <w:p w14:paraId="6C6B6396" w14:textId="77777777" w:rsidR="00AF6F34" w:rsidRPr="002E0D36" w:rsidRDefault="00B24455">
            <w:pPr>
              <w:jc w:val="center"/>
              <w:rPr>
                <w:rFonts w:hint="eastAsia"/>
                <w:sz w:val="18"/>
                <w:szCs w:val="18"/>
              </w:rPr>
            </w:pPr>
            <w:r w:rsidRPr="002E0D36">
              <w:rPr>
                <w:rFonts w:hint="eastAsia"/>
                <w:sz w:val="18"/>
                <w:szCs w:val="18"/>
              </w:rPr>
              <w:t>27.50</w:t>
            </w:r>
          </w:p>
        </w:tc>
        <w:tc>
          <w:tcPr>
            <w:tcW w:w="3082" w:type="dxa"/>
            <w:tcBorders>
              <w:right w:val="single" w:sz="12" w:space="0" w:color="auto"/>
            </w:tcBorders>
            <w:shd w:val="clear" w:color="auto" w:fill="auto"/>
            <w:vAlign w:val="center"/>
            <w:hideMark/>
          </w:tcPr>
          <w:p w14:paraId="6ED85359" w14:textId="77777777" w:rsidR="00AF6F34" w:rsidRPr="002E0D36" w:rsidRDefault="00B24455" w:rsidP="00053713">
            <w:pPr>
              <w:jc w:val="center"/>
              <w:rPr>
                <w:rFonts w:hint="eastAsia"/>
                <w:sz w:val="18"/>
                <w:szCs w:val="18"/>
              </w:rPr>
            </w:pPr>
            <w:r w:rsidRPr="002E0D36">
              <w:rPr>
                <w:rFonts w:hint="eastAsia"/>
                <w:sz w:val="18"/>
                <w:szCs w:val="18"/>
              </w:rPr>
              <w:t>34.70</w:t>
            </w:r>
          </w:p>
        </w:tc>
      </w:tr>
      <w:tr w:rsidR="00AF6F34" w:rsidRPr="002E0D36" w14:paraId="5D449585" w14:textId="77777777" w:rsidTr="00B24455">
        <w:trPr>
          <w:trHeight w:val="306"/>
          <w:jc w:val="center"/>
        </w:trPr>
        <w:tc>
          <w:tcPr>
            <w:tcW w:w="3082" w:type="dxa"/>
            <w:tcBorders>
              <w:left w:val="single" w:sz="12" w:space="0" w:color="auto"/>
            </w:tcBorders>
            <w:shd w:val="clear" w:color="auto" w:fill="auto"/>
            <w:vAlign w:val="center"/>
            <w:hideMark/>
          </w:tcPr>
          <w:p w14:paraId="022475BC" w14:textId="77777777" w:rsidR="00AF6F34" w:rsidRPr="002E0D36" w:rsidRDefault="00AF6F34">
            <w:pPr>
              <w:jc w:val="center"/>
              <w:rPr>
                <w:rFonts w:hint="eastAsia"/>
                <w:i/>
                <w:sz w:val="18"/>
                <w:szCs w:val="18"/>
              </w:rPr>
            </w:pPr>
            <w:r w:rsidRPr="002E0D36">
              <w:rPr>
                <w:rFonts w:hint="eastAsia"/>
                <w:i/>
                <w:sz w:val="18"/>
                <w:szCs w:val="18"/>
              </w:rPr>
              <w:t>B</w:t>
            </w:r>
            <w:r w:rsidR="000115C5" w:rsidRPr="002E0D36">
              <w:rPr>
                <w:rFonts w:hint="eastAsia"/>
                <w:i/>
                <w:sz w:val="18"/>
                <w:szCs w:val="18"/>
              </w:rPr>
              <w:t>44</w:t>
            </w:r>
          </w:p>
        </w:tc>
        <w:tc>
          <w:tcPr>
            <w:tcW w:w="3082" w:type="dxa"/>
            <w:shd w:val="clear" w:color="auto" w:fill="auto"/>
            <w:vAlign w:val="center"/>
          </w:tcPr>
          <w:p w14:paraId="4BC555AF" w14:textId="77777777" w:rsidR="00AF6F34" w:rsidRPr="002E0D36" w:rsidRDefault="00B24455">
            <w:pPr>
              <w:jc w:val="center"/>
              <w:rPr>
                <w:rFonts w:hint="eastAsia"/>
                <w:sz w:val="18"/>
                <w:szCs w:val="18"/>
              </w:rPr>
            </w:pPr>
            <w:r w:rsidRPr="002E0D36">
              <w:rPr>
                <w:rFonts w:hint="eastAsia"/>
                <w:sz w:val="18"/>
                <w:szCs w:val="18"/>
              </w:rPr>
              <w:t>36.14</w:t>
            </w:r>
          </w:p>
        </w:tc>
        <w:tc>
          <w:tcPr>
            <w:tcW w:w="3082" w:type="dxa"/>
            <w:tcBorders>
              <w:right w:val="single" w:sz="12" w:space="0" w:color="auto"/>
            </w:tcBorders>
            <w:shd w:val="clear" w:color="auto" w:fill="auto"/>
            <w:vAlign w:val="center"/>
          </w:tcPr>
          <w:p w14:paraId="6C74F0BE" w14:textId="77777777" w:rsidR="00AF6F34" w:rsidRPr="002E0D36" w:rsidRDefault="00C137B7">
            <w:pPr>
              <w:jc w:val="center"/>
              <w:rPr>
                <w:rFonts w:hint="eastAsia"/>
                <w:sz w:val="18"/>
                <w:szCs w:val="18"/>
              </w:rPr>
            </w:pPr>
            <w:r w:rsidRPr="002E0D36">
              <w:rPr>
                <w:rFonts w:hint="eastAsia"/>
                <w:sz w:val="18"/>
                <w:szCs w:val="18"/>
              </w:rPr>
              <w:t>43.34</w:t>
            </w:r>
          </w:p>
        </w:tc>
      </w:tr>
      <w:tr w:rsidR="000115C5" w:rsidRPr="002E0D36" w14:paraId="4A7B8B01" w14:textId="77777777" w:rsidTr="000115C5">
        <w:trPr>
          <w:trHeight w:val="306"/>
          <w:jc w:val="center"/>
        </w:trPr>
        <w:tc>
          <w:tcPr>
            <w:tcW w:w="3082" w:type="dxa"/>
            <w:tcBorders>
              <w:left w:val="single" w:sz="12" w:space="0" w:color="auto"/>
            </w:tcBorders>
            <w:shd w:val="clear" w:color="auto" w:fill="auto"/>
            <w:vAlign w:val="center"/>
          </w:tcPr>
          <w:p w14:paraId="2B28E9C2" w14:textId="77777777" w:rsidR="000115C5" w:rsidRPr="002E0D36" w:rsidRDefault="00741C35" w:rsidP="000115C5">
            <w:pPr>
              <w:jc w:val="center"/>
              <w:rPr>
                <w:rFonts w:hint="eastAsia"/>
                <w:i/>
                <w:sz w:val="18"/>
                <w:szCs w:val="18"/>
              </w:rPr>
            </w:pPr>
            <w:r w:rsidRPr="002E0D36">
              <w:rPr>
                <w:rFonts w:hint="eastAsia"/>
                <w:i/>
                <w:sz w:val="18"/>
                <w:szCs w:val="18"/>
              </w:rPr>
              <w:t>B45</w:t>
            </w:r>
          </w:p>
        </w:tc>
        <w:tc>
          <w:tcPr>
            <w:tcW w:w="3082" w:type="dxa"/>
            <w:shd w:val="clear" w:color="auto" w:fill="auto"/>
            <w:vAlign w:val="center"/>
          </w:tcPr>
          <w:p w14:paraId="5B9C742B" w14:textId="77777777" w:rsidR="000115C5" w:rsidRPr="002E0D36" w:rsidRDefault="00B24455" w:rsidP="000115C5">
            <w:pPr>
              <w:jc w:val="center"/>
              <w:rPr>
                <w:rFonts w:hint="eastAsia"/>
                <w:sz w:val="18"/>
                <w:szCs w:val="18"/>
              </w:rPr>
            </w:pPr>
            <w:r w:rsidRPr="002E0D36">
              <w:rPr>
                <w:rFonts w:hint="eastAsia"/>
                <w:sz w:val="18"/>
                <w:szCs w:val="18"/>
              </w:rPr>
              <w:t>41.25</w:t>
            </w:r>
          </w:p>
        </w:tc>
        <w:tc>
          <w:tcPr>
            <w:tcW w:w="3082" w:type="dxa"/>
            <w:tcBorders>
              <w:right w:val="single" w:sz="12" w:space="0" w:color="auto"/>
            </w:tcBorders>
            <w:shd w:val="clear" w:color="auto" w:fill="auto"/>
            <w:vAlign w:val="center"/>
          </w:tcPr>
          <w:p w14:paraId="1C217468" w14:textId="77777777" w:rsidR="000115C5" w:rsidRPr="002E0D36" w:rsidRDefault="00C137B7" w:rsidP="000115C5">
            <w:pPr>
              <w:jc w:val="center"/>
              <w:rPr>
                <w:rFonts w:hint="eastAsia"/>
                <w:sz w:val="18"/>
                <w:szCs w:val="18"/>
              </w:rPr>
            </w:pPr>
            <w:r w:rsidRPr="002E0D36">
              <w:rPr>
                <w:rFonts w:hint="eastAsia"/>
                <w:sz w:val="18"/>
                <w:szCs w:val="18"/>
              </w:rPr>
              <w:t>48.45</w:t>
            </w:r>
          </w:p>
        </w:tc>
      </w:tr>
      <w:tr w:rsidR="000115C5" w:rsidRPr="002E0D36" w14:paraId="58BC1889" w14:textId="77777777" w:rsidTr="000115C5">
        <w:trPr>
          <w:trHeight w:val="306"/>
          <w:jc w:val="center"/>
        </w:trPr>
        <w:tc>
          <w:tcPr>
            <w:tcW w:w="3082" w:type="dxa"/>
            <w:tcBorders>
              <w:left w:val="single" w:sz="12" w:space="0" w:color="auto"/>
            </w:tcBorders>
            <w:shd w:val="clear" w:color="auto" w:fill="auto"/>
            <w:vAlign w:val="center"/>
          </w:tcPr>
          <w:p w14:paraId="00907B4F" w14:textId="77777777" w:rsidR="000115C5" w:rsidRPr="002E0D36" w:rsidRDefault="00741C35" w:rsidP="000115C5">
            <w:pPr>
              <w:jc w:val="center"/>
              <w:rPr>
                <w:rFonts w:hint="eastAsia"/>
                <w:i/>
                <w:sz w:val="18"/>
                <w:szCs w:val="18"/>
              </w:rPr>
            </w:pPr>
            <w:r w:rsidRPr="002E0D36">
              <w:rPr>
                <w:rFonts w:hint="eastAsia"/>
                <w:i/>
                <w:sz w:val="18"/>
                <w:szCs w:val="18"/>
              </w:rPr>
              <w:t>B46</w:t>
            </w:r>
          </w:p>
        </w:tc>
        <w:tc>
          <w:tcPr>
            <w:tcW w:w="3082" w:type="dxa"/>
            <w:shd w:val="clear" w:color="auto" w:fill="auto"/>
            <w:vAlign w:val="center"/>
          </w:tcPr>
          <w:p w14:paraId="41D7464A" w14:textId="77777777" w:rsidR="000115C5" w:rsidRPr="002E0D36" w:rsidRDefault="00B24455" w:rsidP="000115C5">
            <w:pPr>
              <w:jc w:val="center"/>
              <w:rPr>
                <w:rFonts w:hint="eastAsia"/>
                <w:sz w:val="18"/>
                <w:szCs w:val="18"/>
              </w:rPr>
            </w:pPr>
            <w:r w:rsidRPr="002E0D36">
              <w:rPr>
                <w:rFonts w:hint="eastAsia"/>
                <w:sz w:val="18"/>
                <w:szCs w:val="18"/>
              </w:rPr>
              <w:t>42.00</w:t>
            </w:r>
          </w:p>
        </w:tc>
        <w:tc>
          <w:tcPr>
            <w:tcW w:w="3082" w:type="dxa"/>
            <w:tcBorders>
              <w:right w:val="single" w:sz="12" w:space="0" w:color="auto"/>
            </w:tcBorders>
            <w:shd w:val="clear" w:color="auto" w:fill="auto"/>
            <w:vAlign w:val="center"/>
          </w:tcPr>
          <w:p w14:paraId="7AB04E63" w14:textId="6934C17F" w:rsidR="000115C5" w:rsidRPr="002E0D36" w:rsidRDefault="00C137B7" w:rsidP="000115C5">
            <w:pPr>
              <w:jc w:val="center"/>
              <w:rPr>
                <w:rFonts w:hint="eastAsia"/>
                <w:sz w:val="18"/>
                <w:szCs w:val="18"/>
              </w:rPr>
            </w:pPr>
            <w:r w:rsidRPr="002E0D36">
              <w:rPr>
                <w:rFonts w:hint="eastAsia"/>
                <w:sz w:val="18"/>
                <w:szCs w:val="18"/>
              </w:rPr>
              <w:t>49.2</w:t>
            </w:r>
            <w:r w:rsidR="00CC7DA0">
              <w:rPr>
                <w:rFonts w:hint="eastAsia"/>
                <w:sz w:val="18"/>
                <w:szCs w:val="18"/>
              </w:rPr>
              <w:t>0</w:t>
            </w:r>
          </w:p>
        </w:tc>
      </w:tr>
      <w:tr w:rsidR="000115C5" w:rsidRPr="002E0D36" w14:paraId="25499055" w14:textId="77777777" w:rsidTr="000115C5">
        <w:trPr>
          <w:trHeight w:val="306"/>
          <w:jc w:val="center"/>
        </w:trPr>
        <w:tc>
          <w:tcPr>
            <w:tcW w:w="3082" w:type="dxa"/>
            <w:tcBorders>
              <w:left w:val="single" w:sz="12" w:space="0" w:color="auto"/>
              <w:bottom w:val="single" w:sz="12" w:space="0" w:color="auto"/>
            </w:tcBorders>
            <w:shd w:val="clear" w:color="auto" w:fill="auto"/>
            <w:vAlign w:val="center"/>
          </w:tcPr>
          <w:p w14:paraId="43062140" w14:textId="77777777" w:rsidR="000115C5" w:rsidRPr="002E0D36" w:rsidRDefault="00741C35" w:rsidP="000115C5">
            <w:pPr>
              <w:jc w:val="center"/>
              <w:rPr>
                <w:rFonts w:hint="eastAsia"/>
                <w:i/>
                <w:sz w:val="18"/>
                <w:szCs w:val="18"/>
              </w:rPr>
            </w:pPr>
            <w:r w:rsidRPr="002E0D36">
              <w:rPr>
                <w:rFonts w:hint="eastAsia"/>
                <w:i/>
                <w:sz w:val="18"/>
                <w:szCs w:val="18"/>
              </w:rPr>
              <w:t>B47</w:t>
            </w:r>
          </w:p>
        </w:tc>
        <w:tc>
          <w:tcPr>
            <w:tcW w:w="3082" w:type="dxa"/>
            <w:tcBorders>
              <w:bottom w:val="single" w:sz="12" w:space="0" w:color="auto"/>
            </w:tcBorders>
            <w:shd w:val="clear" w:color="auto" w:fill="auto"/>
            <w:vAlign w:val="center"/>
          </w:tcPr>
          <w:p w14:paraId="5D367A27" w14:textId="77777777" w:rsidR="000115C5" w:rsidRPr="002E0D36" w:rsidRDefault="00B24455" w:rsidP="000115C5">
            <w:pPr>
              <w:jc w:val="center"/>
              <w:rPr>
                <w:rFonts w:hint="eastAsia"/>
                <w:sz w:val="18"/>
                <w:szCs w:val="18"/>
              </w:rPr>
            </w:pPr>
            <w:r w:rsidRPr="002E0D36">
              <w:rPr>
                <w:rFonts w:hint="eastAsia"/>
                <w:sz w:val="18"/>
                <w:szCs w:val="18"/>
              </w:rPr>
              <w:t>39.34</w:t>
            </w:r>
          </w:p>
        </w:tc>
        <w:tc>
          <w:tcPr>
            <w:tcW w:w="3082" w:type="dxa"/>
            <w:tcBorders>
              <w:bottom w:val="single" w:sz="12" w:space="0" w:color="auto"/>
              <w:right w:val="single" w:sz="12" w:space="0" w:color="auto"/>
            </w:tcBorders>
            <w:shd w:val="clear" w:color="auto" w:fill="auto"/>
            <w:vAlign w:val="center"/>
          </w:tcPr>
          <w:p w14:paraId="0DF90536" w14:textId="77777777" w:rsidR="000115C5" w:rsidRPr="002E0D36" w:rsidRDefault="00C137B7" w:rsidP="000115C5">
            <w:pPr>
              <w:jc w:val="center"/>
              <w:rPr>
                <w:rFonts w:hint="eastAsia"/>
                <w:sz w:val="18"/>
                <w:szCs w:val="18"/>
              </w:rPr>
            </w:pPr>
            <w:r w:rsidRPr="002E0D36">
              <w:rPr>
                <w:rFonts w:hint="eastAsia"/>
                <w:sz w:val="18"/>
                <w:szCs w:val="18"/>
              </w:rPr>
              <w:t>46.54</w:t>
            </w:r>
          </w:p>
        </w:tc>
      </w:tr>
    </w:tbl>
    <w:p w14:paraId="1232CAB3" w14:textId="77777777" w:rsidR="00DF56F9" w:rsidRPr="002E0D36" w:rsidRDefault="00DF56F9" w:rsidP="00782159">
      <w:pPr>
        <w:pStyle w:val="aff8"/>
      </w:pPr>
    </w:p>
    <w:p w14:paraId="4196E2E2" w14:textId="77777777" w:rsidR="00782159" w:rsidRPr="002E0D36" w:rsidRDefault="002B1221" w:rsidP="00C35EF0">
      <w:pPr>
        <w:pStyle w:val="aff8"/>
        <w:ind w:firstLineChars="1400" w:firstLine="2940"/>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.13</w:t>
      </w:r>
      <w:r w:rsidR="000115C5" w:rsidRPr="002E0D36">
        <w:rPr>
          <w:rFonts w:ascii="黑体" w:eastAsia="黑体" w:hAnsi="黑体"/>
        </w:rPr>
        <w:t xml:space="preserve"> </w:t>
      </w:r>
      <w:r w:rsidR="000115C5" w:rsidRPr="002E0D36">
        <w:rPr>
          <w:rFonts w:ascii="黑体" w:eastAsia="黑体" w:hAnsi="黑体" w:hint="eastAsia"/>
        </w:rPr>
        <w:t>124路和148路</w:t>
      </w:r>
      <w:r w:rsidRPr="002E0D36">
        <w:rPr>
          <w:rFonts w:ascii="黑体" w:eastAsia="黑体" w:hAnsi="黑体" w:hint="eastAsia"/>
        </w:rPr>
        <w:t>弯式插头外形尺寸</w:t>
      </w:r>
    </w:p>
    <w:p w14:paraId="548AD83C" w14:textId="77777777" w:rsidR="00641A93" w:rsidRPr="002E0D36" w:rsidRDefault="00F203CB" w:rsidP="00641A93">
      <w:pPr>
        <w:pStyle w:val="afa"/>
        <w:spacing w:before="312" w:after="312"/>
      </w:pPr>
      <w:r w:rsidRPr="002E0D36">
        <w:br w:type="page"/>
      </w:r>
      <w:r w:rsidR="007D27AA" w:rsidRPr="002E0D36">
        <w:rPr>
          <w:rFonts w:hint="eastAsia"/>
        </w:rPr>
        <w:lastRenderedPageBreak/>
        <w:t>38路，50路</w:t>
      </w:r>
      <w:r w:rsidR="00F87FA1" w:rsidRPr="002E0D36">
        <w:rPr>
          <w:rFonts w:hint="eastAsia"/>
        </w:rPr>
        <w:t>直</w:t>
      </w:r>
      <w:r w:rsidR="00641A93" w:rsidRPr="002E0D36">
        <w:rPr>
          <w:rFonts w:hint="eastAsia"/>
        </w:rPr>
        <w:t>式插头外形尺寸</w:t>
      </w:r>
    </w:p>
    <w:p w14:paraId="3ABC0EEA" w14:textId="6DB3D938" w:rsidR="00F74CAC" w:rsidRPr="002E0D36" w:rsidRDefault="003950C2" w:rsidP="00C35EF0">
      <w:pPr>
        <w:pStyle w:val="aff8"/>
        <w:ind w:leftChars="-413" w:left="-991" w:firstLineChars="0" w:firstLine="0"/>
        <w:jc w:val="center"/>
      </w:pPr>
      <w:r>
        <w:drawing>
          <wp:inline distT="0" distB="0" distL="0" distR="0" wp14:anchorId="27A139C6" wp14:editId="68AB157D">
            <wp:extent cx="7085591" cy="5004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FFFFF"/>
                        </a:clrFrom>
                        <a:clrTo>
                          <a:srgbClr val="FFFFFF">
                            <a:alpha val="0"/>
                          </a:srgbClr>
                        </a:clrTo>
                      </a:clrChange>
                    </a:blip>
                    <a:stretch>
                      <a:fillRect/>
                    </a:stretch>
                  </pic:blipFill>
                  <pic:spPr>
                    <a:xfrm>
                      <a:off x="0" y="0"/>
                      <a:ext cx="7085591" cy="5004000"/>
                    </a:xfrm>
                    <a:prstGeom prst="rect">
                      <a:avLst/>
                    </a:prstGeom>
                  </pic:spPr>
                </pic:pic>
              </a:graphicData>
            </a:graphic>
          </wp:inline>
        </w:drawing>
      </w:r>
    </w:p>
    <w:p w14:paraId="5B94EE6A" w14:textId="77777777" w:rsidR="00525E48" w:rsidRPr="002E0D36" w:rsidRDefault="00525E48" w:rsidP="007D27AA">
      <w:pPr>
        <w:pStyle w:val="aff8"/>
        <w:jc w:val="center"/>
      </w:pPr>
    </w:p>
    <w:p w14:paraId="7B8B3651" w14:textId="77777777" w:rsidR="00DF56F9" w:rsidRPr="002E0D36" w:rsidRDefault="00DF56F9" w:rsidP="002B1221">
      <w:pPr>
        <w:pStyle w:val="aff8"/>
        <w:ind w:firstLineChars="1600" w:firstLine="3360"/>
        <w:rPr>
          <w:rFonts w:ascii="黑体" w:eastAsia="黑体" w:hAnsi="黑体" w:hint="eastAsia"/>
        </w:rPr>
      </w:pPr>
    </w:p>
    <w:p w14:paraId="26AFAB27" w14:textId="77777777" w:rsidR="00525E48" w:rsidRPr="002E0D36" w:rsidRDefault="00525E48" w:rsidP="002B1221">
      <w:pPr>
        <w:pStyle w:val="aff8"/>
        <w:ind w:firstLineChars="1600" w:firstLine="3360"/>
        <w:rPr>
          <w:rFonts w:ascii="黑体" w:eastAsia="黑体" w:hAnsi="黑体" w:hint="eastAsia"/>
        </w:rPr>
      </w:pPr>
    </w:p>
    <w:p w14:paraId="3C45B609" w14:textId="77777777" w:rsidR="002B1221" w:rsidRPr="002E0D36" w:rsidRDefault="002B1221" w:rsidP="006951E2">
      <w:pPr>
        <w:pStyle w:val="aff8"/>
        <w:ind w:firstLineChars="0" w:firstLine="0"/>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.14</w:t>
      </w:r>
      <w:r w:rsidR="006951E2" w:rsidRPr="002E0D36">
        <w:rPr>
          <w:rFonts w:ascii="黑体" w:eastAsia="黑体" w:hAnsi="黑体"/>
        </w:rPr>
        <w:t xml:space="preserve"> </w:t>
      </w:r>
      <w:r w:rsidR="006951E2" w:rsidRPr="002E0D36">
        <w:rPr>
          <w:rFonts w:ascii="黑体" w:eastAsia="黑体" w:hAnsi="黑体" w:hint="eastAsia"/>
        </w:rPr>
        <w:t>38路和50路</w:t>
      </w:r>
      <w:r w:rsidRPr="002E0D36">
        <w:rPr>
          <w:rFonts w:ascii="黑体" w:eastAsia="黑体" w:hAnsi="黑体" w:hint="eastAsia"/>
        </w:rPr>
        <w:t>直式插头外形尺寸</w:t>
      </w:r>
      <w:r w:rsidR="006951E2" w:rsidRPr="002E0D36">
        <w:rPr>
          <w:rFonts w:ascii="黑体" w:eastAsia="黑体" w:hAnsi="黑体" w:hint="eastAsia"/>
        </w:rPr>
        <w:t>(其它接口尺寸请参考图A</w:t>
      </w:r>
      <w:r w:rsidR="006951E2" w:rsidRPr="002E0D36">
        <w:rPr>
          <w:rFonts w:ascii="黑体" w:eastAsia="黑体" w:hAnsi="黑体"/>
        </w:rPr>
        <w:t>.11)</w:t>
      </w:r>
    </w:p>
    <w:p w14:paraId="596539F4" w14:textId="77777777" w:rsidR="009C09E6" w:rsidRPr="002E0D36" w:rsidRDefault="007540E0" w:rsidP="009C09E6">
      <w:pPr>
        <w:pStyle w:val="afa"/>
        <w:spacing w:before="312" w:after="312"/>
      </w:pPr>
      <w:r w:rsidRPr="002E0D36">
        <w:br w:type="page"/>
      </w:r>
      <w:r w:rsidR="009A0D69" w:rsidRPr="002E0D36">
        <w:rPr>
          <w:rFonts w:hint="eastAsia"/>
        </w:rPr>
        <w:lastRenderedPageBreak/>
        <w:t>74路</w:t>
      </w:r>
      <w:r w:rsidR="009C09E6" w:rsidRPr="002E0D36">
        <w:rPr>
          <w:rFonts w:hint="eastAsia"/>
        </w:rPr>
        <w:t>直式插头外形尺寸</w:t>
      </w:r>
    </w:p>
    <w:p w14:paraId="482917A5" w14:textId="63C2455D" w:rsidR="009C09E6" w:rsidRPr="002E0D36" w:rsidRDefault="009A60B9" w:rsidP="009A7783">
      <w:pPr>
        <w:pStyle w:val="aff8"/>
        <w:ind w:leftChars="-413" w:left="-991" w:firstLineChars="0" w:firstLine="0"/>
        <w:jc w:val="center"/>
      </w:pPr>
      <w:r>
        <w:drawing>
          <wp:inline distT="0" distB="0" distL="0" distR="0" wp14:anchorId="2EEBF467" wp14:editId="402BACA2">
            <wp:extent cx="7104068" cy="5029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blip>
                    <a:stretch>
                      <a:fillRect/>
                    </a:stretch>
                  </pic:blipFill>
                  <pic:spPr>
                    <a:xfrm>
                      <a:off x="0" y="0"/>
                      <a:ext cx="7104068" cy="5029200"/>
                    </a:xfrm>
                    <a:prstGeom prst="rect">
                      <a:avLst/>
                    </a:prstGeom>
                  </pic:spPr>
                </pic:pic>
              </a:graphicData>
            </a:graphic>
          </wp:inline>
        </w:drawing>
      </w:r>
    </w:p>
    <w:p w14:paraId="6B7CE27D" w14:textId="77777777" w:rsidR="00DD4CE1" w:rsidRPr="002E0D36" w:rsidRDefault="00DD4CE1" w:rsidP="009C09E6">
      <w:pPr>
        <w:pStyle w:val="aff8"/>
      </w:pPr>
    </w:p>
    <w:p w14:paraId="3109D58A" w14:textId="77777777" w:rsidR="007D2167" w:rsidRPr="002E0D36" w:rsidRDefault="007D2167" w:rsidP="009C09E6">
      <w:pPr>
        <w:pStyle w:val="aff8"/>
      </w:pPr>
    </w:p>
    <w:p w14:paraId="6151D9FC" w14:textId="77777777" w:rsidR="00DD4CE1" w:rsidRPr="002E0D36" w:rsidRDefault="00DD4CE1" w:rsidP="006E69BC">
      <w:pPr>
        <w:pStyle w:val="aff8"/>
        <w:ind w:firstLineChars="0" w:firstLine="0"/>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.15</w:t>
      </w:r>
      <w:r w:rsidR="006E69BC" w:rsidRPr="002E0D36">
        <w:rPr>
          <w:rFonts w:ascii="黑体" w:eastAsia="黑体" w:hAnsi="黑体"/>
        </w:rPr>
        <w:t xml:space="preserve"> </w:t>
      </w:r>
      <w:r w:rsidR="006E69BC" w:rsidRPr="002E0D36">
        <w:rPr>
          <w:rFonts w:ascii="黑体" w:eastAsia="黑体" w:hAnsi="黑体" w:hint="eastAsia"/>
        </w:rPr>
        <w:t>74路</w:t>
      </w:r>
      <w:r w:rsidRPr="002E0D36">
        <w:rPr>
          <w:rFonts w:ascii="黑体" w:eastAsia="黑体" w:hAnsi="黑体" w:hint="eastAsia"/>
        </w:rPr>
        <w:t>直式插头外形尺寸</w:t>
      </w:r>
      <w:r w:rsidR="006E69BC" w:rsidRPr="002E0D36">
        <w:rPr>
          <w:rFonts w:ascii="黑体" w:eastAsia="黑体" w:hAnsi="黑体" w:hint="eastAsia"/>
        </w:rPr>
        <w:t>(其它接口尺寸请参考图A</w:t>
      </w:r>
      <w:r w:rsidR="006E69BC" w:rsidRPr="002E0D36">
        <w:rPr>
          <w:rFonts w:ascii="黑体" w:eastAsia="黑体" w:hAnsi="黑体"/>
        </w:rPr>
        <w:t>.12)</w:t>
      </w:r>
    </w:p>
    <w:p w14:paraId="1C2483FF" w14:textId="77777777" w:rsidR="00F74CAC" w:rsidRPr="002E0D36" w:rsidRDefault="00F74CAC" w:rsidP="00641A93">
      <w:pPr>
        <w:pStyle w:val="aff8"/>
      </w:pPr>
    </w:p>
    <w:p w14:paraId="3FE8933F" w14:textId="77777777" w:rsidR="004A4718" w:rsidRPr="002E0D36" w:rsidRDefault="00651377" w:rsidP="00E115A4">
      <w:pPr>
        <w:pStyle w:val="afa"/>
        <w:spacing w:before="312" w:after="312"/>
      </w:pPr>
      <w:r w:rsidRPr="002E0D36">
        <w:br w:type="page"/>
      </w:r>
      <w:r w:rsidR="00767783" w:rsidRPr="002E0D36">
        <w:rPr>
          <w:rFonts w:hint="eastAsia"/>
        </w:rPr>
        <w:lastRenderedPageBreak/>
        <w:t>124路和148路</w:t>
      </w:r>
      <w:r w:rsidR="00F87FA1" w:rsidRPr="002E0D36">
        <w:rPr>
          <w:rFonts w:hint="eastAsia"/>
        </w:rPr>
        <w:t>直</w:t>
      </w:r>
      <w:r w:rsidR="00641A93" w:rsidRPr="002E0D36">
        <w:rPr>
          <w:rFonts w:hint="eastAsia"/>
        </w:rPr>
        <w:t>式插头外形尺寸</w:t>
      </w:r>
      <w:bookmarkStart w:id="248" w:name="_Toc8754381"/>
    </w:p>
    <w:p w14:paraId="4EE76F2F" w14:textId="51AA382D" w:rsidR="002F227B" w:rsidRPr="002E0D36" w:rsidRDefault="009A60B9" w:rsidP="009A7783">
      <w:pPr>
        <w:pStyle w:val="aff8"/>
        <w:ind w:leftChars="-413" w:left="-991" w:firstLineChars="0" w:firstLine="0"/>
        <w:jc w:val="center"/>
      </w:pPr>
      <w:r>
        <w:drawing>
          <wp:inline distT="0" distB="0" distL="0" distR="0" wp14:anchorId="0A3A0459" wp14:editId="47ABE65F">
            <wp:extent cx="7064595" cy="5029200"/>
            <wp:effectExtent l="0" t="0" r="317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FFFFF"/>
                        </a:clrFrom>
                        <a:clrTo>
                          <a:srgbClr val="FFFFFF">
                            <a:alpha val="0"/>
                          </a:srgbClr>
                        </a:clrTo>
                      </a:clrChange>
                    </a:blip>
                    <a:stretch>
                      <a:fillRect/>
                    </a:stretch>
                  </pic:blipFill>
                  <pic:spPr>
                    <a:xfrm>
                      <a:off x="0" y="0"/>
                      <a:ext cx="7064595" cy="5029200"/>
                    </a:xfrm>
                    <a:prstGeom prst="rect">
                      <a:avLst/>
                    </a:prstGeom>
                  </pic:spPr>
                </pic:pic>
              </a:graphicData>
            </a:graphic>
          </wp:inline>
        </w:drawing>
      </w:r>
    </w:p>
    <w:p w14:paraId="1FA13A3D" w14:textId="77777777" w:rsidR="002F227B" w:rsidRPr="002E0D36" w:rsidRDefault="002F227B" w:rsidP="00A53C3A">
      <w:pPr>
        <w:pStyle w:val="aff8"/>
      </w:pPr>
    </w:p>
    <w:p w14:paraId="2B4828D8" w14:textId="132E347A" w:rsidR="004C23DD" w:rsidRDefault="002B1221" w:rsidP="00773985">
      <w:pPr>
        <w:pStyle w:val="aff8"/>
        <w:ind w:firstLineChars="0" w:firstLine="0"/>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A</w:t>
      </w:r>
      <w:r w:rsidRPr="002E0D36">
        <w:rPr>
          <w:rFonts w:ascii="黑体" w:eastAsia="黑体" w:hAnsi="黑体" w:hint="eastAsia"/>
        </w:rPr>
        <w:t>.16</w:t>
      </w:r>
      <w:r w:rsidR="00767783" w:rsidRPr="002E0D36">
        <w:rPr>
          <w:rFonts w:ascii="黑体" w:eastAsia="黑体" w:hAnsi="黑体"/>
        </w:rPr>
        <w:t xml:space="preserve"> </w:t>
      </w:r>
      <w:r w:rsidR="00767783" w:rsidRPr="002E0D36">
        <w:rPr>
          <w:rFonts w:ascii="黑体" w:eastAsia="黑体" w:hAnsi="黑体" w:hint="eastAsia"/>
        </w:rPr>
        <w:t>124路和148路</w:t>
      </w:r>
      <w:r w:rsidRPr="002E0D36">
        <w:rPr>
          <w:rFonts w:ascii="黑体" w:eastAsia="黑体" w:hAnsi="黑体" w:hint="eastAsia"/>
        </w:rPr>
        <w:t>直式插头外形尺寸</w:t>
      </w:r>
      <w:r w:rsidR="0014699A" w:rsidRPr="002E0D36">
        <w:rPr>
          <w:rFonts w:ascii="黑体" w:eastAsia="黑体" w:hAnsi="黑体" w:hint="eastAsia"/>
        </w:rPr>
        <w:t>(其它接口尺寸请参考图A</w:t>
      </w:r>
      <w:r w:rsidR="0014699A" w:rsidRPr="002E0D36">
        <w:rPr>
          <w:rFonts w:ascii="黑体" w:eastAsia="黑体" w:hAnsi="黑体"/>
        </w:rPr>
        <w:t>.13)</w:t>
      </w:r>
    </w:p>
    <w:p w14:paraId="6E9FE0C5" w14:textId="77777777" w:rsidR="00753396" w:rsidRPr="002E0D36" w:rsidRDefault="00753396" w:rsidP="00773985">
      <w:pPr>
        <w:pStyle w:val="aff8"/>
        <w:ind w:firstLineChars="0" w:firstLine="0"/>
        <w:jc w:val="center"/>
        <w:rPr>
          <w:rFonts w:ascii="黑体" w:eastAsia="黑体" w:hAnsi="黑体" w:hint="eastAsia"/>
        </w:rPr>
      </w:pPr>
    </w:p>
    <w:p w14:paraId="28C2B271" w14:textId="77777777" w:rsidR="00753396" w:rsidRPr="00753396" w:rsidRDefault="00753396" w:rsidP="00753396">
      <w:pPr>
        <w:pStyle w:val="aff8"/>
        <w:ind w:firstLineChars="0" w:firstLine="0"/>
        <w:jc w:val="left"/>
        <w:rPr>
          <w:sz w:val="18"/>
          <w:szCs w:val="18"/>
        </w:rPr>
      </w:pPr>
      <w:r w:rsidRPr="00753396">
        <w:rPr>
          <w:rFonts w:hint="eastAsia"/>
          <w:sz w:val="18"/>
          <w:szCs w:val="18"/>
        </w:rPr>
        <w:t>注：附录A中产品外形和界面尺寸以及产品锁扣配合设计涉及专利，相关专利清单</w:t>
      </w:r>
      <w:r w:rsidRPr="00753396">
        <w:rPr>
          <w:sz w:val="18"/>
          <w:szCs w:val="18"/>
        </w:rPr>
        <w:t>201921496408.7、201921494812.0</w:t>
      </w:r>
      <w:r w:rsidRPr="00753396">
        <w:rPr>
          <w:sz w:val="18"/>
          <w:szCs w:val="18"/>
        </w:rPr>
        <w:t> </w:t>
      </w:r>
      <w:r w:rsidRPr="00753396">
        <w:rPr>
          <w:sz w:val="18"/>
          <w:szCs w:val="18"/>
        </w:rPr>
        <w:t>、201921488179.4</w:t>
      </w:r>
      <w:r w:rsidRPr="00753396">
        <w:rPr>
          <w:sz w:val="18"/>
          <w:szCs w:val="18"/>
        </w:rPr>
        <w:t> </w:t>
      </w:r>
      <w:r w:rsidRPr="00753396">
        <w:rPr>
          <w:sz w:val="18"/>
          <w:szCs w:val="18"/>
        </w:rPr>
        <w:t>、201921488178.X</w:t>
      </w:r>
      <w:r w:rsidRPr="00753396">
        <w:rPr>
          <w:rFonts w:hAnsi="宋体" w:hint="eastAsia"/>
          <w:sz w:val="18"/>
          <w:szCs w:val="18"/>
        </w:rPr>
        <w:t>、</w:t>
      </w:r>
      <w:r w:rsidRPr="00753396">
        <w:rPr>
          <w:sz w:val="18"/>
          <w:szCs w:val="18"/>
        </w:rPr>
        <w:t>202010335251.0、202010334214.8、202010335250.6、202010334204.4</w:t>
      </w:r>
      <w:r w:rsidRPr="00753396">
        <w:rPr>
          <w:rFonts w:hAnsi="宋体"/>
          <w:sz w:val="18"/>
          <w:szCs w:val="18"/>
        </w:rPr>
        <w:t>。</w:t>
      </w:r>
    </w:p>
    <w:p w14:paraId="48D19CB7" w14:textId="2C75FCF6" w:rsidR="00C14086" w:rsidRPr="00753396" w:rsidRDefault="00C14086" w:rsidP="00D7104D">
      <w:pPr>
        <w:pStyle w:val="aff8"/>
        <w:jc w:val="center"/>
        <w:rPr>
          <w:rFonts w:ascii="黑体" w:eastAsia="黑体" w:hAnsi="黑体" w:hint="eastAsia"/>
        </w:rPr>
      </w:pPr>
    </w:p>
    <w:p w14:paraId="45763319" w14:textId="629315BB" w:rsidR="00C14086" w:rsidRPr="002E0D36" w:rsidRDefault="00C14086" w:rsidP="00D7104D">
      <w:pPr>
        <w:pStyle w:val="aff8"/>
        <w:jc w:val="center"/>
        <w:rPr>
          <w:rFonts w:ascii="黑体" w:eastAsia="黑体" w:hAnsi="黑体" w:hint="eastAsia"/>
        </w:rPr>
      </w:pPr>
    </w:p>
    <w:p w14:paraId="3FB583FF" w14:textId="3195980B" w:rsidR="00C14086" w:rsidRPr="002E0D36" w:rsidRDefault="00C14086" w:rsidP="00D7104D">
      <w:pPr>
        <w:pStyle w:val="aff8"/>
        <w:jc w:val="center"/>
        <w:rPr>
          <w:rFonts w:ascii="黑体" w:eastAsia="黑体" w:hAnsi="黑体" w:hint="eastAsia"/>
        </w:rPr>
      </w:pPr>
    </w:p>
    <w:p w14:paraId="52F69FA2" w14:textId="5A56E82F" w:rsidR="00C14086" w:rsidRPr="002E0D36" w:rsidRDefault="00C14086" w:rsidP="00D7104D">
      <w:pPr>
        <w:pStyle w:val="aff8"/>
        <w:jc w:val="center"/>
        <w:rPr>
          <w:rFonts w:ascii="黑体" w:eastAsia="黑体" w:hAnsi="黑体" w:hint="eastAsia"/>
        </w:rPr>
      </w:pPr>
    </w:p>
    <w:p w14:paraId="53164736" w14:textId="18B6D14A" w:rsidR="00C14086" w:rsidRPr="002E0D36" w:rsidRDefault="00C14086" w:rsidP="00D7104D">
      <w:pPr>
        <w:pStyle w:val="aff8"/>
        <w:jc w:val="center"/>
        <w:rPr>
          <w:rFonts w:ascii="黑体" w:eastAsia="黑体" w:hAnsi="黑体" w:hint="eastAsia"/>
        </w:rPr>
      </w:pPr>
    </w:p>
    <w:p w14:paraId="3887C239" w14:textId="4B32E357" w:rsidR="00C14086" w:rsidRPr="002E0D36" w:rsidRDefault="00C14086" w:rsidP="00D7104D">
      <w:pPr>
        <w:pStyle w:val="aff8"/>
        <w:jc w:val="center"/>
        <w:rPr>
          <w:rFonts w:ascii="黑体" w:eastAsia="黑体" w:hAnsi="黑体" w:hint="eastAsia"/>
        </w:rPr>
      </w:pPr>
    </w:p>
    <w:p w14:paraId="7A486A40" w14:textId="47211DCC" w:rsidR="00C14086" w:rsidRPr="002E0D36" w:rsidRDefault="00C14086" w:rsidP="00D7104D">
      <w:pPr>
        <w:pStyle w:val="aff8"/>
        <w:jc w:val="center"/>
        <w:rPr>
          <w:rFonts w:ascii="黑体" w:eastAsia="黑体" w:hAnsi="黑体" w:hint="eastAsia"/>
        </w:rPr>
      </w:pPr>
    </w:p>
    <w:p w14:paraId="3455B557" w14:textId="77777777" w:rsidR="00C14086" w:rsidRPr="002E0D36" w:rsidRDefault="00C14086" w:rsidP="00D7104D">
      <w:pPr>
        <w:pStyle w:val="aff8"/>
        <w:jc w:val="center"/>
        <w:rPr>
          <w:rFonts w:ascii="黑体" w:eastAsia="黑体" w:hAnsi="黑体" w:hint="eastAsia"/>
        </w:rPr>
      </w:pPr>
    </w:p>
    <w:p w14:paraId="608CFF17" w14:textId="08DF84E6" w:rsidR="00C14086" w:rsidRPr="00ED48C3" w:rsidRDefault="00F53682" w:rsidP="00C14086">
      <w:pPr>
        <w:pStyle w:val="af9"/>
        <w:numPr>
          <w:ilvl w:val="0"/>
          <w:numId w:val="0"/>
        </w:numPr>
        <w:tabs>
          <w:tab w:val="clear" w:pos="6405"/>
        </w:tabs>
        <w:spacing w:before="120" w:after="120"/>
        <w:rPr>
          <w:rFonts w:hint="eastAsia"/>
          <w:sz w:val="21"/>
          <w:szCs w:val="21"/>
        </w:rPr>
      </w:pPr>
      <w:r w:rsidRPr="002E0D36">
        <w:br w:type="page"/>
      </w:r>
      <w:bookmarkStart w:id="249" w:name="_Toc18523175"/>
      <w:bookmarkStart w:id="250" w:name="_Toc18523176"/>
      <w:bookmarkEnd w:id="249"/>
      <w:r w:rsidR="00C14086" w:rsidRPr="00ED48C3">
        <w:rPr>
          <w:rFonts w:hint="eastAsia"/>
          <w:sz w:val="21"/>
          <w:szCs w:val="21"/>
        </w:rPr>
        <w:lastRenderedPageBreak/>
        <w:t xml:space="preserve">附 录 </w:t>
      </w:r>
      <w:r w:rsidR="00C14086" w:rsidRPr="00ED48C3">
        <w:rPr>
          <w:sz w:val="21"/>
          <w:szCs w:val="21"/>
        </w:rPr>
        <w:t>B</w:t>
      </w:r>
    </w:p>
    <w:p w14:paraId="23169070" w14:textId="65AB5FA5" w:rsidR="00306638" w:rsidRPr="00ED48C3" w:rsidRDefault="00C14086" w:rsidP="00C14086">
      <w:pPr>
        <w:pStyle w:val="af9"/>
        <w:numPr>
          <w:ilvl w:val="0"/>
          <w:numId w:val="0"/>
        </w:numPr>
        <w:tabs>
          <w:tab w:val="clear" w:pos="6405"/>
        </w:tabs>
        <w:spacing w:before="120" w:after="120"/>
        <w:rPr>
          <w:rFonts w:hint="eastAsia"/>
          <w:sz w:val="21"/>
          <w:szCs w:val="21"/>
        </w:rPr>
      </w:pPr>
      <w:r w:rsidRPr="00ED48C3">
        <w:rPr>
          <w:rFonts w:hint="eastAsia"/>
          <w:sz w:val="21"/>
          <w:szCs w:val="21"/>
        </w:rPr>
        <w:t>（</w:t>
      </w:r>
      <w:r w:rsidR="00626C1F" w:rsidRPr="00ED48C3">
        <w:rPr>
          <w:rFonts w:hint="eastAsia"/>
          <w:sz w:val="21"/>
          <w:szCs w:val="21"/>
        </w:rPr>
        <w:t>规范</w:t>
      </w:r>
      <w:r w:rsidRPr="00ED48C3">
        <w:rPr>
          <w:rFonts w:hint="eastAsia"/>
          <w:sz w:val="21"/>
          <w:szCs w:val="21"/>
        </w:rPr>
        <w:t>性）</w:t>
      </w:r>
      <w:r w:rsidRPr="00ED48C3">
        <w:rPr>
          <w:sz w:val="21"/>
          <w:szCs w:val="21"/>
        </w:rPr>
        <w:br/>
      </w:r>
      <w:r w:rsidR="00B00536" w:rsidRPr="00ED48C3">
        <w:rPr>
          <w:rFonts w:hint="eastAsia"/>
          <w:sz w:val="21"/>
          <w:szCs w:val="21"/>
        </w:rPr>
        <w:t>连接器互配接口尺寸</w:t>
      </w:r>
      <w:r w:rsidRPr="00ED48C3">
        <w:rPr>
          <w:rFonts w:hint="eastAsia"/>
          <w:sz w:val="21"/>
          <w:szCs w:val="21"/>
        </w:rPr>
        <w:t>定义</w:t>
      </w:r>
      <w:bookmarkEnd w:id="248"/>
      <w:bookmarkEnd w:id="250"/>
    </w:p>
    <w:p w14:paraId="44FA54C4" w14:textId="6C5F4BE7" w:rsidR="00B00536" w:rsidRPr="002E0D36" w:rsidRDefault="00B00536" w:rsidP="00B00536">
      <w:pPr>
        <w:pStyle w:val="afa"/>
        <w:numPr>
          <w:ilvl w:val="1"/>
          <w:numId w:val="34"/>
        </w:numPr>
        <w:spacing w:before="312" w:after="312" w:line="120" w:lineRule="exact"/>
      </w:pPr>
      <w:r w:rsidRPr="002E0D36">
        <w:rPr>
          <w:rFonts w:hint="eastAsia"/>
        </w:rPr>
        <w:t>通则</w:t>
      </w:r>
    </w:p>
    <w:p w14:paraId="2BF462EA" w14:textId="623ACF7F" w:rsidR="00B00536" w:rsidRPr="002E0D36" w:rsidRDefault="00B00536" w:rsidP="00B00536">
      <w:pPr>
        <w:pStyle w:val="aff8"/>
      </w:pPr>
      <w:r w:rsidRPr="002E0D36">
        <w:rPr>
          <w:rFonts w:hint="eastAsia"/>
        </w:rPr>
        <w:t>连接器互配接口尺</w:t>
      </w:r>
      <w:r w:rsidR="00C27F61">
        <w:rPr>
          <w:rFonts w:hint="eastAsia"/>
        </w:rPr>
        <w:t>应符合图B</w:t>
      </w:r>
      <w:r w:rsidR="00C27F61">
        <w:t>.1~B.5</w:t>
      </w:r>
      <w:r w:rsidRPr="002E0D36">
        <w:rPr>
          <w:rFonts w:hint="eastAsia"/>
        </w:rPr>
        <w:t>，</w:t>
      </w:r>
      <w:r w:rsidR="00C27F61">
        <w:rPr>
          <w:rFonts w:hint="eastAsia"/>
        </w:rPr>
        <w:t>图B</w:t>
      </w:r>
      <w:r w:rsidR="00C27F61">
        <w:t>.1~B.5</w:t>
      </w:r>
      <w:r w:rsidR="00C27F61">
        <w:rPr>
          <w:rFonts w:hint="eastAsia"/>
        </w:rPr>
        <w:t>的单位为毫米，</w:t>
      </w:r>
      <w:r w:rsidRPr="002E0D36">
        <w:rPr>
          <w:rFonts w:hint="eastAsia"/>
        </w:rPr>
        <w:t>未注公差尺寸符合GB/T 1804-2000中m级的要求。</w:t>
      </w:r>
    </w:p>
    <w:p w14:paraId="244BFA32" w14:textId="403705E5" w:rsidR="00A35121" w:rsidRPr="002E0D36" w:rsidRDefault="00A11E3A" w:rsidP="00331813">
      <w:pPr>
        <w:pStyle w:val="afa"/>
        <w:numPr>
          <w:ilvl w:val="1"/>
          <w:numId w:val="34"/>
        </w:numPr>
        <w:spacing w:before="312" w:after="312" w:line="120" w:lineRule="exact"/>
        <w:rPr>
          <w:szCs w:val="21"/>
        </w:rPr>
      </w:pPr>
      <w:r w:rsidRPr="002E0D36">
        <w:rPr>
          <w:rFonts w:hint="eastAsia"/>
        </w:rPr>
        <w:t>38路，50路</w:t>
      </w:r>
      <w:r w:rsidR="00934B2F" w:rsidRPr="002E0D36">
        <w:rPr>
          <w:rFonts w:hint="eastAsia"/>
        </w:rPr>
        <w:t>，</w:t>
      </w:r>
      <w:r w:rsidRPr="002E0D36">
        <w:rPr>
          <w:rFonts w:hint="eastAsia"/>
        </w:rPr>
        <w:t>74路</w:t>
      </w:r>
      <w:r w:rsidR="000005A6" w:rsidRPr="002E0D36">
        <w:rPr>
          <w:rFonts w:hint="eastAsia"/>
          <w:szCs w:val="21"/>
        </w:rPr>
        <w:t>互配金手指接口尺寸</w:t>
      </w:r>
    </w:p>
    <w:p w14:paraId="1EA890DB" w14:textId="77777777" w:rsidR="0083693C" w:rsidRPr="002E0D36" w:rsidRDefault="0083693C" w:rsidP="0083693C">
      <w:pPr>
        <w:pStyle w:val="aff8"/>
      </w:pPr>
    </w:p>
    <w:p w14:paraId="43C9E5E5" w14:textId="77777777" w:rsidR="0083693C" w:rsidRPr="002E0D36" w:rsidRDefault="0083693C" w:rsidP="00741C35">
      <w:pPr>
        <w:pStyle w:val="aff8"/>
        <w:ind w:firstLine="360"/>
        <w:jc w:val="right"/>
        <w:rPr>
          <w:sz w:val="18"/>
          <w:szCs w:val="18"/>
        </w:rPr>
      </w:pPr>
    </w:p>
    <w:p w14:paraId="1C2E8758" w14:textId="01F5E1D9" w:rsidR="0083693C" w:rsidRPr="002E0D36" w:rsidRDefault="00F05F84" w:rsidP="0083693C">
      <w:pPr>
        <w:pStyle w:val="aff8"/>
        <w:ind w:leftChars="-413" w:left="-991" w:firstLineChars="0" w:firstLine="0"/>
        <w:jc w:val="right"/>
      </w:pPr>
      <w:r>
        <w:drawing>
          <wp:inline distT="0" distB="0" distL="0" distR="0" wp14:anchorId="50E5EF3D" wp14:editId="1C22420E">
            <wp:extent cx="7056973" cy="2271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FFFFF"/>
                        </a:clrFrom>
                        <a:clrTo>
                          <a:srgbClr val="FFFFFF">
                            <a:alpha val="0"/>
                          </a:srgbClr>
                        </a:clrTo>
                      </a:clrChange>
                    </a:blip>
                    <a:stretch>
                      <a:fillRect/>
                    </a:stretch>
                  </pic:blipFill>
                  <pic:spPr>
                    <a:xfrm>
                      <a:off x="0" y="0"/>
                      <a:ext cx="7056973" cy="2271600"/>
                    </a:xfrm>
                    <a:prstGeom prst="rect">
                      <a:avLst/>
                    </a:prstGeom>
                  </pic:spPr>
                </pic:pic>
              </a:graphicData>
            </a:graphic>
          </wp:inline>
        </w:drawing>
      </w:r>
    </w:p>
    <w:p w14:paraId="400AEA66" w14:textId="77777777" w:rsidR="0083693C" w:rsidRPr="002E0D36" w:rsidRDefault="0083693C" w:rsidP="0083693C">
      <w:pPr>
        <w:pStyle w:val="aff8"/>
        <w:ind w:leftChars="-413" w:left="-991" w:firstLineChars="0" w:firstLine="0"/>
        <w:jc w:val="right"/>
      </w:pPr>
    </w:p>
    <w:p w14:paraId="7DCF2411" w14:textId="77777777" w:rsidR="0083693C" w:rsidRPr="002E0D36" w:rsidRDefault="0083693C" w:rsidP="0083693C">
      <w:pPr>
        <w:pStyle w:val="aff8"/>
        <w:ind w:leftChars="-413" w:left="-991" w:firstLineChars="0" w:firstLine="0"/>
        <w:jc w:val="right"/>
      </w:pPr>
    </w:p>
    <w:p w14:paraId="0EA7984A" w14:textId="77777777" w:rsidR="0083693C" w:rsidRPr="002E0D36" w:rsidRDefault="0083693C" w:rsidP="0083693C">
      <w:pPr>
        <w:pStyle w:val="aff8"/>
        <w:ind w:leftChars="-413" w:left="-991" w:firstLineChars="0" w:firstLine="0"/>
        <w:jc w:val="right"/>
      </w:pPr>
    </w:p>
    <w:p w14:paraId="4E8A08F4" w14:textId="77777777" w:rsidR="0083693C" w:rsidRPr="002E0D36" w:rsidRDefault="0083693C" w:rsidP="0083693C">
      <w:pPr>
        <w:pStyle w:val="aff8"/>
        <w:ind w:leftChars="-413" w:left="-991" w:firstLineChars="0" w:firstLine="0"/>
        <w:jc w:val="right"/>
      </w:pPr>
    </w:p>
    <w:p w14:paraId="208649B7" w14:textId="77777777" w:rsidR="0083693C" w:rsidRPr="002E0D36" w:rsidRDefault="0083693C" w:rsidP="0083693C">
      <w:pPr>
        <w:pStyle w:val="aff8"/>
        <w:ind w:leftChars="-413" w:left="-991" w:firstLineChars="0" w:firstLine="0"/>
        <w:jc w:val="right"/>
      </w:pPr>
    </w:p>
    <w:p w14:paraId="5AC6B97C" w14:textId="77777777" w:rsidR="0083693C" w:rsidRPr="002E0D36" w:rsidRDefault="0083693C" w:rsidP="0083693C">
      <w:pPr>
        <w:pStyle w:val="aff8"/>
        <w:ind w:leftChars="-413" w:left="-991" w:firstLineChars="0" w:firstLine="0"/>
        <w:jc w:val="right"/>
      </w:pPr>
    </w:p>
    <w:p w14:paraId="14C6B93E" w14:textId="77777777" w:rsidR="0083693C" w:rsidRPr="002E0D36" w:rsidRDefault="0083693C" w:rsidP="0083693C">
      <w:pPr>
        <w:pStyle w:val="aff8"/>
        <w:ind w:leftChars="-413" w:left="-991" w:firstLineChars="0" w:firstLine="0"/>
        <w:jc w:val="right"/>
      </w:pPr>
    </w:p>
    <w:p w14:paraId="26BD4848" w14:textId="053724DD" w:rsidR="00CF034C" w:rsidRPr="002E0D36" w:rsidRDefault="00CF034C" w:rsidP="00741C35">
      <w:pPr>
        <w:pStyle w:val="aff8"/>
        <w:ind w:firstLineChars="0" w:firstLine="0"/>
        <w:jc w:val="right"/>
        <w:rPr>
          <w:rFonts w:ascii="黑体" w:eastAsia="黑体" w:hAnsi="黑体" w:hint="eastAsia"/>
        </w:rPr>
      </w:pPr>
    </w:p>
    <w:tbl>
      <w:tblPr>
        <w:tblpPr w:leftFromText="180" w:rightFromText="180" w:vertAnchor="text" w:horzAnchor="page" w:tblpX="1605"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0"/>
        <w:gridCol w:w="2331"/>
        <w:gridCol w:w="2330"/>
        <w:gridCol w:w="2331"/>
      </w:tblGrid>
      <w:tr w:rsidR="00D05AE7" w:rsidRPr="002E0D36" w14:paraId="276A6570" w14:textId="77777777" w:rsidTr="00F221BB">
        <w:tc>
          <w:tcPr>
            <w:tcW w:w="2330" w:type="dxa"/>
            <w:tcBorders>
              <w:top w:val="single" w:sz="12" w:space="0" w:color="auto"/>
              <w:left w:val="single" w:sz="12" w:space="0" w:color="auto"/>
              <w:bottom w:val="single" w:sz="12" w:space="0" w:color="auto"/>
            </w:tcBorders>
            <w:shd w:val="clear" w:color="auto" w:fill="auto"/>
          </w:tcPr>
          <w:p w14:paraId="468AB3F1" w14:textId="77777777" w:rsidR="00D05AE7" w:rsidRPr="002E0D36" w:rsidRDefault="00E83205" w:rsidP="00AB1EE7">
            <w:pPr>
              <w:pStyle w:val="aff8"/>
              <w:ind w:firstLineChars="0" w:firstLine="0"/>
              <w:jc w:val="center"/>
              <w:rPr>
                <w:sz w:val="18"/>
                <w:szCs w:val="18"/>
              </w:rPr>
            </w:pPr>
            <w:r w:rsidRPr="002E0D36">
              <w:rPr>
                <w:rFonts w:hint="eastAsia"/>
                <w:sz w:val="18"/>
                <w:szCs w:val="18"/>
              </w:rPr>
              <w:t>路数</w:t>
            </w:r>
          </w:p>
        </w:tc>
        <w:tc>
          <w:tcPr>
            <w:tcW w:w="2331" w:type="dxa"/>
            <w:tcBorders>
              <w:top w:val="single" w:sz="12" w:space="0" w:color="auto"/>
              <w:bottom w:val="single" w:sz="12" w:space="0" w:color="auto"/>
            </w:tcBorders>
            <w:shd w:val="clear" w:color="auto" w:fill="auto"/>
          </w:tcPr>
          <w:p w14:paraId="522610D2" w14:textId="77777777" w:rsidR="00D05AE7" w:rsidRPr="002E0D36" w:rsidRDefault="00D05AE7" w:rsidP="00AB1EE7">
            <w:pPr>
              <w:pStyle w:val="aff8"/>
              <w:ind w:firstLineChars="0" w:firstLine="0"/>
              <w:jc w:val="center"/>
              <w:rPr>
                <w:sz w:val="18"/>
                <w:szCs w:val="18"/>
              </w:rPr>
            </w:pPr>
            <w:r w:rsidRPr="002E0D36">
              <w:rPr>
                <w:rFonts w:hint="eastAsia"/>
                <w:sz w:val="18"/>
                <w:szCs w:val="18"/>
              </w:rPr>
              <w:t>38路</w:t>
            </w:r>
          </w:p>
        </w:tc>
        <w:tc>
          <w:tcPr>
            <w:tcW w:w="2330" w:type="dxa"/>
            <w:tcBorders>
              <w:top w:val="single" w:sz="12" w:space="0" w:color="auto"/>
              <w:bottom w:val="single" w:sz="12" w:space="0" w:color="auto"/>
            </w:tcBorders>
            <w:shd w:val="clear" w:color="auto" w:fill="auto"/>
          </w:tcPr>
          <w:p w14:paraId="19603430" w14:textId="77777777" w:rsidR="00D05AE7" w:rsidRPr="002E0D36" w:rsidRDefault="00D05AE7" w:rsidP="00AB1EE7">
            <w:pPr>
              <w:pStyle w:val="aff8"/>
              <w:ind w:firstLineChars="0" w:firstLine="0"/>
              <w:jc w:val="center"/>
              <w:rPr>
                <w:sz w:val="18"/>
                <w:szCs w:val="18"/>
              </w:rPr>
            </w:pPr>
            <w:r w:rsidRPr="002E0D36">
              <w:rPr>
                <w:rFonts w:hint="eastAsia"/>
                <w:sz w:val="18"/>
                <w:szCs w:val="18"/>
              </w:rPr>
              <w:t>50路</w:t>
            </w:r>
          </w:p>
        </w:tc>
        <w:tc>
          <w:tcPr>
            <w:tcW w:w="2331" w:type="dxa"/>
            <w:tcBorders>
              <w:top w:val="single" w:sz="12" w:space="0" w:color="auto"/>
              <w:bottom w:val="single" w:sz="12" w:space="0" w:color="auto"/>
              <w:right w:val="single" w:sz="12" w:space="0" w:color="auto"/>
            </w:tcBorders>
            <w:shd w:val="clear" w:color="auto" w:fill="auto"/>
          </w:tcPr>
          <w:p w14:paraId="1ABEDE7F" w14:textId="77777777" w:rsidR="00D05AE7" w:rsidRPr="002E0D36" w:rsidRDefault="00D05AE7" w:rsidP="00AB1EE7">
            <w:pPr>
              <w:pStyle w:val="aff8"/>
              <w:ind w:firstLineChars="0" w:firstLine="0"/>
              <w:jc w:val="center"/>
              <w:rPr>
                <w:sz w:val="18"/>
                <w:szCs w:val="18"/>
              </w:rPr>
            </w:pPr>
            <w:r w:rsidRPr="002E0D36">
              <w:rPr>
                <w:rFonts w:hint="eastAsia"/>
                <w:sz w:val="18"/>
                <w:szCs w:val="18"/>
              </w:rPr>
              <w:t>74路</w:t>
            </w:r>
          </w:p>
        </w:tc>
      </w:tr>
      <w:tr w:rsidR="00D05AE7" w:rsidRPr="002E0D36" w14:paraId="1C9CF395" w14:textId="77777777" w:rsidTr="00F221BB">
        <w:tc>
          <w:tcPr>
            <w:tcW w:w="2330" w:type="dxa"/>
            <w:tcBorders>
              <w:top w:val="single" w:sz="12" w:space="0" w:color="auto"/>
              <w:left w:val="single" w:sz="12" w:space="0" w:color="auto"/>
            </w:tcBorders>
            <w:shd w:val="clear" w:color="auto" w:fill="auto"/>
          </w:tcPr>
          <w:p w14:paraId="37C22F1D" w14:textId="77777777" w:rsidR="00D05AE7" w:rsidRPr="002E0D36" w:rsidRDefault="00D05AE7" w:rsidP="00AB1EE7">
            <w:pPr>
              <w:pStyle w:val="aff8"/>
              <w:ind w:firstLineChars="0" w:firstLine="0"/>
              <w:jc w:val="center"/>
              <w:rPr>
                <w:i/>
                <w:sz w:val="18"/>
                <w:szCs w:val="18"/>
              </w:rPr>
            </w:pPr>
            <w:r w:rsidRPr="002E0D36">
              <w:rPr>
                <w:rFonts w:hint="eastAsia"/>
                <w:i/>
                <w:sz w:val="18"/>
                <w:szCs w:val="18"/>
              </w:rPr>
              <w:t>A</w:t>
            </w:r>
          </w:p>
        </w:tc>
        <w:tc>
          <w:tcPr>
            <w:tcW w:w="2331" w:type="dxa"/>
            <w:tcBorders>
              <w:top w:val="single" w:sz="12" w:space="0" w:color="auto"/>
            </w:tcBorders>
            <w:shd w:val="clear" w:color="auto" w:fill="auto"/>
          </w:tcPr>
          <w:p w14:paraId="2F963292" w14:textId="224FFD35" w:rsidR="00D05AE7" w:rsidRPr="002E0D36" w:rsidRDefault="00D05AE7" w:rsidP="00AB1EE7">
            <w:pPr>
              <w:pStyle w:val="aff8"/>
              <w:ind w:firstLineChars="0" w:firstLine="0"/>
              <w:jc w:val="center"/>
              <w:rPr>
                <w:sz w:val="18"/>
                <w:szCs w:val="18"/>
              </w:rPr>
            </w:pPr>
            <w:r w:rsidRPr="002E0D36">
              <w:rPr>
                <w:rFonts w:hint="eastAsia"/>
                <w:sz w:val="18"/>
                <w:szCs w:val="18"/>
              </w:rPr>
              <w:t>1</w:t>
            </w:r>
            <w:r w:rsidRPr="002E0D36">
              <w:rPr>
                <w:sz w:val="18"/>
                <w:szCs w:val="18"/>
              </w:rPr>
              <w:t>0.8</w:t>
            </w:r>
            <w:r w:rsidR="00CC7DA0">
              <w:rPr>
                <w:rFonts w:hint="eastAsia"/>
                <w:sz w:val="18"/>
                <w:szCs w:val="18"/>
              </w:rPr>
              <w:t>0</w:t>
            </w:r>
          </w:p>
        </w:tc>
        <w:tc>
          <w:tcPr>
            <w:tcW w:w="2330" w:type="dxa"/>
            <w:tcBorders>
              <w:top w:val="single" w:sz="12" w:space="0" w:color="auto"/>
            </w:tcBorders>
            <w:shd w:val="clear" w:color="auto" w:fill="auto"/>
          </w:tcPr>
          <w:p w14:paraId="301EC602" w14:textId="2AD2D571" w:rsidR="00D05AE7" w:rsidRPr="002E0D36" w:rsidRDefault="00D05AE7" w:rsidP="00AB1EE7">
            <w:pPr>
              <w:pStyle w:val="aff8"/>
              <w:ind w:firstLineChars="0" w:firstLine="0"/>
              <w:jc w:val="center"/>
              <w:rPr>
                <w:sz w:val="18"/>
                <w:szCs w:val="18"/>
              </w:rPr>
            </w:pPr>
            <w:r w:rsidRPr="002E0D36">
              <w:rPr>
                <w:rFonts w:hint="eastAsia"/>
                <w:sz w:val="18"/>
                <w:szCs w:val="18"/>
              </w:rPr>
              <w:t>1</w:t>
            </w:r>
            <w:r w:rsidRPr="002E0D36">
              <w:rPr>
                <w:sz w:val="18"/>
                <w:szCs w:val="18"/>
              </w:rPr>
              <w:t>4.4</w:t>
            </w:r>
            <w:r w:rsidR="00CC7DA0">
              <w:rPr>
                <w:rFonts w:hint="eastAsia"/>
                <w:sz w:val="18"/>
                <w:szCs w:val="18"/>
              </w:rPr>
              <w:t>0</w:t>
            </w:r>
          </w:p>
        </w:tc>
        <w:tc>
          <w:tcPr>
            <w:tcW w:w="2331" w:type="dxa"/>
            <w:tcBorders>
              <w:top w:val="single" w:sz="12" w:space="0" w:color="auto"/>
              <w:right w:val="single" w:sz="12" w:space="0" w:color="auto"/>
            </w:tcBorders>
            <w:shd w:val="clear" w:color="auto" w:fill="auto"/>
          </w:tcPr>
          <w:p w14:paraId="279F12B2" w14:textId="61233BD0" w:rsidR="00D05AE7" w:rsidRPr="002E0D36" w:rsidRDefault="00D05AE7" w:rsidP="00AB1EE7">
            <w:pPr>
              <w:pStyle w:val="aff8"/>
              <w:ind w:firstLineChars="0" w:firstLine="0"/>
              <w:jc w:val="center"/>
              <w:rPr>
                <w:sz w:val="18"/>
                <w:szCs w:val="18"/>
              </w:rPr>
            </w:pPr>
            <w:r w:rsidRPr="002E0D36">
              <w:rPr>
                <w:rFonts w:hint="eastAsia"/>
                <w:sz w:val="18"/>
                <w:szCs w:val="18"/>
              </w:rPr>
              <w:t>2</w:t>
            </w:r>
            <w:r w:rsidRPr="002E0D36">
              <w:rPr>
                <w:sz w:val="18"/>
                <w:szCs w:val="18"/>
              </w:rPr>
              <w:t>1.6</w:t>
            </w:r>
            <w:r w:rsidR="00CC7DA0">
              <w:rPr>
                <w:rFonts w:hint="eastAsia"/>
                <w:sz w:val="18"/>
                <w:szCs w:val="18"/>
              </w:rPr>
              <w:t>0</w:t>
            </w:r>
          </w:p>
        </w:tc>
      </w:tr>
      <w:tr w:rsidR="00D05AE7" w:rsidRPr="002E0D36" w14:paraId="0160168C" w14:textId="77777777" w:rsidTr="00F221BB">
        <w:tc>
          <w:tcPr>
            <w:tcW w:w="2330" w:type="dxa"/>
            <w:tcBorders>
              <w:left w:val="single" w:sz="12" w:space="0" w:color="auto"/>
            </w:tcBorders>
            <w:shd w:val="clear" w:color="auto" w:fill="auto"/>
          </w:tcPr>
          <w:p w14:paraId="4C396874" w14:textId="77777777" w:rsidR="00D05AE7" w:rsidRPr="002E0D36" w:rsidRDefault="00D05AE7" w:rsidP="00AB1EE7">
            <w:pPr>
              <w:pStyle w:val="aff8"/>
              <w:ind w:firstLineChars="0" w:firstLine="0"/>
              <w:jc w:val="center"/>
              <w:rPr>
                <w:i/>
                <w:sz w:val="18"/>
                <w:szCs w:val="18"/>
              </w:rPr>
            </w:pPr>
            <w:r w:rsidRPr="002E0D36">
              <w:rPr>
                <w:i/>
                <w:sz w:val="18"/>
                <w:szCs w:val="18"/>
              </w:rPr>
              <w:t>B</w:t>
            </w:r>
          </w:p>
        </w:tc>
        <w:tc>
          <w:tcPr>
            <w:tcW w:w="2331" w:type="dxa"/>
            <w:shd w:val="clear" w:color="auto" w:fill="auto"/>
          </w:tcPr>
          <w:p w14:paraId="5169155D" w14:textId="77777777" w:rsidR="00D05AE7" w:rsidRPr="002E0D36" w:rsidRDefault="00D05AE7" w:rsidP="00AB1EE7">
            <w:pPr>
              <w:pStyle w:val="aff8"/>
              <w:ind w:firstLineChars="0" w:firstLine="0"/>
              <w:jc w:val="center"/>
              <w:rPr>
                <w:sz w:val="18"/>
                <w:szCs w:val="18"/>
              </w:rPr>
            </w:pPr>
            <w:r w:rsidRPr="002E0D36">
              <w:rPr>
                <w:rFonts w:hint="eastAsia"/>
                <w:sz w:val="18"/>
                <w:szCs w:val="18"/>
              </w:rPr>
              <w:t>1</w:t>
            </w:r>
            <w:r w:rsidRPr="002E0D36">
              <w:rPr>
                <w:sz w:val="18"/>
                <w:szCs w:val="18"/>
              </w:rPr>
              <w:t>1.69</w:t>
            </w:r>
          </w:p>
        </w:tc>
        <w:tc>
          <w:tcPr>
            <w:tcW w:w="2330" w:type="dxa"/>
            <w:shd w:val="clear" w:color="auto" w:fill="auto"/>
          </w:tcPr>
          <w:p w14:paraId="476567DA" w14:textId="77777777" w:rsidR="00D05AE7" w:rsidRPr="002E0D36" w:rsidRDefault="00D05AE7" w:rsidP="00AB1EE7">
            <w:pPr>
              <w:pStyle w:val="aff8"/>
              <w:ind w:firstLineChars="0" w:firstLine="0"/>
              <w:jc w:val="center"/>
              <w:rPr>
                <w:sz w:val="18"/>
                <w:szCs w:val="18"/>
              </w:rPr>
            </w:pPr>
            <w:r w:rsidRPr="002E0D36">
              <w:rPr>
                <w:rFonts w:hint="eastAsia"/>
                <w:sz w:val="18"/>
                <w:szCs w:val="18"/>
              </w:rPr>
              <w:t>1</w:t>
            </w:r>
            <w:r w:rsidRPr="002E0D36">
              <w:rPr>
                <w:sz w:val="18"/>
                <w:szCs w:val="18"/>
              </w:rPr>
              <w:t>5.29</w:t>
            </w:r>
          </w:p>
        </w:tc>
        <w:tc>
          <w:tcPr>
            <w:tcW w:w="2331" w:type="dxa"/>
            <w:tcBorders>
              <w:right w:val="single" w:sz="12" w:space="0" w:color="auto"/>
            </w:tcBorders>
            <w:shd w:val="clear" w:color="auto" w:fill="auto"/>
          </w:tcPr>
          <w:p w14:paraId="184DF296" w14:textId="77777777" w:rsidR="00D05AE7" w:rsidRPr="002E0D36" w:rsidRDefault="00D05AE7" w:rsidP="00AB1EE7">
            <w:pPr>
              <w:pStyle w:val="aff8"/>
              <w:ind w:firstLineChars="0" w:firstLine="0"/>
              <w:jc w:val="center"/>
              <w:rPr>
                <w:sz w:val="18"/>
                <w:szCs w:val="18"/>
              </w:rPr>
            </w:pPr>
            <w:r w:rsidRPr="002E0D36">
              <w:rPr>
                <w:rFonts w:hint="eastAsia"/>
                <w:sz w:val="18"/>
                <w:szCs w:val="18"/>
              </w:rPr>
              <w:t>2</w:t>
            </w:r>
            <w:r w:rsidRPr="002E0D36">
              <w:rPr>
                <w:sz w:val="18"/>
                <w:szCs w:val="18"/>
              </w:rPr>
              <w:t>2.49</w:t>
            </w:r>
          </w:p>
        </w:tc>
      </w:tr>
      <w:tr w:rsidR="00CF034C" w:rsidRPr="002E0D36" w14:paraId="7FFA97A5" w14:textId="77777777" w:rsidTr="00F221BB">
        <w:tc>
          <w:tcPr>
            <w:tcW w:w="2330" w:type="dxa"/>
            <w:tcBorders>
              <w:left w:val="single" w:sz="12" w:space="0" w:color="auto"/>
              <w:bottom w:val="single" w:sz="12" w:space="0" w:color="auto"/>
            </w:tcBorders>
            <w:shd w:val="clear" w:color="auto" w:fill="auto"/>
          </w:tcPr>
          <w:p w14:paraId="5E4DB939" w14:textId="77777777" w:rsidR="00CF034C" w:rsidRPr="002E0D36" w:rsidRDefault="00CF034C" w:rsidP="00AB1EE7">
            <w:pPr>
              <w:pStyle w:val="aff8"/>
              <w:ind w:firstLineChars="0" w:firstLine="0"/>
              <w:jc w:val="center"/>
              <w:rPr>
                <w:i/>
                <w:sz w:val="18"/>
                <w:szCs w:val="18"/>
              </w:rPr>
            </w:pPr>
            <w:r w:rsidRPr="002E0D36">
              <w:rPr>
                <w:rFonts w:hint="eastAsia"/>
                <w:i/>
                <w:sz w:val="18"/>
                <w:szCs w:val="18"/>
              </w:rPr>
              <w:t>C</w:t>
            </w:r>
          </w:p>
        </w:tc>
        <w:tc>
          <w:tcPr>
            <w:tcW w:w="2331" w:type="dxa"/>
            <w:tcBorders>
              <w:bottom w:val="single" w:sz="12" w:space="0" w:color="auto"/>
            </w:tcBorders>
            <w:shd w:val="clear" w:color="auto" w:fill="auto"/>
          </w:tcPr>
          <w:p w14:paraId="66C79AAB" w14:textId="0740A959" w:rsidR="00CF034C" w:rsidRPr="002E0D36" w:rsidRDefault="00CF034C" w:rsidP="00AB1EE7">
            <w:pPr>
              <w:pStyle w:val="aff8"/>
              <w:ind w:firstLineChars="0" w:firstLine="0"/>
              <w:jc w:val="center"/>
              <w:rPr>
                <w:sz w:val="18"/>
                <w:szCs w:val="18"/>
              </w:rPr>
            </w:pPr>
            <w:r w:rsidRPr="002E0D36">
              <w:rPr>
                <w:rFonts w:hint="eastAsia"/>
                <w:sz w:val="18"/>
                <w:szCs w:val="18"/>
              </w:rPr>
              <w:t>5</w:t>
            </w:r>
            <w:r w:rsidRPr="002E0D36">
              <w:rPr>
                <w:sz w:val="18"/>
                <w:szCs w:val="18"/>
              </w:rPr>
              <w:t>.4</w:t>
            </w:r>
            <w:r w:rsidR="00CC7DA0">
              <w:rPr>
                <w:rFonts w:hint="eastAsia"/>
                <w:sz w:val="18"/>
                <w:szCs w:val="18"/>
              </w:rPr>
              <w:t>0</w:t>
            </w:r>
          </w:p>
        </w:tc>
        <w:tc>
          <w:tcPr>
            <w:tcW w:w="2330" w:type="dxa"/>
            <w:tcBorders>
              <w:bottom w:val="single" w:sz="12" w:space="0" w:color="auto"/>
            </w:tcBorders>
            <w:shd w:val="clear" w:color="auto" w:fill="auto"/>
          </w:tcPr>
          <w:p w14:paraId="12858B0F" w14:textId="36D3EA79" w:rsidR="00CF034C" w:rsidRPr="002E0D36" w:rsidRDefault="00CF034C" w:rsidP="00AB1EE7">
            <w:pPr>
              <w:pStyle w:val="aff8"/>
              <w:ind w:firstLineChars="0" w:firstLine="0"/>
              <w:jc w:val="center"/>
              <w:rPr>
                <w:sz w:val="18"/>
                <w:szCs w:val="18"/>
              </w:rPr>
            </w:pPr>
            <w:r w:rsidRPr="002E0D36">
              <w:rPr>
                <w:rFonts w:hint="eastAsia"/>
                <w:sz w:val="18"/>
                <w:szCs w:val="18"/>
              </w:rPr>
              <w:t>7</w:t>
            </w:r>
            <w:r w:rsidRPr="002E0D36">
              <w:rPr>
                <w:sz w:val="18"/>
                <w:szCs w:val="18"/>
              </w:rPr>
              <w:t>.2</w:t>
            </w:r>
            <w:r w:rsidR="00CC7DA0">
              <w:rPr>
                <w:rFonts w:hint="eastAsia"/>
                <w:sz w:val="18"/>
                <w:szCs w:val="18"/>
              </w:rPr>
              <w:t>0</w:t>
            </w:r>
          </w:p>
        </w:tc>
        <w:tc>
          <w:tcPr>
            <w:tcW w:w="2331" w:type="dxa"/>
            <w:tcBorders>
              <w:bottom w:val="single" w:sz="12" w:space="0" w:color="auto"/>
              <w:right w:val="single" w:sz="12" w:space="0" w:color="auto"/>
            </w:tcBorders>
            <w:shd w:val="clear" w:color="auto" w:fill="auto"/>
          </w:tcPr>
          <w:p w14:paraId="2834785F" w14:textId="01CFDB1F" w:rsidR="00CF034C" w:rsidRPr="002E0D36" w:rsidRDefault="00CF034C" w:rsidP="00AB1EE7">
            <w:pPr>
              <w:pStyle w:val="aff8"/>
              <w:ind w:firstLineChars="0" w:firstLine="0"/>
              <w:jc w:val="center"/>
              <w:rPr>
                <w:sz w:val="18"/>
                <w:szCs w:val="18"/>
              </w:rPr>
            </w:pPr>
            <w:r w:rsidRPr="002E0D36">
              <w:rPr>
                <w:rFonts w:hint="eastAsia"/>
                <w:sz w:val="18"/>
                <w:szCs w:val="18"/>
              </w:rPr>
              <w:t>1</w:t>
            </w:r>
            <w:r w:rsidRPr="002E0D36">
              <w:rPr>
                <w:sz w:val="18"/>
                <w:szCs w:val="18"/>
              </w:rPr>
              <w:t>0.8</w:t>
            </w:r>
            <w:r w:rsidR="00CC7DA0">
              <w:rPr>
                <w:rFonts w:hint="eastAsia"/>
                <w:sz w:val="18"/>
                <w:szCs w:val="18"/>
              </w:rPr>
              <w:t>0</w:t>
            </w:r>
          </w:p>
        </w:tc>
      </w:tr>
    </w:tbl>
    <w:p w14:paraId="4B988B8D" w14:textId="77777777" w:rsidR="00400DC8" w:rsidRPr="002E0D36" w:rsidRDefault="00400DC8" w:rsidP="002B1221">
      <w:pPr>
        <w:pStyle w:val="aff8"/>
        <w:jc w:val="center"/>
        <w:rPr>
          <w:rFonts w:ascii="黑体" w:eastAsia="黑体" w:hAnsi="黑体" w:hint="eastAsia"/>
        </w:rPr>
      </w:pPr>
    </w:p>
    <w:p w14:paraId="362E8EBE" w14:textId="77777777" w:rsidR="002B1221" w:rsidRPr="002E0D36" w:rsidRDefault="002B1221" w:rsidP="002B1221">
      <w:pPr>
        <w:pStyle w:val="aff8"/>
        <w:jc w:val="center"/>
        <w:rPr>
          <w:rFonts w:ascii="黑体" w:eastAsia="黑体" w:hAnsi="黑体" w:hint="eastAsia"/>
        </w:rPr>
      </w:pPr>
      <w:r w:rsidRPr="002E0D36">
        <w:rPr>
          <w:rFonts w:ascii="黑体" w:eastAsia="黑体" w:hAnsi="黑体" w:hint="eastAsia"/>
        </w:rPr>
        <w:t>图</w:t>
      </w:r>
      <w:r w:rsidR="00D65071" w:rsidRPr="002E0D36">
        <w:rPr>
          <w:rFonts w:ascii="黑体" w:eastAsia="黑体" w:hAnsi="黑体"/>
        </w:rPr>
        <w:t>B</w:t>
      </w:r>
      <w:r w:rsidRPr="002E0D36">
        <w:rPr>
          <w:rFonts w:ascii="黑体" w:eastAsia="黑体" w:hAnsi="黑体" w:hint="eastAsia"/>
        </w:rPr>
        <w:t>.1 38路,50路,74路互配金手指接口尺寸</w:t>
      </w:r>
    </w:p>
    <w:p w14:paraId="2B55A745" w14:textId="77777777" w:rsidR="00217A46" w:rsidRPr="002E0D36" w:rsidRDefault="00217A46" w:rsidP="00217A46">
      <w:pPr>
        <w:pStyle w:val="aff8"/>
      </w:pPr>
    </w:p>
    <w:p w14:paraId="3326E5CB" w14:textId="77A5FD93" w:rsidR="002B1221" w:rsidRPr="002E0D36" w:rsidRDefault="00741C35" w:rsidP="002B1221">
      <w:pPr>
        <w:pStyle w:val="aff8"/>
        <w:jc w:val="center"/>
      </w:pPr>
      <w:r w:rsidRPr="002E0D36">
        <w:br w:type="page"/>
      </w:r>
    </w:p>
    <w:p w14:paraId="35FDE597" w14:textId="77777777" w:rsidR="00217A46" w:rsidRPr="002E0D36" w:rsidRDefault="00217A46" w:rsidP="002B1221">
      <w:pPr>
        <w:pStyle w:val="aff8"/>
        <w:jc w:val="center"/>
      </w:pPr>
    </w:p>
    <w:p w14:paraId="764A5D42" w14:textId="77777777" w:rsidR="00F209F0" w:rsidRPr="002E0D36" w:rsidRDefault="00934B2F" w:rsidP="00331813">
      <w:pPr>
        <w:pStyle w:val="afa"/>
        <w:numPr>
          <w:ilvl w:val="1"/>
          <w:numId w:val="34"/>
        </w:numPr>
        <w:spacing w:before="312" w:after="312" w:line="120" w:lineRule="exact"/>
        <w:rPr>
          <w:szCs w:val="21"/>
        </w:rPr>
      </w:pPr>
      <w:r w:rsidRPr="002E0D36">
        <w:rPr>
          <w:rFonts w:hint="eastAsia"/>
          <w:szCs w:val="21"/>
        </w:rPr>
        <w:t>124路和148路</w:t>
      </w:r>
      <w:r w:rsidR="000005A6" w:rsidRPr="002E0D36">
        <w:rPr>
          <w:rFonts w:hint="eastAsia"/>
          <w:szCs w:val="21"/>
        </w:rPr>
        <w:t>互配金手指接口尺寸</w:t>
      </w:r>
    </w:p>
    <w:p w14:paraId="1DE895E1" w14:textId="77777777" w:rsidR="000E525A" w:rsidRPr="002E0D36" w:rsidRDefault="000E525A" w:rsidP="00741C35">
      <w:pPr>
        <w:pStyle w:val="aff8"/>
        <w:ind w:firstLine="360"/>
        <w:jc w:val="right"/>
        <w:rPr>
          <w:sz w:val="18"/>
          <w:szCs w:val="18"/>
        </w:rPr>
      </w:pPr>
    </w:p>
    <w:p w14:paraId="3D26D7FF" w14:textId="2792E022" w:rsidR="00741C35" w:rsidRPr="002E0D36" w:rsidRDefault="00887B97" w:rsidP="000E525A">
      <w:pPr>
        <w:pStyle w:val="aff8"/>
        <w:ind w:leftChars="-413" w:left="-991" w:firstLineChars="0" w:firstLine="0"/>
      </w:pPr>
      <w:r>
        <w:drawing>
          <wp:inline distT="0" distB="0" distL="0" distR="0" wp14:anchorId="48AD4680" wp14:editId="7D87070A">
            <wp:extent cx="6968064" cy="2194560"/>
            <wp:effectExtent l="0" t="0" r="444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FFFFF"/>
                        </a:clrFrom>
                        <a:clrTo>
                          <a:srgbClr val="FFFFFF">
                            <a:alpha val="0"/>
                          </a:srgbClr>
                        </a:clrTo>
                      </a:clrChange>
                    </a:blip>
                    <a:stretch>
                      <a:fillRect/>
                    </a:stretch>
                  </pic:blipFill>
                  <pic:spPr>
                    <a:xfrm>
                      <a:off x="0" y="0"/>
                      <a:ext cx="6976619" cy="2197254"/>
                    </a:xfrm>
                    <a:prstGeom prst="rect">
                      <a:avLst/>
                    </a:prstGeom>
                  </pic:spPr>
                </pic:pic>
              </a:graphicData>
            </a:graphic>
          </wp:inline>
        </w:drawing>
      </w:r>
    </w:p>
    <w:p w14:paraId="16391E97" w14:textId="77777777" w:rsidR="00741C35" w:rsidRPr="002E0D36" w:rsidRDefault="00741C35" w:rsidP="00741C35">
      <w:pPr>
        <w:pStyle w:val="aff8"/>
      </w:pPr>
    </w:p>
    <w:p w14:paraId="28574F3D" w14:textId="77777777" w:rsidR="000E525A" w:rsidRPr="002E0D36" w:rsidRDefault="000E525A" w:rsidP="00741C35">
      <w:pPr>
        <w:pStyle w:val="aff8"/>
      </w:pPr>
    </w:p>
    <w:p w14:paraId="38879C78" w14:textId="77777777" w:rsidR="000E525A" w:rsidRPr="002E0D36" w:rsidRDefault="000E525A" w:rsidP="00741C35">
      <w:pPr>
        <w:pStyle w:val="aff8"/>
      </w:pPr>
    </w:p>
    <w:p w14:paraId="458A821B" w14:textId="77777777" w:rsidR="000E525A" w:rsidRPr="002E0D36" w:rsidRDefault="000E525A" w:rsidP="00741C35">
      <w:pPr>
        <w:pStyle w:val="aff8"/>
      </w:pPr>
    </w:p>
    <w:p w14:paraId="6DAE2FD4" w14:textId="77777777" w:rsidR="000E525A" w:rsidRPr="002E0D36" w:rsidRDefault="000E525A" w:rsidP="00741C35">
      <w:pPr>
        <w:pStyle w:val="aff8"/>
      </w:pPr>
    </w:p>
    <w:p w14:paraId="4E6DD90B" w14:textId="77777777" w:rsidR="000E525A" w:rsidRPr="002E0D36" w:rsidRDefault="000E525A" w:rsidP="00741C35">
      <w:pPr>
        <w:pStyle w:val="aff8"/>
      </w:pPr>
    </w:p>
    <w:p w14:paraId="672C4CBE" w14:textId="77777777" w:rsidR="000E525A" w:rsidRPr="002E0D36" w:rsidRDefault="000E525A" w:rsidP="00741C35">
      <w:pPr>
        <w:pStyle w:val="aff8"/>
      </w:pPr>
    </w:p>
    <w:p w14:paraId="2988F562" w14:textId="2F8DF114" w:rsidR="00741C35" w:rsidRPr="002E0D36" w:rsidRDefault="00741C35" w:rsidP="00741C35">
      <w:pPr>
        <w:pStyle w:val="aff8"/>
        <w:jc w:val="right"/>
      </w:pPr>
    </w:p>
    <w:tbl>
      <w:tblPr>
        <w:tblW w:w="8742" w:type="dxa"/>
        <w:jc w:val="center"/>
        <w:tblLook w:val="04A0" w:firstRow="1" w:lastRow="0" w:firstColumn="1" w:lastColumn="0" w:noHBand="0" w:noVBand="1"/>
      </w:tblPr>
      <w:tblGrid>
        <w:gridCol w:w="2914"/>
        <w:gridCol w:w="2914"/>
        <w:gridCol w:w="2914"/>
      </w:tblGrid>
      <w:tr w:rsidR="005767AF" w:rsidRPr="002E0D36" w14:paraId="64036D39" w14:textId="77777777" w:rsidTr="00F221BB">
        <w:trPr>
          <w:trHeight w:val="330"/>
          <w:jc w:val="center"/>
        </w:trPr>
        <w:tc>
          <w:tcPr>
            <w:tcW w:w="291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063A7AB6" w14:textId="77777777" w:rsidR="005767AF" w:rsidRPr="002E0D36" w:rsidRDefault="005767AF">
            <w:pPr>
              <w:jc w:val="center"/>
              <w:rPr>
                <w:rFonts w:hint="eastAsia"/>
                <w:sz w:val="18"/>
                <w:szCs w:val="18"/>
              </w:rPr>
            </w:pPr>
            <w:r w:rsidRPr="002E0D36">
              <w:rPr>
                <w:rFonts w:hint="eastAsia"/>
                <w:sz w:val="18"/>
                <w:szCs w:val="18"/>
              </w:rPr>
              <w:t>路数</w:t>
            </w:r>
          </w:p>
        </w:tc>
        <w:tc>
          <w:tcPr>
            <w:tcW w:w="2914" w:type="dxa"/>
            <w:tcBorders>
              <w:top w:val="single" w:sz="12" w:space="0" w:color="auto"/>
              <w:left w:val="nil"/>
              <w:bottom w:val="single" w:sz="12" w:space="0" w:color="auto"/>
              <w:right w:val="single" w:sz="4" w:space="0" w:color="auto"/>
            </w:tcBorders>
            <w:shd w:val="clear" w:color="auto" w:fill="auto"/>
            <w:vAlign w:val="center"/>
            <w:hideMark/>
          </w:tcPr>
          <w:p w14:paraId="0C823DE2" w14:textId="77777777" w:rsidR="005767AF" w:rsidRPr="002E0D36" w:rsidRDefault="005767AF">
            <w:pPr>
              <w:jc w:val="center"/>
              <w:rPr>
                <w:rFonts w:hint="eastAsia"/>
                <w:sz w:val="18"/>
                <w:szCs w:val="18"/>
              </w:rPr>
            </w:pPr>
            <w:r w:rsidRPr="002E0D36">
              <w:rPr>
                <w:rFonts w:hint="eastAsia"/>
                <w:sz w:val="18"/>
                <w:szCs w:val="18"/>
              </w:rPr>
              <w:t>124路</w:t>
            </w:r>
          </w:p>
        </w:tc>
        <w:tc>
          <w:tcPr>
            <w:tcW w:w="2914" w:type="dxa"/>
            <w:tcBorders>
              <w:top w:val="single" w:sz="12" w:space="0" w:color="auto"/>
              <w:left w:val="nil"/>
              <w:bottom w:val="single" w:sz="12" w:space="0" w:color="auto"/>
              <w:right w:val="single" w:sz="12" w:space="0" w:color="auto"/>
            </w:tcBorders>
            <w:shd w:val="clear" w:color="auto" w:fill="auto"/>
            <w:vAlign w:val="center"/>
            <w:hideMark/>
          </w:tcPr>
          <w:p w14:paraId="7B8CCF8E" w14:textId="77777777" w:rsidR="005767AF" w:rsidRPr="002E0D36" w:rsidRDefault="005767AF">
            <w:pPr>
              <w:jc w:val="center"/>
              <w:rPr>
                <w:rFonts w:hint="eastAsia"/>
                <w:sz w:val="18"/>
                <w:szCs w:val="18"/>
              </w:rPr>
            </w:pPr>
            <w:r w:rsidRPr="002E0D36">
              <w:rPr>
                <w:rFonts w:hint="eastAsia"/>
                <w:sz w:val="18"/>
                <w:szCs w:val="18"/>
              </w:rPr>
              <w:t>148路</w:t>
            </w:r>
          </w:p>
        </w:tc>
      </w:tr>
      <w:tr w:rsidR="005767AF" w:rsidRPr="002E0D36" w14:paraId="32B8EDF9" w14:textId="77777777" w:rsidTr="00F221BB">
        <w:trPr>
          <w:trHeight w:val="330"/>
          <w:jc w:val="center"/>
        </w:trPr>
        <w:tc>
          <w:tcPr>
            <w:tcW w:w="29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282209C" w14:textId="77777777" w:rsidR="005767AF" w:rsidRPr="002E0D36" w:rsidRDefault="00741C35">
            <w:pPr>
              <w:jc w:val="center"/>
              <w:rPr>
                <w:rFonts w:hint="eastAsia"/>
                <w:i/>
                <w:sz w:val="18"/>
                <w:szCs w:val="18"/>
              </w:rPr>
            </w:pPr>
            <w:r w:rsidRPr="002E0D36">
              <w:rPr>
                <w:rFonts w:hint="eastAsia"/>
                <w:i/>
                <w:sz w:val="18"/>
                <w:szCs w:val="18"/>
              </w:rPr>
              <w:t>D</w:t>
            </w:r>
          </w:p>
        </w:tc>
        <w:tc>
          <w:tcPr>
            <w:tcW w:w="2914" w:type="dxa"/>
            <w:tcBorders>
              <w:top w:val="single" w:sz="12" w:space="0" w:color="auto"/>
              <w:left w:val="nil"/>
              <w:bottom w:val="single" w:sz="4" w:space="0" w:color="auto"/>
              <w:right w:val="single" w:sz="4" w:space="0" w:color="auto"/>
            </w:tcBorders>
            <w:shd w:val="clear" w:color="auto" w:fill="auto"/>
            <w:vAlign w:val="center"/>
            <w:hideMark/>
          </w:tcPr>
          <w:p w14:paraId="0529F903" w14:textId="493B1DA2"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914" w:type="dxa"/>
            <w:tcBorders>
              <w:top w:val="single" w:sz="12" w:space="0" w:color="auto"/>
              <w:left w:val="nil"/>
              <w:bottom w:val="single" w:sz="4" w:space="0" w:color="auto"/>
              <w:right w:val="single" w:sz="12" w:space="0" w:color="auto"/>
            </w:tcBorders>
            <w:shd w:val="clear" w:color="auto" w:fill="auto"/>
            <w:vAlign w:val="center"/>
            <w:hideMark/>
          </w:tcPr>
          <w:p w14:paraId="364290C7" w14:textId="3ED71A93"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r w:rsidR="005767AF" w:rsidRPr="002E0D36" w14:paraId="574CD3B7" w14:textId="77777777" w:rsidTr="00F221BB">
        <w:trPr>
          <w:trHeight w:val="330"/>
          <w:jc w:val="center"/>
        </w:trPr>
        <w:tc>
          <w:tcPr>
            <w:tcW w:w="2914" w:type="dxa"/>
            <w:tcBorders>
              <w:top w:val="nil"/>
              <w:left w:val="single" w:sz="12" w:space="0" w:color="auto"/>
              <w:bottom w:val="single" w:sz="12" w:space="0" w:color="auto"/>
              <w:right w:val="single" w:sz="4" w:space="0" w:color="auto"/>
            </w:tcBorders>
            <w:shd w:val="clear" w:color="auto" w:fill="auto"/>
            <w:vAlign w:val="center"/>
            <w:hideMark/>
          </w:tcPr>
          <w:p w14:paraId="7B8E2E76" w14:textId="77777777" w:rsidR="005767AF" w:rsidRPr="002E0D36" w:rsidRDefault="00741C35">
            <w:pPr>
              <w:jc w:val="center"/>
              <w:rPr>
                <w:rFonts w:hint="eastAsia"/>
                <w:i/>
                <w:sz w:val="18"/>
                <w:szCs w:val="18"/>
              </w:rPr>
            </w:pPr>
            <w:r w:rsidRPr="002E0D36">
              <w:rPr>
                <w:rFonts w:hint="eastAsia"/>
                <w:i/>
                <w:sz w:val="18"/>
                <w:szCs w:val="18"/>
              </w:rPr>
              <w:t>E</w:t>
            </w:r>
          </w:p>
        </w:tc>
        <w:tc>
          <w:tcPr>
            <w:tcW w:w="2914" w:type="dxa"/>
            <w:tcBorders>
              <w:top w:val="nil"/>
              <w:left w:val="nil"/>
              <w:bottom w:val="single" w:sz="12" w:space="0" w:color="auto"/>
              <w:right w:val="single" w:sz="4" w:space="0" w:color="auto"/>
            </w:tcBorders>
            <w:shd w:val="clear" w:color="auto" w:fill="auto"/>
            <w:vAlign w:val="center"/>
            <w:hideMark/>
          </w:tcPr>
          <w:p w14:paraId="1899703D" w14:textId="333B12BD" w:rsidR="005767AF" w:rsidRPr="002E0D36" w:rsidRDefault="005767AF">
            <w:pPr>
              <w:jc w:val="center"/>
              <w:rPr>
                <w:rFonts w:hint="eastAsia"/>
                <w:sz w:val="18"/>
                <w:szCs w:val="18"/>
              </w:rPr>
            </w:pPr>
            <w:r w:rsidRPr="002E0D36">
              <w:rPr>
                <w:rFonts w:hint="eastAsia"/>
                <w:sz w:val="18"/>
                <w:szCs w:val="18"/>
              </w:rPr>
              <w:t>15.7</w:t>
            </w:r>
            <w:r w:rsidR="00CC7DA0">
              <w:rPr>
                <w:rFonts w:hint="eastAsia"/>
                <w:sz w:val="18"/>
                <w:szCs w:val="18"/>
              </w:rPr>
              <w:t>0</w:t>
            </w:r>
          </w:p>
        </w:tc>
        <w:tc>
          <w:tcPr>
            <w:tcW w:w="2914" w:type="dxa"/>
            <w:tcBorders>
              <w:top w:val="nil"/>
              <w:left w:val="nil"/>
              <w:bottom w:val="single" w:sz="12" w:space="0" w:color="auto"/>
              <w:right w:val="single" w:sz="12" w:space="0" w:color="auto"/>
            </w:tcBorders>
            <w:shd w:val="clear" w:color="auto" w:fill="auto"/>
            <w:vAlign w:val="center"/>
            <w:hideMark/>
          </w:tcPr>
          <w:p w14:paraId="517381F1" w14:textId="0BD729FF" w:rsidR="005767AF" w:rsidRPr="002E0D36" w:rsidRDefault="005767AF">
            <w:pPr>
              <w:jc w:val="center"/>
              <w:rPr>
                <w:rFonts w:hint="eastAsia"/>
                <w:sz w:val="18"/>
                <w:szCs w:val="18"/>
              </w:rPr>
            </w:pPr>
            <w:r w:rsidRPr="002E0D36">
              <w:rPr>
                <w:rFonts w:hint="eastAsia"/>
                <w:sz w:val="18"/>
                <w:szCs w:val="18"/>
              </w:rPr>
              <w:t>22.9</w:t>
            </w:r>
            <w:r w:rsidR="00CC7DA0">
              <w:rPr>
                <w:rFonts w:hint="eastAsia"/>
                <w:sz w:val="18"/>
                <w:szCs w:val="18"/>
              </w:rPr>
              <w:t>0</w:t>
            </w:r>
          </w:p>
        </w:tc>
      </w:tr>
    </w:tbl>
    <w:p w14:paraId="3962F32A" w14:textId="77777777" w:rsidR="00F221BB" w:rsidRPr="002E0D36" w:rsidRDefault="00F221BB" w:rsidP="00295561">
      <w:pPr>
        <w:pStyle w:val="aff8"/>
        <w:ind w:firstLineChars="1500" w:firstLine="3150"/>
        <w:jc w:val="left"/>
        <w:rPr>
          <w:rFonts w:ascii="黑体" w:eastAsia="黑体" w:hAnsi="黑体" w:hint="eastAsia"/>
        </w:rPr>
      </w:pPr>
    </w:p>
    <w:p w14:paraId="24176A60" w14:textId="77777777" w:rsidR="001E1D0B" w:rsidRPr="002E0D36" w:rsidRDefault="00D65071" w:rsidP="00295561">
      <w:pPr>
        <w:pStyle w:val="aff8"/>
        <w:ind w:firstLineChars="1500" w:firstLine="3150"/>
        <w:jc w:val="left"/>
        <w:rPr>
          <w:rFonts w:ascii="黑体" w:eastAsia="黑体" w:hAnsi="黑体" w:hint="eastAsia"/>
        </w:rPr>
      </w:pPr>
      <w:r w:rsidRPr="002E0D36">
        <w:rPr>
          <w:rFonts w:ascii="黑体" w:eastAsia="黑体" w:hAnsi="黑体" w:hint="eastAsia"/>
        </w:rPr>
        <w:t>图B</w:t>
      </w:r>
      <w:r w:rsidR="00846B1A" w:rsidRPr="002E0D36">
        <w:rPr>
          <w:rFonts w:ascii="黑体" w:eastAsia="黑体" w:hAnsi="黑体"/>
        </w:rPr>
        <w:t>.</w:t>
      </w:r>
      <w:r w:rsidR="00846B1A" w:rsidRPr="002E0D36">
        <w:rPr>
          <w:rFonts w:ascii="黑体" w:eastAsia="黑体" w:hAnsi="黑体" w:hint="eastAsia"/>
        </w:rPr>
        <w:t>2</w:t>
      </w:r>
      <w:r w:rsidR="00151E5B" w:rsidRPr="002E0D36">
        <w:rPr>
          <w:rFonts w:ascii="黑体" w:eastAsia="黑体" w:hAnsi="黑体"/>
        </w:rPr>
        <w:t xml:space="preserve"> </w:t>
      </w:r>
      <w:r w:rsidR="00151E5B" w:rsidRPr="002E0D36">
        <w:rPr>
          <w:rFonts w:ascii="黑体" w:eastAsia="黑体" w:hAnsi="黑体" w:hint="eastAsia"/>
        </w:rPr>
        <w:t>124路和148路互配金手指接口尺寸</w:t>
      </w:r>
    </w:p>
    <w:p w14:paraId="570C41C7" w14:textId="736647FB" w:rsidR="00773985" w:rsidRPr="002E0D36" w:rsidRDefault="001E1D0B" w:rsidP="00773985">
      <w:pPr>
        <w:pStyle w:val="aff8"/>
        <w:ind w:firstLineChars="1400" w:firstLine="2940"/>
        <w:jc w:val="right"/>
        <w:rPr>
          <w:rFonts w:ascii="黑体" w:eastAsia="黑体" w:hAnsi="黑体" w:hint="eastAsia"/>
        </w:rPr>
      </w:pPr>
      <w:r w:rsidRPr="002E0D36">
        <w:rPr>
          <w:rFonts w:ascii="黑体" w:eastAsia="黑体" w:hAnsi="黑体"/>
        </w:rPr>
        <w:br w:type="page"/>
      </w:r>
    </w:p>
    <w:p w14:paraId="0C44458A" w14:textId="65589A99" w:rsidR="00773985" w:rsidRPr="002E0D36" w:rsidRDefault="00A773D0" w:rsidP="00773985">
      <w:pPr>
        <w:pStyle w:val="aff8"/>
        <w:ind w:leftChars="-413" w:left="-991" w:firstLineChars="0" w:firstLine="0"/>
        <w:jc w:val="center"/>
      </w:pPr>
      <w:r>
        <w:lastRenderedPageBreak/>
        <w:drawing>
          <wp:inline distT="0" distB="0" distL="0" distR="0" wp14:anchorId="132FD4B3" wp14:editId="52C39417">
            <wp:extent cx="7002972" cy="2012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FFFFF"/>
                        </a:clrFrom>
                        <a:clrTo>
                          <a:srgbClr val="FFFFFF">
                            <a:alpha val="0"/>
                          </a:srgbClr>
                        </a:clrTo>
                      </a:clrChange>
                    </a:blip>
                    <a:stretch>
                      <a:fillRect/>
                    </a:stretch>
                  </pic:blipFill>
                  <pic:spPr>
                    <a:xfrm>
                      <a:off x="0" y="0"/>
                      <a:ext cx="7002972" cy="2012400"/>
                    </a:xfrm>
                    <a:prstGeom prst="rect">
                      <a:avLst/>
                    </a:prstGeom>
                  </pic:spPr>
                </pic:pic>
              </a:graphicData>
            </a:graphic>
          </wp:inline>
        </w:drawing>
      </w:r>
    </w:p>
    <w:p w14:paraId="322C753B" w14:textId="40CA88AF" w:rsidR="00773985" w:rsidRPr="002E0D36" w:rsidRDefault="00773985" w:rsidP="00773985">
      <w:pPr>
        <w:pStyle w:val="aff8"/>
        <w:jc w:val="center"/>
        <w:rPr>
          <w:rFonts w:ascii="黑体" w:eastAsia="黑体" w:hAnsi="黑体" w:hint="eastAsia"/>
        </w:rPr>
      </w:pPr>
      <w:r w:rsidRPr="002E0D36">
        <w:rPr>
          <w:rFonts w:ascii="黑体" w:eastAsia="黑体" w:hAnsi="黑体" w:hint="eastAsia"/>
        </w:rPr>
        <w:t>图</w:t>
      </w:r>
      <w:r w:rsidR="00821A43" w:rsidRPr="002E0D36">
        <w:rPr>
          <w:rFonts w:ascii="黑体" w:eastAsia="黑体" w:hAnsi="黑体" w:hint="eastAsia"/>
        </w:rPr>
        <w:t>B</w:t>
      </w:r>
      <w:r w:rsidRPr="002E0D36">
        <w:rPr>
          <w:rFonts w:ascii="黑体" w:eastAsia="黑体" w:hAnsi="黑体" w:hint="eastAsia"/>
        </w:rPr>
        <w:t>.</w:t>
      </w:r>
      <w:r w:rsidR="00821A43" w:rsidRPr="002E0D36">
        <w:rPr>
          <w:rFonts w:ascii="黑体" w:eastAsia="黑体" w:hAnsi="黑体"/>
        </w:rPr>
        <w:t>3</w:t>
      </w:r>
      <w:r w:rsidRPr="002E0D36">
        <w:rPr>
          <w:rFonts w:ascii="黑体" w:eastAsia="黑体" w:hAnsi="黑体"/>
        </w:rPr>
        <w:t xml:space="preserve"> </w:t>
      </w:r>
      <w:r w:rsidRPr="002E0D36">
        <w:rPr>
          <w:rFonts w:ascii="黑体" w:eastAsia="黑体" w:hAnsi="黑体" w:hint="eastAsia"/>
        </w:rPr>
        <w:t>板端连接器关键接口位置尺寸及公差要求</w:t>
      </w:r>
    </w:p>
    <w:p w14:paraId="6E9A37D1" w14:textId="77777777" w:rsidR="00773985" w:rsidRPr="002E0D36" w:rsidRDefault="00773985" w:rsidP="00773985">
      <w:pPr>
        <w:pStyle w:val="aff8"/>
        <w:jc w:val="center"/>
        <w:rPr>
          <w:rFonts w:ascii="黑体" w:eastAsia="黑体" w:hAnsi="黑体" w:hint="eastAsia"/>
        </w:rPr>
      </w:pPr>
    </w:p>
    <w:p w14:paraId="44984FBE" w14:textId="2B1B310B" w:rsidR="00773985" w:rsidRPr="002E0D36" w:rsidRDefault="00F05F84" w:rsidP="00773985">
      <w:pPr>
        <w:pStyle w:val="aff8"/>
        <w:ind w:leftChars="-413" w:left="-991" w:firstLineChars="0" w:firstLine="0"/>
        <w:jc w:val="center"/>
      </w:pPr>
      <w:r>
        <w:drawing>
          <wp:inline distT="0" distB="0" distL="0" distR="0" wp14:anchorId="4D354232" wp14:editId="48DB0F03">
            <wp:extent cx="7116624" cy="2026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clrChange>
                        <a:clrFrom>
                          <a:srgbClr val="FFFFFF"/>
                        </a:clrFrom>
                        <a:clrTo>
                          <a:srgbClr val="FFFFFF">
                            <a:alpha val="0"/>
                          </a:srgbClr>
                        </a:clrTo>
                      </a:clrChange>
                    </a:blip>
                    <a:stretch>
                      <a:fillRect/>
                    </a:stretch>
                  </pic:blipFill>
                  <pic:spPr>
                    <a:xfrm>
                      <a:off x="0" y="0"/>
                      <a:ext cx="7116624" cy="2026800"/>
                    </a:xfrm>
                    <a:prstGeom prst="rect">
                      <a:avLst/>
                    </a:prstGeom>
                  </pic:spPr>
                </pic:pic>
              </a:graphicData>
            </a:graphic>
          </wp:inline>
        </w:drawing>
      </w:r>
    </w:p>
    <w:p w14:paraId="223815F9" w14:textId="226017F1" w:rsidR="00773985" w:rsidRPr="002E0D36" w:rsidRDefault="00773985" w:rsidP="00773985">
      <w:pPr>
        <w:pStyle w:val="aff8"/>
        <w:jc w:val="center"/>
        <w:rPr>
          <w:rFonts w:ascii="黑体" w:eastAsia="黑体" w:hAnsi="黑体" w:hint="eastAsia"/>
        </w:rPr>
      </w:pPr>
      <w:r w:rsidRPr="002E0D36">
        <w:rPr>
          <w:rFonts w:ascii="黑体" w:eastAsia="黑体" w:hAnsi="黑体" w:hint="eastAsia"/>
        </w:rPr>
        <w:t>图</w:t>
      </w:r>
      <w:r w:rsidR="00821A43" w:rsidRPr="002E0D36">
        <w:rPr>
          <w:rFonts w:ascii="黑体" w:eastAsia="黑体" w:hAnsi="黑体" w:hint="eastAsia"/>
        </w:rPr>
        <w:t>B</w:t>
      </w:r>
      <w:r w:rsidRPr="002E0D36">
        <w:rPr>
          <w:rFonts w:ascii="黑体" w:eastAsia="黑体" w:hAnsi="黑体" w:hint="eastAsia"/>
        </w:rPr>
        <w:t>.</w:t>
      </w:r>
      <w:r w:rsidR="00821A43" w:rsidRPr="002E0D36">
        <w:rPr>
          <w:rFonts w:ascii="黑体" w:eastAsia="黑体" w:hAnsi="黑体"/>
        </w:rPr>
        <w:t>4</w:t>
      </w:r>
      <w:r w:rsidRPr="002E0D36">
        <w:rPr>
          <w:rFonts w:ascii="黑体" w:eastAsia="黑体" w:hAnsi="黑体"/>
        </w:rPr>
        <w:t xml:space="preserve"> </w:t>
      </w:r>
      <w:r w:rsidRPr="002E0D36">
        <w:rPr>
          <w:rFonts w:ascii="黑体" w:eastAsia="黑体" w:hAnsi="黑体" w:hint="eastAsia"/>
        </w:rPr>
        <w:t>线端连接器关键接口位置尺寸及公差要求</w:t>
      </w:r>
    </w:p>
    <w:p w14:paraId="5CAFC527" w14:textId="77777777" w:rsidR="00773985" w:rsidRPr="002E0D36" w:rsidRDefault="00773985" w:rsidP="00773985">
      <w:pPr>
        <w:pStyle w:val="aff8"/>
        <w:jc w:val="center"/>
        <w:rPr>
          <w:rFonts w:ascii="黑体" w:eastAsia="黑体" w:hAnsi="黑体" w:hint="eastAsia"/>
        </w:rPr>
      </w:pPr>
    </w:p>
    <w:p w14:paraId="3C185C83" w14:textId="77777777" w:rsidR="00773985" w:rsidRPr="002E0D36" w:rsidRDefault="00773985" w:rsidP="00773985">
      <w:pPr>
        <w:pStyle w:val="aff8"/>
        <w:ind w:leftChars="-413" w:left="-991" w:firstLineChars="0" w:firstLine="0"/>
        <w:jc w:val="center"/>
        <w:rPr>
          <w:rFonts w:ascii="黑体" w:eastAsia="黑体" w:hAnsi="黑体" w:hint="eastAsia"/>
        </w:rPr>
      </w:pPr>
      <w:r w:rsidRPr="002E0D36">
        <w:drawing>
          <wp:inline distT="0" distB="0" distL="0" distR="0" wp14:anchorId="758639E0" wp14:editId="0818AB0C">
            <wp:extent cx="7014845" cy="2011680"/>
            <wp:effectExtent l="0" t="0" r="0" b="0"/>
            <wp:docPr id="2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14845" cy="2011680"/>
                    </a:xfrm>
                    <a:prstGeom prst="rect">
                      <a:avLst/>
                    </a:prstGeom>
                    <a:noFill/>
                    <a:ln>
                      <a:noFill/>
                    </a:ln>
                  </pic:spPr>
                </pic:pic>
              </a:graphicData>
            </a:graphic>
          </wp:inline>
        </w:drawing>
      </w:r>
    </w:p>
    <w:p w14:paraId="0DA1E376" w14:textId="76A05904" w:rsidR="00773985" w:rsidRPr="002E0D36" w:rsidRDefault="00773985" w:rsidP="00773985">
      <w:pPr>
        <w:pStyle w:val="aff8"/>
        <w:jc w:val="center"/>
        <w:rPr>
          <w:rFonts w:ascii="黑体" w:eastAsia="黑体" w:hAnsi="黑体" w:hint="eastAsia"/>
        </w:rPr>
      </w:pPr>
      <w:r w:rsidRPr="002E0D36">
        <w:rPr>
          <w:rFonts w:ascii="黑体" w:eastAsia="黑体" w:hAnsi="黑体" w:hint="eastAsia"/>
        </w:rPr>
        <w:t>图</w:t>
      </w:r>
      <w:r w:rsidR="00821A43" w:rsidRPr="002E0D36">
        <w:rPr>
          <w:rFonts w:ascii="黑体" w:eastAsia="黑体" w:hAnsi="黑体" w:hint="eastAsia"/>
        </w:rPr>
        <w:t>B</w:t>
      </w:r>
      <w:r w:rsidRPr="002E0D36">
        <w:rPr>
          <w:rFonts w:ascii="黑体" w:eastAsia="黑体" w:hAnsi="黑体" w:hint="eastAsia"/>
        </w:rPr>
        <w:t>.</w:t>
      </w:r>
      <w:r w:rsidR="00821A43" w:rsidRPr="002E0D36">
        <w:rPr>
          <w:rFonts w:ascii="黑体" w:eastAsia="黑体" w:hAnsi="黑体"/>
        </w:rPr>
        <w:t>5</w:t>
      </w:r>
      <w:r w:rsidRPr="002E0D36">
        <w:rPr>
          <w:rFonts w:ascii="黑体" w:eastAsia="黑体" w:hAnsi="黑体"/>
        </w:rPr>
        <w:t xml:space="preserve"> </w:t>
      </w:r>
      <w:r w:rsidRPr="002E0D36">
        <w:rPr>
          <w:rFonts w:ascii="黑体" w:eastAsia="黑体" w:hAnsi="黑体" w:hint="eastAsia"/>
        </w:rPr>
        <w:t>不带铁壳连接器导向能力</w:t>
      </w:r>
    </w:p>
    <w:p w14:paraId="3158AFBB" w14:textId="169FDF7D" w:rsidR="001E1D0B" w:rsidRPr="002E0D36" w:rsidRDefault="001E1D0B" w:rsidP="001E1D0B">
      <w:pPr>
        <w:pStyle w:val="aff8"/>
        <w:jc w:val="center"/>
        <w:rPr>
          <w:rFonts w:ascii="黑体" w:eastAsia="黑体" w:hAnsi="黑体" w:hint="eastAsia"/>
        </w:rPr>
      </w:pPr>
    </w:p>
    <w:p w14:paraId="325A5E05" w14:textId="07C4AA44" w:rsidR="001E1D0B" w:rsidRPr="00ED48C3" w:rsidRDefault="00C14086" w:rsidP="00C14086">
      <w:pPr>
        <w:pStyle w:val="af9"/>
        <w:numPr>
          <w:ilvl w:val="0"/>
          <w:numId w:val="0"/>
        </w:numPr>
        <w:tabs>
          <w:tab w:val="clear" w:pos="6405"/>
        </w:tabs>
        <w:spacing w:before="120" w:after="120"/>
        <w:rPr>
          <w:rFonts w:hint="eastAsia"/>
          <w:sz w:val="21"/>
          <w:szCs w:val="21"/>
        </w:rPr>
      </w:pPr>
      <w:r w:rsidRPr="00ED48C3">
        <w:rPr>
          <w:rFonts w:hint="eastAsia"/>
          <w:sz w:val="21"/>
          <w:szCs w:val="21"/>
        </w:rPr>
        <w:lastRenderedPageBreak/>
        <w:t xml:space="preserve">附 录 </w:t>
      </w:r>
      <w:r w:rsidRPr="00ED48C3">
        <w:rPr>
          <w:sz w:val="21"/>
          <w:szCs w:val="21"/>
        </w:rPr>
        <w:t>C</w:t>
      </w:r>
    </w:p>
    <w:p w14:paraId="4FD5AB6D" w14:textId="4A10D1C1" w:rsidR="001E1D0B" w:rsidRPr="00ED48C3" w:rsidRDefault="001B4292" w:rsidP="001E1D0B">
      <w:pPr>
        <w:pStyle w:val="af9"/>
        <w:numPr>
          <w:ilvl w:val="0"/>
          <w:numId w:val="0"/>
        </w:numPr>
        <w:tabs>
          <w:tab w:val="clear" w:pos="6405"/>
        </w:tabs>
        <w:spacing w:before="120" w:after="120"/>
        <w:rPr>
          <w:rFonts w:hint="eastAsia"/>
          <w:sz w:val="21"/>
          <w:szCs w:val="21"/>
        </w:rPr>
      </w:pPr>
      <w:r w:rsidRPr="00ED48C3">
        <w:rPr>
          <w:rFonts w:hint="eastAsia"/>
          <w:sz w:val="21"/>
          <w:szCs w:val="21"/>
        </w:rPr>
        <w:t>（资料</w:t>
      </w:r>
      <w:r w:rsidR="001E1D0B" w:rsidRPr="00ED48C3">
        <w:rPr>
          <w:rFonts w:hint="eastAsia"/>
          <w:sz w:val="21"/>
          <w:szCs w:val="21"/>
        </w:rPr>
        <w:t>性）</w:t>
      </w:r>
      <w:r w:rsidR="001E1D0B" w:rsidRPr="00ED48C3">
        <w:rPr>
          <w:sz w:val="21"/>
          <w:szCs w:val="21"/>
        </w:rPr>
        <w:br/>
      </w:r>
      <w:r w:rsidR="001E1D0B" w:rsidRPr="00ED48C3">
        <w:rPr>
          <w:rFonts w:hint="eastAsia"/>
          <w:sz w:val="21"/>
          <w:szCs w:val="21"/>
        </w:rPr>
        <w:t>推荐连接器管脚定义</w:t>
      </w:r>
    </w:p>
    <w:p w14:paraId="531E449F" w14:textId="77777777" w:rsidR="001E1D0B" w:rsidRPr="002E0D36" w:rsidRDefault="001E1D0B" w:rsidP="00331813">
      <w:pPr>
        <w:pStyle w:val="afa"/>
        <w:numPr>
          <w:ilvl w:val="1"/>
          <w:numId w:val="36"/>
        </w:numPr>
        <w:spacing w:before="312" w:after="312" w:line="120" w:lineRule="exact"/>
        <w:rPr>
          <w:szCs w:val="21"/>
        </w:rPr>
      </w:pPr>
      <w:r w:rsidRPr="002E0D36">
        <w:rPr>
          <w:rFonts w:hint="eastAsia"/>
          <w:szCs w:val="21"/>
        </w:rPr>
        <w:t>推荐连接器管脚定义图</w:t>
      </w:r>
    </w:p>
    <w:p w14:paraId="4B3B614D" w14:textId="0C21A671" w:rsidR="001E1D0B" w:rsidRPr="002E0D36" w:rsidRDefault="000F536A" w:rsidP="001E1D0B">
      <w:pPr>
        <w:pStyle w:val="aff8"/>
        <w:jc w:val="center"/>
      </w:pPr>
      <w:r w:rsidRPr="002E0D36">
        <w:drawing>
          <wp:inline distT="0" distB="0" distL="0" distR="0" wp14:anchorId="517DDEEE" wp14:editId="6B07C66D">
            <wp:extent cx="4392295" cy="6643370"/>
            <wp:effectExtent l="0" t="0" r="8255" b="5080"/>
            <wp:docPr id="3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2295" cy="6643370"/>
                    </a:xfrm>
                    <a:prstGeom prst="rect">
                      <a:avLst/>
                    </a:prstGeom>
                    <a:noFill/>
                    <a:ln>
                      <a:noFill/>
                    </a:ln>
                  </pic:spPr>
                </pic:pic>
              </a:graphicData>
            </a:graphic>
          </wp:inline>
        </w:drawing>
      </w:r>
    </w:p>
    <w:p w14:paraId="1573DF7D" w14:textId="7AFD857D" w:rsidR="007B1C21" w:rsidRPr="002E0D36" w:rsidRDefault="007B1C21" w:rsidP="007B1C21">
      <w:pPr>
        <w:pStyle w:val="aff8"/>
        <w:jc w:val="left"/>
      </w:pPr>
      <w:r w:rsidRPr="002E0D36">
        <w:rPr>
          <w:rFonts w:hint="eastAsia"/>
        </w:rPr>
        <w:t>注：此表为推荐之管脚定义，该系列连接器管脚</w:t>
      </w:r>
      <w:r w:rsidR="009C0465" w:rsidRPr="002E0D36">
        <w:rPr>
          <w:rFonts w:hint="eastAsia"/>
        </w:rPr>
        <w:t>可</w:t>
      </w:r>
      <w:r w:rsidRPr="002E0D36">
        <w:rPr>
          <w:rFonts w:hint="eastAsia"/>
        </w:rPr>
        <w:t>支持用户自定义。</w:t>
      </w:r>
    </w:p>
    <w:p w14:paraId="01FB0177" w14:textId="77777777" w:rsidR="007B1C21" w:rsidRPr="002E0D36" w:rsidRDefault="007B1C21" w:rsidP="001E1D0B">
      <w:pPr>
        <w:pStyle w:val="aff8"/>
        <w:jc w:val="center"/>
      </w:pPr>
    </w:p>
    <w:p w14:paraId="4010A323" w14:textId="77777777" w:rsidR="001E1D0B" w:rsidRPr="002E0D36" w:rsidRDefault="001E1D0B" w:rsidP="001E1D0B">
      <w:pPr>
        <w:pStyle w:val="aff8"/>
        <w:jc w:val="center"/>
        <w:rPr>
          <w:rFonts w:ascii="黑体" w:eastAsia="黑体" w:hAnsi="黑体" w:hint="eastAsia"/>
        </w:rPr>
      </w:pPr>
      <w:r w:rsidRPr="002E0D36">
        <w:rPr>
          <w:rFonts w:ascii="黑体" w:eastAsia="黑体" w:hAnsi="黑体" w:hint="eastAsia"/>
        </w:rPr>
        <w:t>图C.</w:t>
      </w:r>
      <w:r w:rsidRPr="002E0D36">
        <w:rPr>
          <w:rFonts w:ascii="黑体" w:eastAsia="黑体" w:hAnsi="黑体"/>
        </w:rPr>
        <w:t xml:space="preserve">1 </w:t>
      </w:r>
      <w:r w:rsidRPr="002E0D36">
        <w:rPr>
          <w:rFonts w:ascii="黑体" w:eastAsia="黑体" w:hAnsi="黑体" w:hint="eastAsia"/>
        </w:rPr>
        <w:t>推荐连接器管脚定义图</w:t>
      </w:r>
    </w:p>
    <w:p w14:paraId="1FD7F1CA" w14:textId="25D22F20" w:rsidR="007D02CF" w:rsidRPr="00762D3C" w:rsidRDefault="007D02CF" w:rsidP="005F43A6">
      <w:pPr>
        <w:pStyle w:val="af9"/>
        <w:numPr>
          <w:ilvl w:val="0"/>
          <w:numId w:val="0"/>
        </w:numPr>
        <w:tabs>
          <w:tab w:val="clear" w:pos="6405"/>
        </w:tabs>
        <w:spacing w:before="120" w:after="120"/>
        <w:rPr>
          <w:rFonts w:hint="eastAsia"/>
          <w:sz w:val="21"/>
          <w:szCs w:val="21"/>
        </w:rPr>
      </w:pPr>
      <w:bookmarkStart w:id="251" w:name="_Toc18523167"/>
      <w:r w:rsidRPr="00762D3C">
        <w:rPr>
          <w:rFonts w:hint="eastAsia"/>
          <w:sz w:val="21"/>
          <w:szCs w:val="21"/>
        </w:rPr>
        <w:lastRenderedPageBreak/>
        <w:t>附 录 D</w:t>
      </w:r>
    </w:p>
    <w:p w14:paraId="4F5332CC" w14:textId="2B232313" w:rsidR="00D65071" w:rsidRPr="00762D3C" w:rsidRDefault="001B4292" w:rsidP="00D65071">
      <w:pPr>
        <w:pStyle w:val="af9"/>
        <w:numPr>
          <w:ilvl w:val="0"/>
          <w:numId w:val="0"/>
        </w:numPr>
        <w:tabs>
          <w:tab w:val="clear" w:pos="6405"/>
        </w:tabs>
        <w:spacing w:before="120" w:after="120"/>
        <w:rPr>
          <w:rFonts w:hint="eastAsia"/>
          <w:sz w:val="21"/>
          <w:szCs w:val="21"/>
        </w:rPr>
      </w:pPr>
      <w:r w:rsidRPr="00762D3C">
        <w:rPr>
          <w:rFonts w:hint="eastAsia"/>
          <w:sz w:val="21"/>
          <w:szCs w:val="21"/>
        </w:rPr>
        <w:t>（资料</w:t>
      </w:r>
      <w:r w:rsidR="00D65071" w:rsidRPr="00762D3C">
        <w:rPr>
          <w:rFonts w:hint="eastAsia"/>
          <w:sz w:val="21"/>
          <w:szCs w:val="21"/>
        </w:rPr>
        <w:t>性）</w:t>
      </w:r>
      <w:r w:rsidR="00D65071" w:rsidRPr="00762D3C">
        <w:rPr>
          <w:rFonts w:hint="eastAsia"/>
          <w:sz w:val="21"/>
          <w:szCs w:val="21"/>
        </w:rPr>
        <w:br/>
      </w:r>
      <w:bookmarkEnd w:id="251"/>
      <w:r w:rsidR="00D65071" w:rsidRPr="00762D3C">
        <w:rPr>
          <w:rFonts w:hint="eastAsia"/>
          <w:sz w:val="21"/>
          <w:szCs w:val="21"/>
        </w:rPr>
        <w:t>推荐P</w:t>
      </w:r>
      <w:r w:rsidR="00D65071" w:rsidRPr="00762D3C">
        <w:rPr>
          <w:sz w:val="21"/>
          <w:szCs w:val="21"/>
        </w:rPr>
        <w:t>CB</w:t>
      </w:r>
      <w:r w:rsidR="00D65071" w:rsidRPr="00762D3C">
        <w:rPr>
          <w:rFonts w:hint="eastAsia"/>
          <w:sz w:val="21"/>
          <w:szCs w:val="21"/>
        </w:rPr>
        <w:t>开孔尺寸</w:t>
      </w:r>
    </w:p>
    <w:p w14:paraId="4748ECC2" w14:textId="6E3271C5" w:rsidR="009B115E" w:rsidRPr="002E0D36" w:rsidRDefault="009B115E" w:rsidP="009B115E">
      <w:pPr>
        <w:pStyle w:val="afa"/>
        <w:numPr>
          <w:ilvl w:val="1"/>
          <w:numId w:val="38"/>
        </w:numPr>
        <w:spacing w:before="312" w:after="312"/>
      </w:pPr>
      <w:r w:rsidRPr="002E0D36">
        <w:rPr>
          <w:rFonts w:hint="eastAsia"/>
        </w:rPr>
        <w:t>通则</w:t>
      </w:r>
    </w:p>
    <w:p w14:paraId="20438476" w14:textId="43D4B3F3" w:rsidR="009B115E" w:rsidRPr="002E0D36" w:rsidRDefault="009B115E" w:rsidP="009B115E">
      <w:pPr>
        <w:pStyle w:val="aff8"/>
      </w:pPr>
      <w:r w:rsidRPr="002E0D36">
        <w:rPr>
          <w:rFonts w:hint="eastAsia"/>
        </w:rPr>
        <w:t>推荐PCB开孔尺寸</w:t>
      </w:r>
      <w:r w:rsidR="00C27F61">
        <w:rPr>
          <w:rFonts w:hint="eastAsia"/>
        </w:rPr>
        <w:t>参考图D</w:t>
      </w:r>
      <w:r w:rsidR="00C27F61">
        <w:t>.1~D.6</w:t>
      </w:r>
      <w:r w:rsidRPr="002E0D36">
        <w:rPr>
          <w:rFonts w:hint="eastAsia"/>
        </w:rPr>
        <w:t>，</w:t>
      </w:r>
      <w:r w:rsidR="00C27F61">
        <w:rPr>
          <w:rFonts w:hint="eastAsia"/>
        </w:rPr>
        <w:t>图D</w:t>
      </w:r>
      <w:r w:rsidR="00C27F61">
        <w:t>.1~D.6</w:t>
      </w:r>
      <w:r w:rsidR="00C27F61">
        <w:rPr>
          <w:rFonts w:hint="eastAsia"/>
        </w:rPr>
        <w:t>单位为毫米，</w:t>
      </w:r>
      <w:r w:rsidRPr="002E0D36">
        <w:rPr>
          <w:rFonts w:hint="eastAsia"/>
        </w:rPr>
        <w:t>未注公差尺寸符合GB/T 1804-2000中m级的要求。</w:t>
      </w:r>
    </w:p>
    <w:p w14:paraId="45D095F3" w14:textId="1A76B0C0" w:rsidR="00D65071" w:rsidRPr="002E0D36" w:rsidRDefault="00B91001" w:rsidP="00331813">
      <w:pPr>
        <w:pStyle w:val="afa"/>
        <w:numPr>
          <w:ilvl w:val="1"/>
          <w:numId w:val="38"/>
        </w:numPr>
        <w:spacing w:before="312" w:after="312"/>
      </w:pPr>
      <w:r w:rsidRPr="002E0D36">
        <w:rPr>
          <w:rFonts w:hint="eastAsia"/>
        </w:rPr>
        <w:t>38路，50路和74路</w:t>
      </w:r>
      <w:r w:rsidR="00D65071" w:rsidRPr="002E0D36">
        <w:rPr>
          <w:rFonts w:hint="eastAsia"/>
        </w:rPr>
        <w:t>带外壳直式插座推荐P</w:t>
      </w:r>
      <w:r w:rsidR="00D65071" w:rsidRPr="002E0D36">
        <w:t>CB</w:t>
      </w:r>
      <w:r w:rsidR="00D65071" w:rsidRPr="002E0D36">
        <w:rPr>
          <w:rFonts w:hint="eastAsia"/>
        </w:rPr>
        <w:t>开孔尺寸</w:t>
      </w:r>
    </w:p>
    <w:p w14:paraId="6E155CF2" w14:textId="77777777" w:rsidR="009F4713" w:rsidRPr="002E0D36" w:rsidRDefault="009F4713" w:rsidP="009F4713">
      <w:pPr>
        <w:pStyle w:val="aff8"/>
      </w:pPr>
    </w:p>
    <w:p w14:paraId="449BAFAB" w14:textId="77777777" w:rsidR="00DF6784" w:rsidRPr="002E0D36" w:rsidRDefault="00DF6784" w:rsidP="009F4713">
      <w:pPr>
        <w:pStyle w:val="aff8"/>
      </w:pPr>
    </w:p>
    <w:p w14:paraId="0BD65EF5" w14:textId="4CA489C0" w:rsidR="00D65071" w:rsidRPr="002E0D36" w:rsidRDefault="00D45278" w:rsidP="009F4713">
      <w:pPr>
        <w:pStyle w:val="aff8"/>
        <w:ind w:leftChars="-354" w:left="-850" w:firstLineChars="0" w:firstLine="0"/>
        <w:jc w:val="center"/>
      </w:pPr>
      <w:r>
        <w:drawing>
          <wp:inline distT="0" distB="0" distL="0" distR="0" wp14:anchorId="5F45639D" wp14:editId="5106F08A">
            <wp:extent cx="6453571" cy="2246400"/>
            <wp:effectExtent l="0" t="0" r="0"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FFFFF"/>
                        </a:clrFrom>
                        <a:clrTo>
                          <a:srgbClr val="FFFFFF">
                            <a:alpha val="0"/>
                          </a:srgbClr>
                        </a:clrTo>
                      </a:clrChange>
                    </a:blip>
                    <a:stretch>
                      <a:fillRect/>
                    </a:stretch>
                  </pic:blipFill>
                  <pic:spPr>
                    <a:xfrm>
                      <a:off x="0" y="0"/>
                      <a:ext cx="6453571" cy="2246400"/>
                    </a:xfrm>
                    <a:prstGeom prst="rect">
                      <a:avLst/>
                    </a:prstGeom>
                  </pic:spPr>
                </pic:pic>
              </a:graphicData>
            </a:graphic>
          </wp:inline>
        </w:drawing>
      </w:r>
    </w:p>
    <w:p w14:paraId="3A05A4DC" w14:textId="77777777" w:rsidR="009F4713" w:rsidRPr="002E0D36" w:rsidRDefault="009F4713" w:rsidP="00741C35">
      <w:pPr>
        <w:pStyle w:val="aff8"/>
        <w:ind w:firstLine="360"/>
        <w:jc w:val="right"/>
        <w:rPr>
          <w:sz w:val="18"/>
          <w:szCs w:val="18"/>
        </w:rPr>
      </w:pPr>
    </w:p>
    <w:p w14:paraId="05926D2F" w14:textId="77777777" w:rsidR="009F4713" w:rsidRPr="002E0D36" w:rsidRDefault="009F4713" w:rsidP="00741C35">
      <w:pPr>
        <w:pStyle w:val="aff8"/>
        <w:ind w:firstLine="360"/>
        <w:jc w:val="right"/>
        <w:rPr>
          <w:sz w:val="18"/>
          <w:szCs w:val="18"/>
        </w:rPr>
      </w:pPr>
    </w:p>
    <w:p w14:paraId="5D734EB5" w14:textId="77777777" w:rsidR="009F4713" w:rsidRPr="002E0D36" w:rsidRDefault="009F4713" w:rsidP="00741C35">
      <w:pPr>
        <w:pStyle w:val="aff8"/>
        <w:ind w:firstLine="360"/>
        <w:jc w:val="right"/>
        <w:rPr>
          <w:sz w:val="18"/>
          <w:szCs w:val="18"/>
        </w:rPr>
      </w:pPr>
    </w:p>
    <w:p w14:paraId="2B9F5D28" w14:textId="77777777" w:rsidR="00DF6784" w:rsidRPr="002E0D36" w:rsidRDefault="00DF6784" w:rsidP="00741C35">
      <w:pPr>
        <w:pStyle w:val="aff8"/>
        <w:ind w:firstLine="360"/>
        <w:jc w:val="right"/>
        <w:rPr>
          <w:sz w:val="18"/>
          <w:szCs w:val="18"/>
        </w:rPr>
      </w:pPr>
    </w:p>
    <w:p w14:paraId="1BC5947C" w14:textId="77777777" w:rsidR="00DF6784" w:rsidRPr="002E0D36" w:rsidRDefault="00DF6784" w:rsidP="00741C35">
      <w:pPr>
        <w:pStyle w:val="aff8"/>
        <w:ind w:firstLine="360"/>
        <w:jc w:val="right"/>
        <w:rPr>
          <w:sz w:val="18"/>
          <w:szCs w:val="18"/>
        </w:rPr>
      </w:pPr>
    </w:p>
    <w:p w14:paraId="05DE216E" w14:textId="77777777" w:rsidR="009F4713" w:rsidRPr="002E0D36" w:rsidRDefault="009F4713" w:rsidP="00741C35">
      <w:pPr>
        <w:pStyle w:val="aff8"/>
        <w:ind w:firstLine="360"/>
        <w:jc w:val="right"/>
        <w:rPr>
          <w:sz w:val="18"/>
          <w:szCs w:val="18"/>
        </w:rPr>
      </w:pPr>
    </w:p>
    <w:p w14:paraId="35B53E45" w14:textId="77777777" w:rsidR="009F4713" w:rsidRPr="002E0D36" w:rsidRDefault="009F4713" w:rsidP="00741C35">
      <w:pPr>
        <w:pStyle w:val="aff8"/>
        <w:ind w:firstLine="360"/>
        <w:jc w:val="right"/>
        <w:rPr>
          <w:sz w:val="18"/>
          <w:szCs w:val="18"/>
        </w:rPr>
      </w:pPr>
    </w:p>
    <w:p w14:paraId="0522B795" w14:textId="52084007" w:rsidR="00D65071" w:rsidRPr="002E0D36" w:rsidRDefault="00D65071" w:rsidP="00741C35">
      <w:pPr>
        <w:pStyle w:val="aff8"/>
        <w:jc w:val="right"/>
        <w:rPr>
          <w:rFonts w:ascii="黑体" w:eastAsia="黑体" w:hAnsi="黑体" w:hint="eastAsia"/>
        </w:rPr>
      </w:pPr>
    </w:p>
    <w:tbl>
      <w:tblPr>
        <w:tblW w:w="8976" w:type="dxa"/>
        <w:jc w:val="center"/>
        <w:tblLook w:val="04A0" w:firstRow="1" w:lastRow="0" w:firstColumn="1" w:lastColumn="0" w:noHBand="0" w:noVBand="1"/>
      </w:tblPr>
      <w:tblGrid>
        <w:gridCol w:w="2244"/>
        <w:gridCol w:w="2244"/>
        <w:gridCol w:w="2244"/>
        <w:gridCol w:w="2244"/>
      </w:tblGrid>
      <w:tr w:rsidR="005767AF" w:rsidRPr="002E0D36" w14:paraId="621A03F1" w14:textId="77777777" w:rsidTr="006F4A32">
        <w:trPr>
          <w:trHeight w:val="301"/>
          <w:jc w:val="center"/>
        </w:trPr>
        <w:tc>
          <w:tcPr>
            <w:tcW w:w="224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FE992CB" w14:textId="77777777" w:rsidR="005767AF" w:rsidRPr="002E0D36" w:rsidRDefault="005767AF">
            <w:pPr>
              <w:jc w:val="center"/>
              <w:rPr>
                <w:rFonts w:hint="eastAsia"/>
                <w:sz w:val="18"/>
                <w:szCs w:val="18"/>
              </w:rPr>
            </w:pPr>
            <w:r w:rsidRPr="002E0D36">
              <w:rPr>
                <w:rFonts w:hint="eastAsia"/>
                <w:sz w:val="18"/>
                <w:szCs w:val="18"/>
              </w:rPr>
              <w:t>路数</w:t>
            </w:r>
          </w:p>
        </w:tc>
        <w:tc>
          <w:tcPr>
            <w:tcW w:w="2244" w:type="dxa"/>
            <w:tcBorders>
              <w:top w:val="single" w:sz="12" w:space="0" w:color="auto"/>
              <w:left w:val="nil"/>
              <w:bottom w:val="single" w:sz="12" w:space="0" w:color="auto"/>
              <w:right w:val="single" w:sz="4" w:space="0" w:color="auto"/>
            </w:tcBorders>
            <w:shd w:val="clear" w:color="auto" w:fill="auto"/>
            <w:vAlign w:val="center"/>
            <w:hideMark/>
          </w:tcPr>
          <w:p w14:paraId="5EB12A0B" w14:textId="77777777" w:rsidR="005767AF" w:rsidRPr="002E0D36" w:rsidRDefault="005767AF">
            <w:pPr>
              <w:jc w:val="center"/>
              <w:rPr>
                <w:rFonts w:hint="eastAsia"/>
                <w:sz w:val="18"/>
                <w:szCs w:val="18"/>
              </w:rPr>
            </w:pPr>
            <w:r w:rsidRPr="002E0D36">
              <w:rPr>
                <w:rFonts w:hint="eastAsia"/>
                <w:sz w:val="18"/>
                <w:szCs w:val="18"/>
              </w:rPr>
              <w:t>38路</w:t>
            </w:r>
          </w:p>
        </w:tc>
        <w:tc>
          <w:tcPr>
            <w:tcW w:w="2244" w:type="dxa"/>
            <w:tcBorders>
              <w:top w:val="single" w:sz="12" w:space="0" w:color="auto"/>
              <w:left w:val="nil"/>
              <w:bottom w:val="single" w:sz="12" w:space="0" w:color="auto"/>
              <w:right w:val="single" w:sz="4" w:space="0" w:color="auto"/>
            </w:tcBorders>
            <w:shd w:val="clear" w:color="auto" w:fill="auto"/>
            <w:vAlign w:val="center"/>
            <w:hideMark/>
          </w:tcPr>
          <w:p w14:paraId="4DA6DFF5" w14:textId="77777777" w:rsidR="005767AF" w:rsidRPr="002E0D36" w:rsidRDefault="005767AF">
            <w:pPr>
              <w:jc w:val="center"/>
              <w:rPr>
                <w:rFonts w:hint="eastAsia"/>
                <w:sz w:val="18"/>
                <w:szCs w:val="18"/>
              </w:rPr>
            </w:pPr>
            <w:r w:rsidRPr="002E0D36">
              <w:rPr>
                <w:rFonts w:hint="eastAsia"/>
                <w:sz w:val="18"/>
                <w:szCs w:val="18"/>
              </w:rPr>
              <w:t>50路</w:t>
            </w:r>
          </w:p>
        </w:tc>
        <w:tc>
          <w:tcPr>
            <w:tcW w:w="2244" w:type="dxa"/>
            <w:tcBorders>
              <w:top w:val="single" w:sz="12" w:space="0" w:color="auto"/>
              <w:left w:val="nil"/>
              <w:bottom w:val="single" w:sz="12" w:space="0" w:color="auto"/>
              <w:right w:val="single" w:sz="12" w:space="0" w:color="auto"/>
            </w:tcBorders>
            <w:shd w:val="clear" w:color="auto" w:fill="auto"/>
            <w:vAlign w:val="center"/>
            <w:hideMark/>
          </w:tcPr>
          <w:p w14:paraId="15EA8C6E" w14:textId="77777777" w:rsidR="005767AF" w:rsidRPr="002E0D36" w:rsidRDefault="005767AF">
            <w:pPr>
              <w:jc w:val="center"/>
              <w:rPr>
                <w:rFonts w:hint="eastAsia"/>
                <w:sz w:val="18"/>
                <w:szCs w:val="18"/>
              </w:rPr>
            </w:pPr>
            <w:r w:rsidRPr="002E0D36">
              <w:rPr>
                <w:rFonts w:hint="eastAsia"/>
                <w:sz w:val="18"/>
                <w:szCs w:val="18"/>
              </w:rPr>
              <w:t>74路</w:t>
            </w:r>
          </w:p>
        </w:tc>
      </w:tr>
      <w:tr w:rsidR="005767AF" w:rsidRPr="002E0D36" w14:paraId="3E0CA920" w14:textId="77777777" w:rsidTr="006F4A32">
        <w:trPr>
          <w:trHeight w:val="301"/>
          <w:jc w:val="center"/>
        </w:trPr>
        <w:tc>
          <w:tcPr>
            <w:tcW w:w="224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B16264B" w14:textId="77777777" w:rsidR="005767AF" w:rsidRPr="002E0D36" w:rsidRDefault="00741C35">
            <w:pPr>
              <w:jc w:val="center"/>
              <w:rPr>
                <w:rFonts w:hint="eastAsia"/>
                <w:i/>
                <w:sz w:val="18"/>
                <w:szCs w:val="18"/>
              </w:rPr>
            </w:pPr>
            <w:r w:rsidRPr="002E0D36">
              <w:rPr>
                <w:rFonts w:hint="eastAsia"/>
                <w:i/>
                <w:sz w:val="18"/>
                <w:szCs w:val="18"/>
              </w:rPr>
              <w:t>A</w:t>
            </w:r>
          </w:p>
        </w:tc>
        <w:tc>
          <w:tcPr>
            <w:tcW w:w="2244" w:type="dxa"/>
            <w:tcBorders>
              <w:top w:val="single" w:sz="12" w:space="0" w:color="auto"/>
              <w:left w:val="nil"/>
              <w:bottom w:val="single" w:sz="4" w:space="0" w:color="auto"/>
              <w:right w:val="single" w:sz="4" w:space="0" w:color="auto"/>
            </w:tcBorders>
            <w:shd w:val="clear" w:color="auto" w:fill="auto"/>
            <w:vAlign w:val="center"/>
            <w:hideMark/>
          </w:tcPr>
          <w:p w14:paraId="3BC7DABF" w14:textId="77777777" w:rsidR="005767AF" w:rsidRPr="002E0D36" w:rsidRDefault="005767AF">
            <w:pPr>
              <w:jc w:val="center"/>
              <w:rPr>
                <w:rFonts w:hint="eastAsia"/>
                <w:sz w:val="18"/>
                <w:szCs w:val="18"/>
              </w:rPr>
            </w:pPr>
            <w:r w:rsidRPr="002E0D36">
              <w:rPr>
                <w:rFonts w:hint="eastAsia"/>
                <w:sz w:val="18"/>
                <w:szCs w:val="18"/>
              </w:rPr>
              <w:t>14.55</w:t>
            </w:r>
          </w:p>
        </w:tc>
        <w:tc>
          <w:tcPr>
            <w:tcW w:w="2244" w:type="dxa"/>
            <w:tcBorders>
              <w:top w:val="single" w:sz="12" w:space="0" w:color="auto"/>
              <w:left w:val="nil"/>
              <w:bottom w:val="single" w:sz="4" w:space="0" w:color="auto"/>
              <w:right w:val="single" w:sz="4" w:space="0" w:color="auto"/>
            </w:tcBorders>
            <w:shd w:val="clear" w:color="auto" w:fill="auto"/>
            <w:vAlign w:val="center"/>
            <w:hideMark/>
          </w:tcPr>
          <w:p w14:paraId="7D1FA082" w14:textId="77777777" w:rsidR="005767AF" w:rsidRPr="002E0D36" w:rsidRDefault="005767AF">
            <w:pPr>
              <w:jc w:val="center"/>
              <w:rPr>
                <w:rFonts w:hint="eastAsia"/>
                <w:sz w:val="18"/>
                <w:szCs w:val="18"/>
              </w:rPr>
            </w:pPr>
            <w:r w:rsidRPr="002E0D36">
              <w:rPr>
                <w:rFonts w:hint="eastAsia"/>
                <w:sz w:val="18"/>
                <w:szCs w:val="18"/>
              </w:rPr>
              <w:t>18.15</w:t>
            </w:r>
          </w:p>
        </w:tc>
        <w:tc>
          <w:tcPr>
            <w:tcW w:w="2244" w:type="dxa"/>
            <w:tcBorders>
              <w:top w:val="single" w:sz="12" w:space="0" w:color="auto"/>
              <w:left w:val="nil"/>
              <w:bottom w:val="single" w:sz="4" w:space="0" w:color="auto"/>
              <w:right w:val="single" w:sz="12" w:space="0" w:color="auto"/>
            </w:tcBorders>
            <w:shd w:val="clear" w:color="auto" w:fill="auto"/>
            <w:vAlign w:val="center"/>
            <w:hideMark/>
          </w:tcPr>
          <w:p w14:paraId="415D943C" w14:textId="77777777" w:rsidR="005767AF" w:rsidRPr="002E0D36" w:rsidRDefault="005767AF">
            <w:pPr>
              <w:jc w:val="center"/>
              <w:rPr>
                <w:rFonts w:hint="eastAsia"/>
                <w:sz w:val="18"/>
                <w:szCs w:val="18"/>
              </w:rPr>
            </w:pPr>
            <w:r w:rsidRPr="002E0D36">
              <w:rPr>
                <w:rFonts w:hint="eastAsia"/>
                <w:sz w:val="18"/>
                <w:szCs w:val="18"/>
              </w:rPr>
              <w:t>25.35</w:t>
            </w:r>
          </w:p>
        </w:tc>
      </w:tr>
      <w:tr w:rsidR="005767AF" w:rsidRPr="002E0D36" w14:paraId="2504CA11" w14:textId="77777777" w:rsidTr="006F4A32">
        <w:trPr>
          <w:trHeight w:val="301"/>
          <w:jc w:val="center"/>
        </w:trPr>
        <w:tc>
          <w:tcPr>
            <w:tcW w:w="2244" w:type="dxa"/>
            <w:tcBorders>
              <w:top w:val="nil"/>
              <w:left w:val="single" w:sz="12" w:space="0" w:color="auto"/>
              <w:bottom w:val="single" w:sz="4" w:space="0" w:color="auto"/>
              <w:right w:val="single" w:sz="4" w:space="0" w:color="auto"/>
            </w:tcBorders>
            <w:shd w:val="clear" w:color="auto" w:fill="auto"/>
            <w:vAlign w:val="center"/>
            <w:hideMark/>
          </w:tcPr>
          <w:p w14:paraId="06C0F69D" w14:textId="77777777" w:rsidR="005767AF" w:rsidRPr="002E0D36" w:rsidRDefault="00741C35">
            <w:pPr>
              <w:jc w:val="center"/>
              <w:rPr>
                <w:rFonts w:hint="eastAsia"/>
                <w:i/>
                <w:sz w:val="18"/>
                <w:szCs w:val="18"/>
              </w:rPr>
            </w:pPr>
            <w:r w:rsidRPr="002E0D36">
              <w:rPr>
                <w:rFonts w:hint="eastAsia"/>
                <w:i/>
                <w:sz w:val="18"/>
                <w:szCs w:val="18"/>
              </w:rPr>
              <w:t>B</w:t>
            </w:r>
          </w:p>
        </w:tc>
        <w:tc>
          <w:tcPr>
            <w:tcW w:w="2244" w:type="dxa"/>
            <w:tcBorders>
              <w:top w:val="nil"/>
              <w:left w:val="nil"/>
              <w:bottom w:val="single" w:sz="4" w:space="0" w:color="auto"/>
              <w:right w:val="single" w:sz="4" w:space="0" w:color="auto"/>
            </w:tcBorders>
            <w:shd w:val="clear" w:color="auto" w:fill="auto"/>
            <w:vAlign w:val="center"/>
            <w:hideMark/>
          </w:tcPr>
          <w:p w14:paraId="33C18B2D" w14:textId="77777777" w:rsidR="005767AF" w:rsidRPr="002E0D36" w:rsidRDefault="005767AF">
            <w:pPr>
              <w:jc w:val="center"/>
              <w:rPr>
                <w:rFonts w:hint="eastAsia"/>
                <w:sz w:val="18"/>
                <w:szCs w:val="18"/>
              </w:rPr>
            </w:pPr>
            <w:r w:rsidRPr="002E0D36">
              <w:rPr>
                <w:rFonts w:hint="eastAsia"/>
                <w:sz w:val="18"/>
                <w:szCs w:val="18"/>
              </w:rPr>
              <w:t>13.55</w:t>
            </w:r>
          </w:p>
        </w:tc>
        <w:tc>
          <w:tcPr>
            <w:tcW w:w="2244" w:type="dxa"/>
            <w:tcBorders>
              <w:top w:val="nil"/>
              <w:left w:val="nil"/>
              <w:bottom w:val="single" w:sz="4" w:space="0" w:color="auto"/>
              <w:right w:val="single" w:sz="4" w:space="0" w:color="auto"/>
            </w:tcBorders>
            <w:shd w:val="clear" w:color="auto" w:fill="auto"/>
            <w:vAlign w:val="center"/>
            <w:hideMark/>
          </w:tcPr>
          <w:p w14:paraId="23050249" w14:textId="77777777" w:rsidR="005767AF" w:rsidRPr="002E0D36" w:rsidRDefault="005767AF">
            <w:pPr>
              <w:jc w:val="center"/>
              <w:rPr>
                <w:rFonts w:hint="eastAsia"/>
                <w:sz w:val="18"/>
                <w:szCs w:val="18"/>
              </w:rPr>
            </w:pPr>
            <w:r w:rsidRPr="002E0D36">
              <w:rPr>
                <w:rFonts w:hint="eastAsia"/>
                <w:sz w:val="18"/>
                <w:szCs w:val="18"/>
              </w:rPr>
              <w:t>17.15</w:t>
            </w:r>
          </w:p>
        </w:tc>
        <w:tc>
          <w:tcPr>
            <w:tcW w:w="2244" w:type="dxa"/>
            <w:tcBorders>
              <w:top w:val="nil"/>
              <w:left w:val="nil"/>
              <w:bottom w:val="single" w:sz="4" w:space="0" w:color="auto"/>
              <w:right w:val="single" w:sz="12" w:space="0" w:color="auto"/>
            </w:tcBorders>
            <w:shd w:val="clear" w:color="auto" w:fill="auto"/>
            <w:vAlign w:val="center"/>
            <w:hideMark/>
          </w:tcPr>
          <w:p w14:paraId="12356232" w14:textId="77777777" w:rsidR="005767AF" w:rsidRPr="002E0D36" w:rsidRDefault="005767AF">
            <w:pPr>
              <w:jc w:val="center"/>
              <w:rPr>
                <w:rFonts w:hint="eastAsia"/>
                <w:sz w:val="18"/>
                <w:szCs w:val="18"/>
              </w:rPr>
            </w:pPr>
            <w:r w:rsidRPr="002E0D36">
              <w:rPr>
                <w:rFonts w:hint="eastAsia"/>
                <w:sz w:val="18"/>
                <w:szCs w:val="18"/>
              </w:rPr>
              <w:t>24.35</w:t>
            </w:r>
          </w:p>
        </w:tc>
      </w:tr>
      <w:tr w:rsidR="005767AF" w:rsidRPr="002E0D36" w14:paraId="456D6ECC" w14:textId="77777777" w:rsidTr="006F4A32">
        <w:trPr>
          <w:trHeight w:val="301"/>
          <w:jc w:val="center"/>
        </w:trPr>
        <w:tc>
          <w:tcPr>
            <w:tcW w:w="2244" w:type="dxa"/>
            <w:tcBorders>
              <w:top w:val="nil"/>
              <w:left w:val="single" w:sz="12" w:space="0" w:color="auto"/>
              <w:bottom w:val="single" w:sz="12" w:space="0" w:color="auto"/>
              <w:right w:val="single" w:sz="4" w:space="0" w:color="auto"/>
            </w:tcBorders>
            <w:shd w:val="clear" w:color="auto" w:fill="auto"/>
            <w:vAlign w:val="center"/>
            <w:hideMark/>
          </w:tcPr>
          <w:p w14:paraId="43C8C6F7" w14:textId="77777777" w:rsidR="005767AF" w:rsidRPr="002E0D36" w:rsidRDefault="00741C35">
            <w:pPr>
              <w:jc w:val="center"/>
              <w:rPr>
                <w:rFonts w:hint="eastAsia"/>
                <w:i/>
                <w:sz w:val="18"/>
                <w:szCs w:val="18"/>
              </w:rPr>
            </w:pPr>
            <w:r w:rsidRPr="002E0D36">
              <w:rPr>
                <w:rFonts w:hint="eastAsia"/>
                <w:i/>
                <w:sz w:val="18"/>
                <w:szCs w:val="18"/>
              </w:rPr>
              <w:t>C</w:t>
            </w:r>
          </w:p>
        </w:tc>
        <w:tc>
          <w:tcPr>
            <w:tcW w:w="2244" w:type="dxa"/>
            <w:tcBorders>
              <w:top w:val="nil"/>
              <w:left w:val="nil"/>
              <w:bottom w:val="single" w:sz="12" w:space="0" w:color="auto"/>
              <w:right w:val="single" w:sz="4" w:space="0" w:color="auto"/>
            </w:tcBorders>
            <w:shd w:val="clear" w:color="auto" w:fill="auto"/>
            <w:vAlign w:val="center"/>
            <w:hideMark/>
          </w:tcPr>
          <w:p w14:paraId="0885D4F0" w14:textId="01E37EFB" w:rsidR="005767AF" w:rsidRPr="002E0D36" w:rsidRDefault="005767AF">
            <w:pPr>
              <w:jc w:val="center"/>
              <w:rPr>
                <w:rFonts w:hint="eastAsia"/>
                <w:sz w:val="18"/>
                <w:szCs w:val="18"/>
              </w:rPr>
            </w:pPr>
            <w:r w:rsidRPr="002E0D36">
              <w:rPr>
                <w:rFonts w:hint="eastAsia"/>
                <w:sz w:val="18"/>
                <w:szCs w:val="18"/>
              </w:rPr>
              <w:t>10.8</w:t>
            </w:r>
            <w:r w:rsidR="00CC7DA0">
              <w:rPr>
                <w:rFonts w:hint="eastAsia"/>
                <w:sz w:val="18"/>
                <w:szCs w:val="18"/>
              </w:rPr>
              <w:t>0</w:t>
            </w:r>
          </w:p>
        </w:tc>
        <w:tc>
          <w:tcPr>
            <w:tcW w:w="2244" w:type="dxa"/>
            <w:tcBorders>
              <w:top w:val="nil"/>
              <w:left w:val="nil"/>
              <w:bottom w:val="single" w:sz="12" w:space="0" w:color="auto"/>
              <w:right w:val="single" w:sz="4" w:space="0" w:color="auto"/>
            </w:tcBorders>
            <w:shd w:val="clear" w:color="auto" w:fill="auto"/>
            <w:vAlign w:val="center"/>
            <w:hideMark/>
          </w:tcPr>
          <w:p w14:paraId="1146C18C" w14:textId="4F0A6D42"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244" w:type="dxa"/>
            <w:tcBorders>
              <w:top w:val="nil"/>
              <w:left w:val="nil"/>
              <w:bottom w:val="single" w:sz="12" w:space="0" w:color="auto"/>
              <w:right w:val="single" w:sz="12" w:space="0" w:color="auto"/>
            </w:tcBorders>
            <w:shd w:val="clear" w:color="auto" w:fill="auto"/>
            <w:vAlign w:val="center"/>
            <w:hideMark/>
          </w:tcPr>
          <w:p w14:paraId="627BE0D6" w14:textId="11879997"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bl>
    <w:p w14:paraId="12406805" w14:textId="77777777" w:rsidR="00D65071" w:rsidRPr="002E0D36" w:rsidRDefault="00D65071" w:rsidP="00D65071">
      <w:pPr>
        <w:pStyle w:val="aff8"/>
        <w:jc w:val="center"/>
        <w:rPr>
          <w:rFonts w:ascii="黑体" w:eastAsia="黑体" w:hAnsi="黑体" w:hint="eastAsia"/>
        </w:rPr>
      </w:pPr>
    </w:p>
    <w:p w14:paraId="4BE34E79" w14:textId="77777777" w:rsidR="00D65071" w:rsidRPr="002E0D36" w:rsidRDefault="00D65071" w:rsidP="00D65071">
      <w:pPr>
        <w:pStyle w:val="aff8"/>
        <w:jc w:val="center"/>
        <w:rPr>
          <w:rFonts w:ascii="黑体" w:eastAsia="黑体" w:hAnsi="黑体" w:hint="eastAsia"/>
        </w:rPr>
      </w:pPr>
      <w:r w:rsidRPr="002E0D36">
        <w:rPr>
          <w:rFonts w:ascii="黑体" w:eastAsia="黑体" w:hAnsi="黑体" w:hint="eastAsia"/>
        </w:rPr>
        <w:t>图</w:t>
      </w:r>
      <w:r w:rsidR="001E1D0B" w:rsidRPr="002E0D36">
        <w:rPr>
          <w:rFonts w:ascii="黑体" w:eastAsia="黑体" w:hAnsi="黑体" w:hint="eastAsia"/>
        </w:rPr>
        <w:t>D</w:t>
      </w:r>
      <w:r w:rsidRPr="002E0D36">
        <w:rPr>
          <w:rFonts w:ascii="黑体" w:eastAsia="黑体" w:hAnsi="黑体" w:hint="eastAsia"/>
        </w:rPr>
        <w:t>.</w:t>
      </w:r>
      <w:r w:rsidRPr="002E0D36">
        <w:rPr>
          <w:rFonts w:ascii="黑体" w:eastAsia="黑体" w:hAnsi="黑体"/>
        </w:rPr>
        <w:t xml:space="preserve">1 </w:t>
      </w:r>
      <w:r w:rsidR="006F4A32" w:rsidRPr="002E0D36">
        <w:rPr>
          <w:rFonts w:ascii="黑体" w:eastAsia="黑体" w:hAnsi="黑体" w:hint="eastAsia"/>
        </w:rPr>
        <w:t>38路，50路和74路</w:t>
      </w:r>
      <w:r w:rsidRPr="002E0D36">
        <w:rPr>
          <w:rFonts w:ascii="黑体" w:eastAsia="黑体" w:hAnsi="黑体" w:hint="eastAsia"/>
        </w:rPr>
        <w:t>直式插座推荐P</w:t>
      </w:r>
      <w:r w:rsidRPr="002E0D36">
        <w:rPr>
          <w:rFonts w:ascii="黑体" w:eastAsia="黑体" w:hAnsi="黑体"/>
        </w:rPr>
        <w:t>CB</w:t>
      </w:r>
      <w:r w:rsidRPr="002E0D36">
        <w:rPr>
          <w:rFonts w:ascii="黑体" w:eastAsia="黑体" w:hAnsi="黑体" w:hint="eastAsia"/>
        </w:rPr>
        <w:t>开孔尺寸</w:t>
      </w:r>
    </w:p>
    <w:p w14:paraId="6A465CCF" w14:textId="77777777" w:rsidR="00D65071" w:rsidRPr="002E0D36" w:rsidRDefault="00D65071" w:rsidP="00D65071">
      <w:pPr>
        <w:pStyle w:val="aff8"/>
      </w:pPr>
    </w:p>
    <w:p w14:paraId="28635DC6" w14:textId="77777777" w:rsidR="00D65071" w:rsidRPr="002E0D36" w:rsidRDefault="00D65071" w:rsidP="00331813">
      <w:pPr>
        <w:pStyle w:val="afa"/>
        <w:numPr>
          <w:ilvl w:val="1"/>
          <w:numId w:val="39"/>
        </w:numPr>
        <w:spacing w:before="312" w:after="312"/>
      </w:pPr>
      <w:r w:rsidRPr="002E0D36">
        <w:br w:type="page"/>
      </w:r>
      <w:r w:rsidR="00BD1137" w:rsidRPr="002E0D36">
        <w:rPr>
          <w:rFonts w:hint="eastAsia"/>
        </w:rPr>
        <w:lastRenderedPageBreak/>
        <w:t>124路和148路</w:t>
      </w:r>
      <w:r w:rsidRPr="002E0D36">
        <w:rPr>
          <w:rFonts w:hint="eastAsia"/>
        </w:rPr>
        <w:t>带外壳直式插座开孔尺寸</w:t>
      </w:r>
    </w:p>
    <w:p w14:paraId="396A4264" w14:textId="3F2081DB" w:rsidR="00D65071" w:rsidRPr="002E0D36" w:rsidRDefault="00E7256B" w:rsidP="00DF6784">
      <w:pPr>
        <w:pStyle w:val="aff8"/>
        <w:ind w:leftChars="-177" w:left="-425" w:firstLineChars="0" w:firstLine="0"/>
        <w:jc w:val="center"/>
      </w:pPr>
      <w:r>
        <w:drawing>
          <wp:inline distT="0" distB="0" distL="0" distR="0" wp14:anchorId="5D227B35" wp14:editId="5CFA085C">
            <wp:extent cx="6254856" cy="21672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blip>
                    <a:stretch>
                      <a:fillRect/>
                    </a:stretch>
                  </pic:blipFill>
                  <pic:spPr>
                    <a:xfrm>
                      <a:off x="0" y="0"/>
                      <a:ext cx="6254856" cy="2167200"/>
                    </a:xfrm>
                    <a:prstGeom prst="rect">
                      <a:avLst/>
                    </a:prstGeom>
                  </pic:spPr>
                </pic:pic>
              </a:graphicData>
            </a:graphic>
          </wp:inline>
        </w:drawing>
      </w:r>
    </w:p>
    <w:p w14:paraId="3C81D57D" w14:textId="218D22B6" w:rsidR="00741C35" w:rsidRPr="002E0D36" w:rsidRDefault="00741C35" w:rsidP="00741C35">
      <w:pPr>
        <w:pStyle w:val="aff8"/>
        <w:ind w:firstLineChars="0" w:firstLine="0"/>
        <w:jc w:val="right"/>
      </w:pPr>
    </w:p>
    <w:tbl>
      <w:tblPr>
        <w:tblW w:w="8391" w:type="dxa"/>
        <w:jc w:val="center"/>
        <w:tblLook w:val="04A0" w:firstRow="1" w:lastRow="0" w:firstColumn="1" w:lastColumn="0" w:noHBand="0" w:noVBand="1"/>
      </w:tblPr>
      <w:tblGrid>
        <w:gridCol w:w="2797"/>
        <w:gridCol w:w="2797"/>
        <w:gridCol w:w="2797"/>
      </w:tblGrid>
      <w:tr w:rsidR="005767AF" w:rsidRPr="002E0D36" w14:paraId="3A8C4A14" w14:textId="77777777" w:rsidTr="009C38AF">
        <w:trPr>
          <w:trHeight w:val="300"/>
          <w:jc w:val="center"/>
        </w:trPr>
        <w:tc>
          <w:tcPr>
            <w:tcW w:w="2797"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BE7EA1C" w14:textId="77777777" w:rsidR="005767AF" w:rsidRPr="002E0D36" w:rsidRDefault="005767AF">
            <w:pPr>
              <w:jc w:val="center"/>
              <w:rPr>
                <w:rFonts w:hint="eastAsia"/>
                <w:sz w:val="18"/>
                <w:szCs w:val="18"/>
              </w:rPr>
            </w:pPr>
            <w:r w:rsidRPr="002E0D36">
              <w:rPr>
                <w:rFonts w:hint="eastAsia"/>
                <w:sz w:val="18"/>
                <w:szCs w:val="18"/>
              </w:rPr>
              <w:t>路数</w:t>
            </w:r>
          </w:p>
        </w:tc>
        <w:tc>
          <w:tcPr>
            <w:tcW w:w="2797" w:type="dxa"/>
            <w:tcBorders>
              <w:top w:val="single" w:sz="12" w:space="0" w:color="auto"/>
              <w:left w:val="nil"/>
              <w:bottom w:val="single" w:sz="12" w:space="0" w:color="auto"/>
              <w:right w:val="single" w:sz="4" w:space="0" w:color="auto"/>
            </w:tcBorders>
            <w:shd w:val="clear" w:color="auto" w:fill="auto"/>
            <w:vAlign w:val="center"/>
            <w:hideMark/>
          </w:tcPr>
          <w:p w14:paraId="6B0D1BDF" w14:textId="77777777" w:rsidR="005767AF" w:rsidRPr="002E0D36" w:rsidRDefault="005767AF">
            <w:pPr>
              <w:jc w:val="center"/>
              <w:rPr>
                <w:rFonts w:hint="eastAsia"/>
                <w:sz w:val="18"/>
                <w:szCs w:val="18"/>
              </w:rPr>
            </w:pPr>
            <w:r w:rsidRPr="002E0D36">
              <w:rPr>
                <w:rFonts w:hint="eastAsia"/>
                <w:sz w:val="18"/>
                <w:szCs w:val="18"/>
              </w:rPr>
              <w:t>124路</w:t>
            </w:r>
          </w:p>
        </w:tc>
        <w:tc>
          <w:tcPr>
            <w:tcW w:w="2797" w:type="dxa"/>
            <w:tcBorders>
              <w:top w:val="single" w:sz="12" w:space="0" w:color="auto"/>
              <w:left w:val="nil"/>
              <w:bottom w:val="single" w:sz="12" w:space="0" w:color="auto"/>
              <w:right w:val="single" w:sz="12" w:space="0" w:color="auto"/>
            </w:tcBorders>
            <w:shd w:val="clear" w:color="auto" w:fill="auto"/>
            <w:vAlign w:val="center"/>
            <w:hideMark/>
          </w:tcPr>
          <w:p w14:paraId="70F322D5" w14:textId="77777777" w:rsidR="005767AF" w:rsidRPr="002E0D36" w:rsidRDefault="005767AF">
            <w:pPr>
              <w:jc w:val="center"/>
              <w:rPr>
                <w:rFonts w:hint="eastAsia"/>
                <w:sz w:val="18"/>
                <w:szCs w:val="18"/>
              </w:rPr>
            </w:pPr>
            <w:r w:rsidRPr="002E0D36">
              <w:rPr>
                <w:rFonts w:hint="eastAsia"/>
                <w:sz w:val="18"/>
                <w:szCs w:val="18"/>
              </w:rPr>
              <w:t>148路</w:t>
            </w:r>
          </w:p>
        </w:tc>
      </w:tr>
      <w:tr w:rsidR="005767AF" w:rsidRPr="002E0D36" w14:paraId="62F6DAAF" w14:textId="77777777" w:rsidTr="009C38AF">
        <w:trPr>
          <w:trHeight w:val="300"/>
          <w:jc w:val="center"/>
        </w:trPr>
        <w:tc>
          <w:tcPr>
            <w:tcW w:w="279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302AF1E" w14:textId="77777777" w:rsidR="005767AF" w:rsidRPr="002E0D36" w:rsidRDefault="00741C35">
            <w:pPr>
              <w:jc w:val="center"/>
              <w:rPr>
                <w:rFonts w:hint="eastAsia"/>
                <w:i/>
                <w:sz w:val="18"/>
                <w:szCs w:val="18"/>
              </w:rPr>
            </w:pPr>
            <w:r w:rsidRPr="002E0D36">
              <w:rPr>
                <w:rFonts w:hint="eastAsia"/>
                <w:i/>
                <w:sz w:val="18"/>
                <w:szCs w:val="18"/>
              </w:rPr>
              <w:t>D</w:t>
            </w:r>
          </w:p>
        </w:tc>
        <w:tc>
          <w:tcPr>
            <w:tcW w:w="2797" w:type="dxa"/>
            <w:tcBorders>
              <w:top w:val="single" w:sz="12" w:space="0" w:color="auto"/>
              <w:left w:val="nil"/>
              <w:bottom w:val="single" w:sz="4" w:space="0" w:color="auto"/>
              <w:right w:val="single" w:sz="4" w:space="0" w:color="auto"/>
            </w:tcBorders>
            <w:shd w:val="clear" w:color="auto" w:fill="auto"/>
            <w:vAlign w:val="center"/>
            <w:hideMark/>
          </w:tcPr>
          <w:p w14:paraId="0904E12D" w14:textId="77777777" w:rsidR="005767AF" w:rsidRPr="002E0D36" w:rsidRDefault="005767AF">
            <w:pPr>
              <w:jc w:val="center"/>
              <w:rPr>
                <w:rFonts w:hint="eastAsia"/>
                <w:sz w:val="18"/>
                <w:szCs w:val="18"/>
              </w:rPr>
            </w:pPr>
            <w:r w:rsidRPr="002E0D36">
              <w:rPr>
                <w:rFonts w:hint="eastAsia"/>
                <w:sz w:val="18"/>
                <w:szCs w:val="18"/>
              </w:rPr>
              <w:t>42.15</w:t>
            </w:r>
          </w:p>
        </w:tc>
        <w:tc>
          <w:tcPr>
            <w:tcW w:w="2797" w:type="dxa"/>
            <w:tcBorders>
              <w:top w:val="single" w:sz="12" w:space="0" w:color="auto"/>
              <w:left w:val="nil"/>
              <w:bottom w:val="single" w:sz="4" w:space="0" w:color="auto"/>
              <w:right w:val="single" w:sz="12" w:space="0" w:color="auto"/>
            </w:tcBorders>
            <w:shd w:val="clear" w:color="auto" w:fill="auto"/>
            <w:vAlign w:val="center"/>
            <w:hideMark/>
          </w:tcPr>
          <w:p w14:paraId="1B3F3592" w14:textId="77777777" w:rsidR="005767AF" w:rsidRPr="002E0D36" w:rsidRDefault="005767AF">
            <w:pPr>
              <w:jc w:val="center"/>
              <w:rPr>
                <w:rFonts w:hint="eastAsia"/>
                <w:sz w:val="18"/>
                <w:szCs w:val="18"/>
              </w:rPr>
            </w:pPr>
            <w:r w:rsidRPr="002E0D36">
              <w:rPr>
                <w:rFonts w:hint="eastAsia"/>
                <w:sz w:val="18"/>
                <w:szCs w:val="18"/>
              </w:rPr>
              <w:t>49.35</w:t>
            </w:r>
          </w:p>
        </w:tc>
      </w:tr>
      <w:tr w:rsidR="005767AF" w:rsidRPr="002E0D36" w14:paraId="579AC7EC" w14:textId="77777777" w:rsidTr="009C38AF">
        <w:trPr>
          <w:trHeight w:val="300"/>
          <w:jc w:val="center"/>
        </w:trPr>
        <w:tc>
          <w:tcPr>
            <w:tcW w:w="2797" w:type="dxa"/>
            <w:tcBorders>
              <w:top w:val="nil"/>
              <w:left w:val="single" w:sz="12" w:space="0" w:color="auto"/>
              <w:bottom w:val="single" w:sz="4" w:space="0" w:color="auto"/>
              <w:right w:val="single" w:sz="4" w:space="0" w:color="auto"/>
            </w:tcBorders>
            <w:shd w:val="clear" w:color="auto" w:fill="auto"/>
            <w:vAlign w:val="center"/>
            <w:hideMark/>
          </w:tcPr>
          <w:p w14:paraId="333051B4" w14:textId="77777777" w:rsidR="005767AF" w:rsidRPr="002E0D36" w:rsidRDefault="00741C35">
            <w:pPr>
              <w:jc w:val="center"/>
              <w:rPr>
                <w:rFonts w:hint="eastAsia"/>
                <w:i/>
                <w:sz w:val="18"/>
                <w:szCs w:val="18"/>
              </w:rPr>
            </w:pPr>
            <w:r w:rsidRPr="002E0D36">
              <w:rPr>
                <w:rFonts w:hint="eastAsia"/>
                <w:i/>
                <w:sz w:val="18"/>
                <w:szCs w:val="18"/>
              </w:rPr>
              <w:t>E</w:t>
            </w:r>
          </w:p>
        </w:tc>
        <w:tc>
          <w:tcPr>
            <w:tcW w:w="2797" w:type="dxa"/>
            <w:tcBorders>
              <w:top w:val="nil"/>
              <w:left w:val="nil"/>
              <w:bottom w:val="single" w:sz="4" w:space="0" w:color="auto"/>
              <w:right w:val="single" w:sz="4" w:space="0" w:color="auto"/>
            </w:tcBorders>
            <w:shd w:val="clear" w:color="auto" w:fill="auto"/>
            <w:vAlign w:val="center"/>
            <w:hideMark/>
          </w:tcPr>
          <w:p w14:paraId="5FBB2FF8" w14:textId="77777777" w:rsidR="005767AF" w:rsidRPr="002E0D36" w:rsidRDefault="005767AF">
            <w:pPr>
              <w:jc w:val="center"/>
              <w:rPr>
                <w:rFonts w:hint="eastAsia"/>
                <w:sz w:val="18"/>
                <w:szCs w:val="18"/>
              </w:rPr>
            </w:pPr>
            <w:r w:rsidRPr="002E0D36">
              <w:rPr>
                <w:rFonts w:hint="eastAsia"/>
                <w:sz w:val="18"/>
                <w:szCs w:val="18"/>
              </w:rPr>
              <w:t>41.15</w:t>
            </w:r>
          </w:p>
        </w:tc>
        <w:tc>
          <w:tcPr>
            <w:tcW w:w="2797" w:type="dxa"/>
            <w:tcBorders>
              <w:top w:val="nil"/>
              <w:left w:val="nil"/>
              <w:bottom w:val="single" w:sz="4" w:space="0" w:color="auto"/>
              <w:right w:val="single" w:sz="12" w:space="0" w:color="auto"/>
            </w:tcBorders>
            <w:shd w:val="clear" w:color="auto" w:fill="auto"/>
            <w:vAlign w:val="center"/>
            <w:hideMark/>
          </w:tcPr>
          <w:p w14:paraId="2B2C252C" w14:textId="77777777" w:rsidR="005767AF" w:rsidRPr="002E0D36" w:rsidRDefault="005767AF">
            <w:pPr>
              <w:jc w:val="center"/>
              <w:rPr>
                <w:rFonts w:hint="eastAsia"/>
                <w:sz w:val="18"/>
                <w:szCs w:val="18"/>
              </w:rPr>
            </w:pPr>
            <w:r w:rsidRPr="002E0D36">
              <w:rPr>
                <w:rFonts w:hint="eastAsia"/>
                <w:sz w:val="18"/>
                <w:szCs w:val="18"/>
              </w:rPr>
              <w:t>48.35</w:t>
            </w:r>
          </w:p>
        </w:tc>
      </w:tr>
      <w:tr w:rsidR="005767AF" w:rsidRPr="002E0D36" w14:paraId="375C5C7E" w14:textId="77777777" w:rsidTr="009C38AF">
        <w:trPr>
          <w:trHeight w:val="300"/>
          <w:jc w:val="center"/>
        </w:trPr>
        <w:tc>
          <w:tcPr>
            <w:tcW w:w="2797" w:type="dxa"/>
            <w:tcBorders>
              <w:top w:val="nil"/>
              <w:left w:val="single" w:sz="12" w:space="0" w:color="auto"/>
              <w:bottom w:val="single" w:sz="12" w:space="0" w:color="auto"/>
              <w:right w:val="single" w:sz="4" w:space="0" w:color="auto"/>
            </w:tcBorders>
            <w:shd w:val="clear" w:color="auto" w:fill="auto"/>
            <w:vAlign w:val="center"/>
            <w:hideMark/>
          </w:tcPr>
          <w:p w14:paraId="67F498C0" w14:textId="77777777" w:rsidR="005767AF" w:rsidRPr="002E0D36" w:rsidRDefault="00741C35">
            <w:pPr>
              <w:jc w:val="center"/>
              <w:rPr>
                <w:rFonts w:hint="eastAsia"/>
                <w:i/>
                <w:sz w:val="18"/>
                <w:szCs w:val="18"/>
              </w:rPr>
            </w:pPr>
            <w:r w:rsidRPr="002E0D36">
              <w:rPr>
                <w:rFonts w:hint="eastAsia"/>
                <w:i/>
                <w:sz w:val="18"/>
                <w:szCs w:val="18"/>
              </w:rPr>
              <w:t>F</w:t>
            </w:r>
          </w:p>
        </w:tc>
        <w:tc>
          <w:tcPr>
            <w:tcW w:w="2797" w:type="dxa"/>
            <w:tcBorders>
              <w:top w:val="nil"/>
              <w:left w:val="nil"/>
              <w:bottom w:val="single" w:sz="12" w:space="0" w:color="auto"/>
              <w:right w:val="single" w:sz="4" w:space="0" w:color="auto"/>
            </w:tcBorders>
            <w:shd w:val="clear" w:color="auto" w:fill="auto"/>
            <w:vAlign w:val="center"/>
            <w:hideMark/>
          </w:tcPr>
          <w:p w14:paraId="2D94ECCC" w14:textId="08C4CB33"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797" w:type="dxa"/>
            <w:tcBorders>
              <w:top w:val="nil"/>
              <w:left w:val="nil"/>
              <w:bottom w:val="single" w:sz="12" w:space="0" w:color="auto"/>
              <w:right w:val="single" w:sz="12" w:space="0" w:color="auto"/>
            </w:tcBorders>
            <w:shd w:val="clear" w:color="auto" w:fill="auto"/>
            <w:vAlign w:val="center"/>
            <w:hideMark/>
          </w:tcPr>
          <w:p w14:paraId="454D08EE" w14:textId="63B56DBF"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bl>
    <w:p w14:paraId="6D5512EE" w14:textId="77777777" w:rsidR="00D65071" w:rsidRPr="002E0D36" w:rsidRDefault="00D65071" w:rsidP="00D65071">
      <w:pPr>
        <w:pStyle w:val="aff8"/>
        <w:jc w:val="center"/>
      </w:pPr>
      <w:r w:rsidRPr="002E0D36">
        <w:rPr>
          <w:rFonts w:ascii="黑体" w:eastAsia="黑体" w:hAnsi="黑体" w:hint="eastAsia"/>
        </w:rPr>
        <w:t>图</w:t>
      </w:r>
      <w:r w:rsidR="001E1D0B" w:rsidRPr="002E0D36">
        <w:rPr>
          <w:rFonts w:ascii="黑体" w:eastAsia="黑体" w:hAnsi="黑体"/>
        </w:rPr>
        <w:t>D</w:t>
      </w:r>
      <w:r w:rsidRPr="002E0D36">
        <w:rPr>
          <w:rFonts w:ascii="黑体" w:eastAsia="黑体" w:hAnsi="黑体" w:hint="eastAsia"/>
        </w:rPr>
        <w:t>.2</w:t>
      </w:r>
      <w:r w:rsidRPr="002E0D36">
        <w:rPr>
          <w:rFonts w:ascii="黑体" w:eastAsia="黑体" w:hAnsi="黑体"/>
        </w:rPr>
        <w:t xml:space="preserve"> </w:t>
      </w:r>
      <w:r w:rsidR="009C38AF" w:rsidRPr="002E0D36">
        <w:rPr>
          <w:rFonts w:ascii="黑体" w:eastAsia="黑体" w:hAnsi="黑体" w:hint="eastAsia"/>
        </w:rPr>
        <w:t>124路，148路</w:t>
      </w:r>
      <w:r w:rsidRPr="002E0D36">
        <w:rPr>
          <w:rFonts w:ascii="黑体" w:eastAsia="黑体" w:hAnsi="黑体" w:hint="eastAsia"/>
        </w:rPr>
        <w:t>直式插座推荐P</w:t>
      </w:r>
      <w:r w:rsidRPr="002E0D36">
        <w:rPr>
          <w:rFonts w:ascii="黑体" w:eastAsia="黑体" w:hAnsi="黑体"/>
        </w:rPr>
        <w:t>CB</w:t>
      </w:r>
      <w:r w:rsidRPr="002E0D36">
        <w:rPr>
          <w:rFonts w:ascii="黑体" w:eastAsia="黑体" w:hAnsi="黑体" w:hint="eastAsia"/>
        </w:rPr>
        <w:t>开孔尺寸</w:t>
      </w:r>
    </w:p>
    <w:p w14:paraId="73C42766" w14:textId="2C7C9BF7" w:rsidR="00D65071" w:rsidRDefault="009C38AF" w:rsidP="00331813">
      <w:pPr>
        <w:pStyle w:val="afa"/>
        <w:numPr>
          <w:ilvl w:val="1"/>
          <w:numId w:val="39"/>
        </w:numPr>
        <w:spacing w:before="312" w:after="312"/>
      </w:pPr>
      <w:r w:rsidRPr="002E0D36">
        <w:rPr>
          <w:rFonts w:hint="eastAsia"/>
        </w:rPr>
        <w:t>38路，50路和</w:t>
      </w:r>
      <w:proofErr w:type="gramStart"/>
      <w:r w:rsidRPr="002E0D36">
        <w:rPr>
          <w:rFonts w:hint="eastAsia"/>
        </w:rPr>
        <w:t>74路</w:t>
      </w:r>
      <w:r w:rsidR="00D65071" w:rsidRPr="002E0D36">
        <w:rPr>
          <w:rFonts w:hint="eastAsia"/>
        </w:rPr>
        <w:t>弯式插座</w:t>
      </w:r>
      <w:proofErr w:type="gramEnd"/>
      <w:r w:rsidR="00D65071" w:rsidRPr="002E0D36">
        <w:rPr>
          <w:rFonts w:hint="eastAsia"/>
        </w:rPr>
        <w:t>推荐P</w:t>
      </w:r>
      <w:r w:rsidR="00D65071" w:rsidRPr="002E0D36">
        <w:t>CB</w:t>
      </w:r>
      <w:r w:rsidR="00D65071" w:rsidRPr="002E0D36">
        <w:rPr>
          <w:rFonts w:hint="eastAsia"/>
        </w:rPr>
        <w:t>开孔尺寸（包含带外壳和不带外壳）</w:t>
      </w:r>
    </w:p>
    <w:p w14:paraId="43781F3B" w14:textId="77777777" w:rsidR="00C27F61" w:rsidRPr="00C27F61" w:rsidRDefault="00C27F61" w:rsidP="00C27F61">
      <w:pPr>
        <w:pStyle w:val="aff8"/>
      </w:pPr>
    </w:p>
    <w:p w14:paraId="73EFF184" w14:textId="402D170D" w:rsidR="006E3586" w:rsidRPr="002E0D36" w:rsidRDefault="00E7256B" w:rsidP="00350F2A">
      <w:pPr>
        <w:pStyle w:val="aff8"/>
        <w:ind w:leftChars="-236" w:left="-566" w:firstLineChars="0" w:firstLine="0"/>
        <w:jc w:val="right"/>
      </w:pPr>
      <w:r>
        <w:drawing>
          <wp:inline distT="0" distB="0" distL="0" distR="0" wp14:anchorId="1CDA18E1" wp14:editId="116520E9">
            <wp:extent cx="6480000" cy="2250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blip>
                    <a:stretch>
                      <a:fillRect/>
                    </a:stretch>
                  </pic:blipFill>
                  <pic:spPr>
                    <a:xfrm>
                      <a:off x="0" y="0"/>
                      <a:ext cx="6480000" cy="2250750"/>
                    </a:xfrm>
                    <a:prstGeom prst="rect">
                      <a:avLst/>
                    </a:prstGeom>
                  </pic:spPr>
                </pic:pic>
              </a:graphicData>
            </a:graphic>
          </wp:inline>
        </w:drawing>
      </w:r>
    </w:p>
    <w:p w14:paraId="571152AF" w14:textId="3E79759C" w:rsidR="00741C35" w:rsidRPr="002E0D36" w:rsidRDefault="00741C35" w:rsidP="00350F2A">
      <w:pPr>
        <w:pStyle w:val="aff8"/>
        <w:ind w:leftChars="-236" w:left="-566" w:firstLineChars="0" w:firstLine="0"/>
        <w:jc w:val="right"/>
      </w:pPr>
    </w:p>
    <w:tbl>
      <w:tblPr>
        <w:tblW w:w="8428" w:type="dxa"/>
        <w:jc w:val="center"/>
        <w:tblLook w:val="04A0" w:firstRow="1" w:lastRow="0" w:firstColumn="1" w:lastColumn="0" w:noHBand="0" w:noVBand="1"/>
      </w:tblPr>
      <w:tblGrid>
        <w:gridCol w:w="2107"/>
        <w:gridCol w:w="2107"/>
        <w:gridCol w:w="2107"/>
        <w:gridCol w:w="2107"/>
      </w:tblGrid>
      <w:tr w:rsidR="005767AF" w:rsidRPr="002E0D36" w14:paraId="743439DC" w14:textId="77777777" w:rsidTr="00E05939">
        <w:trPr>
          <w:trHeight w:val="301"/>
          <w:jc w:val="center"/>
        </w:trPr>
        <w:tc>
          <w:tcPr>
            <w:tcW w:w="2107"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4E9DD59F" w14:textId="77777777" w:rsidR="005767AF" w:rsidRPr="002E0D36" w:rsidRDefault="005767AF">
            <w:pPr>
              <w:jc w:val="center"/>
              <w:rPr>
                <w:rFonts w:hint="eastAsia"/>
                <w:sz w:val="18"/>
                <w:szCs w:val="18"/>
              </w:rPr>
            </w:pPr>
            <w:r w:rsidRPr="002E0D36">
              <w:rPr>
                <w:rFonts w:hint="eastAsia"/>
                <w:sz w:val="18"/>
                <w:szCs w:val="18"/>
              </w:rPr>
              <w:t>路数</w:t>
            </w:r>
          </w:p>
        </w:tc>
        <w:tc>
          <w:tcPr>
            <w:tcW w:w="2107" w:type="dxa"/>
            <w:tcBorders>
              <w:top w:val="single" w:sz="12" w:space="0" w:color="auto"/>
              <w:left w:val="nil"/>
              <w:bottom w:val="single" w:sz="12" w:space="0" w:color="auto"/>
              <w:right w:val="single" w:sz="4" w:space="0" w:color="auto"/>
            </w:tcBorders>
            <w:shd w:val="clear" w:color="auto" w:fill="auto"/>
            <w:vAlign w:val="center"/>
            <w:hideMark/>
          </w:tcPr>
          <w:p w14:paraId="18190AA2" w14:textId="77777777" w:rsidR="005767AF" w:rsidRPr="002E0D36" w:rsidRDefault="005767AF">
            <w:pPr>
              <w:jc w:val="center"/>
              <w:rPr>
                <w:rFonts w:hint="eastAsia"/>
                <w:sz w:val="18"/>
                <w:szCs w:val="18"/>
              </w:rPr>
            </w:pPr>
            <w:r w:rsidRPr="002E0D36">
              <w:rPr>
                <w:rFonts w:hint="eastAsia"/>
                <w:sz w:val="18"/>
                <w:szCs w:val="18"/>
              </w:rPr>
              <w:t>38路</w:t>
            </w:r>
          </w:p>
        </w:tc>
        <w:tc>
          <w:tcPr>
            <w:tcW w:w="2107" w:type="dxa"/>
            <w:tcBorders>
              <w:top w:val="single" w:sz="12" w:space="0" w:color="auto"/>
              <w:left w:val="nil"/>
              <w:bottom w:val="single" w:sz="12" w:space="0" w:color="auto"/>
              <w:right w:val="single" w:sz="4" w:space="0" w:color="auto"/>
            </w:tcBorders>
            <w:shd w:val="clear" w:color="auto" w:fill="auto"/>
            <w:vAlign w:val="center"/>
            <w:hideMark/>
          </w:tcPr>
          <w:p w14:paraId="13B9A279" w14:textId="77777777" w:rsidR="005767AF" w:rsidRPr="002E0D36" w:rsidRDefault="005767AF">
            <w:pPr>
              <w:jc w:val="center"/>
              <w:rPr>
                <w:rFonts w:hint="eastAsia"/>
                <w:sz w:val="18"/>
                <w:szCs w:val="18"/>
              </w:rPr>
            </w:pPr>
            <w:r w:rsidRPr="002E0D36">
              <w:rPr>
                <w:rFonts w:hint="eastAsia"/>
                <w:sz w:val="18"/>
                <w:szCs w:val="18"/>
              </w:rPr>
              <w:t>50路</w:t>
            </w:r>
          </w:p>
        </w:tc>
        <w:tc>
          <w:tcPr>
            <w:tcW w:w="2107" w:type="dxa"/>
            <w:tcBorders>
              <w:top w:val="single" w:sz="12" w:space="0" w:color="auto"/>
              <w:left w:val="nil"/>
              <w:bottom w:val="single" w:sz="12" w:space="0" w:color="auto"/>
              <w:right w:val="single" w:sz="12" w:space="0" w:color="auto"/>
            </w:tcBorders>
            <w:shd w:val="clear" w:color="auto" w:fill="auto"/>
            <w:vAlign w:val="center"/>
            <w:hideMark/>
          </w:tcPr>
          <w:p w14:paraId="539AC995" w14:textId="77777777" w:rsidR="005767AF" w:rsidRPr="002E0D36" w:rsidRDefault="005767AF">
            <w:pPr>
              <w:jc w:val="center"/>
              <w:rPr>
                <w:rFonts w:hint="eastAsia"/>
                <w:sz w:val="18"/>
                <w:szCs w:val="18"/>
              </w:rPr>
            </w:pPr>
            <w:r w:rsidRPr="002E0D36">
              <w:rPr>
                <w:rFonts w:hint="eastAsia"/>
                <w:sz w:val="18"/>
                <w:szCs w:val="18"/>
              </w:rPr>
              <w:t>74路</w:t>
            </w:r>
          </w:p>
        </w:tc>
      </w:tr>
      <w:tr w:rsidR="005767AF" w:rsidRPr="002E0D36" w14:paraId="6F05F065" w14:textId="77777777" w:rsidTr="00E05939">
        <w:trPr>
          <w:trHeight w:val="301"/>
          <w:jc w:val="center"/>
        </w:trPr>
        <w:tc>
          <w:tcPr>
            <w:tcW w:w="210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29C99DF" w14:textId="77777777" w:rsidR="005767AF" w:rsidRPr="002E0D36" w:rsidRDefault="00741C35">
            <w:pPr>
              <w:jc w:val="center"/>
              <w:rPr>
                <w:rFonts w:hint="eastAsia"/>
                <w:i/>
                <w:sz w:val="18"/>
                <w:szCs w:val="18"/>
              </w:rPr>
            </w:pPr>
            <w:r w:rsidRPr="002E0D36">
              <w:rPr>
                <w:rFonts w:hint="eastAsia"/>
                <w:i/>
                <w:sz w:val="18"/>
                <w:szCs w:val="18"/>
              </w:rPr>
              <w:t>G</w:t>
            </w:r>
          </w:p>
        </w:tc>
        <w:tc>
          <w:tcPr>
            <w:tcW w:w="2107" w:type="dxa"/>
            <w:tcBorders>
              <w:top w:val="single" w:sz="12" w:space="0" w:color="auto"/>
              <w:left w:val="nil"/>
              <w:bottom w:val="single" w:sz="4" w:space="0" w:color="auto"/>
              <w:right w:val="single" w:sz="4" w:space="0" w:color="auto"/>
            </w:tcBorders>
            <w:shd w:val="clear" w:color="auto" w:fill="auto"/>
            <w:vAlign w:val="center"/>
            <w:hideMark/>
          </w:tcPr>
          <w:p w14:paraId="1CC7B7B0" w14:textId="73930B48" w:rsidR="005767AF" w:rsidRPr="002E0D36" w:rsidRDefault="005767AF">
            <w:pPr>
              <w:jc w:val="center"/>
              <w:rPr>
                <w:rFonts w:hint="eastAsia"/>
                <w:sz w:val="18"/>
                <w:szCs w:val="18"/>
              </w:rPr>
            </w:pPr>
            <w:r w:rsidRPr="002E0D36">
              <w:rPr>
                <w:rFonts w:hint="eastAsia"/>
                <w:sz w:val="18"/>
                <w:szCs w:val="18"/>
              </w:rPr>
              <w:t>14.7</w:t>
            </w:r>
            <w:r w:rsidR="00CC7DA0">
              <w:rPr>
                <w:rFonts w:hint="eastAsia"/>
                <w:sz w:val="18"/>
                <w:szCs w:val="18"/>
              </w:rPr>
              <w:t>0</w:t>
            </w:r>
          </w:p>
        </w:tc>
        <w:tc>
          <w:tcPr>
            <w:tcW w:w="2107" w:type="dxa"/>
            <w:tcBorders>
              <w:top w:val="single" w:sz="12" w:space="0" w:color="auto"/>
              <w:left w:val="nil"/>
              <w:bottom w:val="single" w:sz="4" w:space="0" w:color="auto"/>
              <w:right w:val="single" w:sz="4" w:space="0" w:color="auto"/>
            </w:tcBorders>
            <w:shd w:val="clear" w:color="auto" w:fill="auto"/>
            <w:vAlign w:val="center"/>
            <w:hideMark/>
          </w:tcPr>
          <w:p w14:paraId="34DE8CD7" w14:textId="2EE4678F" w:rsidR="005767AF" w:rsidRPr="002E0D36" w:rsidRDefault="005767AF">
            <w:pPr>
              <w:jc w:val="center"/>
              <w:rPr>
                <w:rFonts w:hint="eastAsia"/>
                <w:sz w:val="18"/>
                <w:szCs w:val="18"/>
              </w:rPr>
            </w:pPr>
            <w:r w:rsidRPr="002E0D36">
              <w:rPr>
                <w:rFonts w:hint="eastAsia"/>
                <w:sz w:val="18"/>
                <w:szCs w:val="18"/>
              </w:rPr>
              <w:t>18.3</w:t>
            </w:r>
            <w:r w:rsidR="00CC7DA0">
              <w:rPr>
                <w:rFonts w:hint="eastAsia"/>
                <w:sz w:val="18"/>
                <w:szCs w:val="18"/>
              </w:rPr>
              <w:t>0</w:t>
            </w:r>
          </w:p>
        </w:tc>
        <w:tc>
          <w:tcPr>
            <w:tcW w:w="2107" w:type="dxa"/>
            <w:tcBorders>
              <w:top w:val="single" w:sz="12" w:space="0" w:color="auto"/>
              <w:left w:val="nil"/>
              <w:bottom w:val="single" w:sz="4" w:space="0" w:color="auto"/>
              <w:right w:val="single" w:sz="12" w:space="0" w:color="auto"/>
            </w:tcBorders>
            <w:shd w:val="clear" w:color="auto" w:fill="auto"/>
            <w:vAlign w:val="center"/>
            <w:hideMark/>
          </w:tcPr>
          <w:p w14:paraId="58CDECE5" w14:textId="19CADFBA" w:rsidR="005767AF" w:rsidRPr="002E0D36" w:rsidRDefault="005767AF">
            <w:pPr>
              <w:jc w:val="center"/>
              <w:rPr>
                <w:rFonts w:hint="eastAsia"/>
                <w:sz w:val="18"/>
                <w:szCs w:val="18"/>
              </w:rPr>
            </w:pPr>
            <w:r w:rsidRPr="002E0D36">
              <w:rPr>
                <w:rFonts w:hint="eastAsia"/>
                <w:sz w:val="18"/>
                <w:szCs w:val="18"/>
              </w:rPr>
              <w:t>25.5</w:t>
            </w:r>
            <w:r w:rsidR="00CC7DA0">
              <w:rPr>
                <w:rFonts w:hint="eastAsia"/>
                <w:sz w:val="18"/>
                <w:szCs w:val="18"/>
              </w:rPr>
              <w:t>0</w:t>
            </w:r>
          </w:p>
        </w:tc>
      </w:tr>
      <w:tr w:rsidR="005767AF" w:rsidRPr="002E0D36" w14:paraId="6827B2EB" w14:textId="77777777" w:rsidTr="00E05939">
        <w:trPr>
          <w:trHeight w:val="301"/>
          <w:jc w:val="center"/>
        </w:trPr>
        <w:tc>
          <w:tcPr>
            <w:tcW w:w="2107" w:type="dxa"/>
            <w:tcBorders>
              <w:top w:val="nil"/>
              <w:left w:val="single" w:sz="12" w:space="0" w:color="auto"/>
              <w:bottom w:val="single" w:sz="4" w:space="0" w:color="auto"/>
              <w:right w:val="single" w:sz="4" w:space="0" w:color="auto"/>
            </w:tcBorders>
            <w:shd w:val="clear" w:color="auto" w:fill="auto"/>
            <w:vAlign w:val="center"/>
            <w:hideMark/>
          </w:tcPr>
          <w:p w14:paraId="51E43F69" w14:textId="77777777" w:rsidR="005767AF" w:rsidRPr="002E0D36" w:rsidRDefault="00741C35">
            <w:pPr>
              <w:jc w:val="center"/>
              <w:rPr>
                <w:rFonts w:hint="eastAsia"/>
                <w:i/>
                <w:sz w:val="18"/>
                <w:szCs w:val="18"/>
              </w:rPr>
            </w:pPr>
            <w:r w:rsidRPr="002E0D36">
              <w:rPr>
                <w:rFonts w:hint="eastAsia"/>
                <w:i/>
                <w:sz w:val="18"/>
                <w:szCs w:val="18"/>
              </w:rPr>
              <w:t>H</w:t>
            </w:r>
          </w:p>
        </w:tc>
        <w:tc>
          <w:tcPr>
            <w:tcW w:w="2107" w:type="dxa"/>
            <w:tcBorders>
              <w:top w:val="nil"/>
              <w:left w:val="nil"/>
              <w:bottom w:val="single" w:sz="4" w:space="0" w:color="auto"/>
              <w:right w:val="single" w:sz="4" w:space="0" w:color="auto"/>
            </w:tcBorders>
            <w:shd w:val="clear" w:color="auto" w:fill="auto"/>
            <w:vAlign w:val="center"/>
            <w:hideMark/>
          </w:tcPr>
          <w:p w14:paraId="3C618E90" w14:textId="77777777" w:rsidR="005767AF" w:rsidRPr="002E0D36" w:rsidRDefault="005767AF">
            <w:pPr>
              <w:jc w:val="center"/>
              <w:rPr>
                <w:rFonts w:hint="eastAsia"/>
                <w:sz w:val="18"/>
                <w:szCs w:val="18"/>
              </w:rPr>
            </w:pPr>
            <w:r w:rsidRPr="002E0D36">
              <w:rPr>
                <w:rFonts w:hint="eastAsia"/>
                <w:sz w:val="18"/>
                <w:szCs w:val="18"/>
              </w:rPr>
              <w:t>13.645</w:t>
            </w:r>
          </w:p>
        </w:tc>
        <w:tc>
          <w:tcPr>
            <w:tcW w:w="2107" w:type="dxa"/>
            <w:tcBorders>
              <w:top w:val="nil"/>
              <w:left w:val="nil"/>
              <w:bottom w:val="single" w:sz="4" w:space="0" w:color="auto"/>
              <w:right w:val="single" w:sz="4" w:space="0" w:color="auto"/>
            </w:tcBorders>
            <w:shd w:val="clear" w:color="auto" w:fill="auto"/>
            <w:vAlign w:val="center"/>
            <w:hideMark/>
          </w:tcPr>
          <w:p w14:paraId="05A707FA" w14:textId="77777777" w:rsidR="005767AF" w:rsidRPr="002E0D36" w:rsidRDefault="005767AF">
            <w:pPr>
              <w:jc w:val="center"/>
              <w:rPr>
                <w:rFonts w:hint="eastAsia"/>
                <w:sz w:val="18"/>
                <w:szCs w:val="18"/>
              </w:rPr>
            </w:pPr>
            <w:r w:rsidRPr="002E0D36">
              <w:rPr>
                <w:rFonts w:hint="eastAsia"/>
                <w:sz w:val="18"/>
                <w:szCs w:val="18"/>
              </w:rPr>
              <w:t>17.245</w:t>
            </w:r>
          </w:p>
        </w:tc>
        <w:tc>
          <w:tcPr>
            <w:tcW w:w="2107" w:type="dxa"/>
            <w:tcBorders>
              <w:top w:val="nil"/>
              <w:left w:val="nil"/>
              <w:bottom w:val="single" w:sz="4" w:space="0" w:color="auto"/>
              <w:right w:val="single" w:sz="12" w:space="0" w:color="auto"/>
            </w:tcBorders>
            <w:shd w:val="clear" w:color="auto" w:fill="auto"/>
            <w:vAlign w:val="center"/>
            <w:hideMark/>
          </w:tcPr>
          <w:p w14:paraId="73E9B73E" w14:textId="77777777" w:rsidR="005767AF" w:rsidRPr="002E0D36" w:rsidRDefault="005767AF">
            <w:pPr>
              <w:jc w:val="center"/>
              <w:rPr>
                <w:rFonts w:hint="eastAsia"/>
                <w:sz w:val="18"/>
                <w:szCs w:val="18"/>
              </w:rPr>
            </w:pPr>
            <w:r w:rsidRPr="002E0D36">
              <w:rPr>
                <w:rFonts w:hint="eastAsia"/>
                <w:sz w:val="18"/>
                <w:szCs w:val="18"/>
              </w:rPr>
              <w:t>24.445</w:t>
            </w:r>
          </w:p>
        </w:tc>
      </w:tr>
      <w:tr w:rsidR="005767AF" w:rsidRPr="002E0D36" w14:paraId="218B17B0" w14:textId="77777777" w:rsidTr="00E05939">
        <w:trPr>
          <w:trHeight w:val="301"/>
          <w:jc w:val="center"/>
        </w:trPr>
        <w:tc>
          <w:tcPr>
            <w:tcW w:w="2107" w:type="dxa"/>
            <w:tcBorders>
              <w:top w:val="nil"/>
              <w:left w:val="single" w:sz="12" w:space="0" w:color="auto"/>
              <w:bottom w:val="single" w:sz="12" w:space="0" w:color="auto"/>
              <w:right w:val="single" w:sz="4" w:space="0" w:color="auto"/>
            </w:tcBorders>
            <w:shd w:val="clear" w:color="auto" w:fill="auto"/>
            <w:vAlign w:val="center"/>
            <w:hideMark/>
          </w:tcPr>
          <w:p w14:paraId="5607C2B4" w14:textId="77777777" w:rsidR="005767AF" w:rsidRPr="002E0D36" w:rsidRDefault="00741C35">
            <w:pPr>
              <w:jc w:val="center"/>
              <w:rPr>
                <w:rFonts w:hint="eastAsia"/>
                <w:i/>
                <w:sz w:val="18"/>
                <w:szCs w:val="18"/>
              </w:rPr>
            </w:pPr>
            <w:r w:rsidRPr="002E0D36">
              <w:rPr>
                <w:rFonts w:hint="eastAsia"/>
                <w:i/>
                <w:sz w:val="18"/>
                <w:szCs w:val="18"/>
              </w:rPr>
              <w:t>J</w:t>
            </w:r>
          </w:p>
        </w:tc>
        <w:tc>
          <w:tcPr>
            <w:tcW w:w="2107" w:type="dxa"/>
            <w:tcBorders>
              <w:top w:val="nil"/>
              <w:left w:val="nil"/>
              <w:bottom w:val="single" w:sz="12" w:space="0" w:color="auto"/>
              <w:right w:val="single" w:sz="4" w:space="0" w:color="auto"/>
            </w:tcBorders>
            <w:shd w:val="clear" w:color="auto" w:fill="auto"/>
            <w:vAlign w:val="center"/>
            <w:hideMark/>
          </w:tcPr>
          <w:p w14:paraId="02C54B5C" w14:textId="1E3F36FC" w:rsidR="005767AF" w:rsidRPr="002E0D36" w:rsidRDefault="005767AF">
            <w:pPr>
              <w:jc w:val="center"/>
              <w:rPr>
                <w:rFonts w:hint="eastAsia"/>
                <w:sz w:val="18"/>
                <w:szCs w:val="18"/>
              </w:rPr>
            </w:pPr>
            <w:r w:rsidRPr="002E0D36">
              <w:rPr>
                <w:rFonts w:hint="eastAsia"/>
                <w:sz w:val="18"/>
                <w:szCs w:val="18"/>
              </w:rPr>
              <w:t>10.8</w:t>
            </w:r>
            <w:r w:rsidR="00CC7DA0">
              <w:rPr>
                <w:rFonts w:hint="eastAsia"/>
                <w:sz w:val="18"/>
                <w:szCs w:val="18"/>
              </w:rPr>
              <w:t>0</w:t>
            </w:r>
          </w:p>
        </w:tc>
        <w:tc>
          <w:tcPr>
            <w:tcW w:w="2107" w:type="dxa"/>
            <w:tcBorders>
              <w:top w:val="nil"/>
              <w:left w:val="nil"/>
              <w:bottom w:val="single" w:sz="12" w:space="0" w:color="auto"/>
              <w:right w:val="single" w:sz="4" w:space="0" w:color="auto"/>
            </w:tcBorders>
            <w:shd w:val="clear" w:color="auto" w:fill="auto"/>
            <w:vAlign w:val="center"/>
            <w:hideMark/>
          </w:tcPr>
          <w:p w14:paraId="65E8C556" w14:textId="53A607CB"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107" w:type="dxa"/>
            <w:tcBorders>
              <w:top w:val="nil"/>
              <w:left w:val="nil"/>
              <w:bottom w:val="single" w:sz="12" w:space="0" w:color="auto"/>
              <w:right w:val="single" w:sz="12" w:space="0" w:color="auto"/>
            </w:tcBorders>
            <w:shd w:val="clear" w:color="auto" w:fill="auto"/>
            <w:vAlign w:val="center"/>
            <w:hideMark/>
          </w:tcPr>
          <w:p w14:paraId="2DE767EF" w14:textId="0070EE31"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bl>
    <w:p w14:paraId="701888EF" w14:textId="77777777" w:rsidR="00D65071" w:rsidRPr="002E0D36" w:rsidRDefault="00D65071" w:rsidP="00350F2A">
      <w:pPr>
        <w:pStyle w:val="aff8"/>
        <w:jc w:val="center"/>
        <w:rPr>
          <w:rFonts w:ascii="黑体" w:eastAsia="黑体" w:hAnsi="黑体" w:hint="eastAsia"/>
        </w:rPr>
      </w:pPr>
      <w:r w:rsidRPr="002E0D36">
        <w:rPr>
          <w:rFonts w:ascii="黑体" w:eastAsia="黑体" w:hAnsi="黑体" w:hint="eastAsia"/>
        </w:rPr>
        <w:t>图</w:t>
      </w:r>
      <w:r w:rsidR="001E1D0B" w:rsidRPr="002E0D36">
        <w:rPr>
          <w:rFonts w:ascii="黑体" w:eastAsia="黑体" w:hAnsi="黑体"/>
        </w:rPr>
        <w:t>D</w:t>
      </w:r>
      <w:r w:rsidRPr="002E0D36">
        <w:rPr>
          <w:rFonts w:ascii="黑体" w:eastAsia="黑体" w:hAnsi="黑体" w:hint="eastAsia"/>
        </w:rPr>
        <w:t>.3</w:t>
      </w:r>
      <w:r w:rsidRPr="002E0D36">
        <w:rPr>
          <w:rFonts w:ascii="黑体" w:eastAsia="黑体" w:hAnsi="黑体"/>
        </w:rPr>
        <w:t xml:space="preserve"> </w:t>
      </w:r>
      <w:r w:rsidR="00EF3320" w:rsidRPr="002E0D36">
        <w:rPr>
          <w:rFonts w:ascii="黑体" w:eastAsia="黑体" w:hAnsi="黑体" w:hint="eastAsia"/>
        </w:rPr>
        <w:t>38路，50路和74路</w:t>
      </w:r>
      <w:r w:rsidRPr="002E0D36">
        <w:rPr>
          <w:rFonts w:ascii="黑体" w:eastAsia="黑体" w:hAnsi="黑体" w:hint="eastAsia"/>
        </w:rPr>
        <w:t>弯式插座推荐P</w:t>
      </w:r>
      <w:r w:rsidRPr="002E0D36">
        <w:rPr>
          <w:rFonts w:ascii="黑体" w:eastAsia="黑体" w:hAnsi="黑体"/>
        </w:rPr>
        <w:t>CB</w:t>
      </w:r>
      <w:r w:rsidRPr="002E0D36">
        <w:rPr>
          <w:rFonts w:ascii="黑体" w:eastAsia="黑体" w:hAnsi="黑体" w:hint="eastAsia"/>
        </w:rPr>
        <w:t>开孔尺寸</w:t>
      </w:r>
    </w:p>
    <w:p w14:paraId="784A3C65" w14:textId="1BBCA040" w:rsidR="00D65071" w:rsidRDefault="00D65071" w:rsidP="00331813">
      <w:pPr>
        <w:pStyle w:val="afa"/>
        <w:numPr>
          <w:ilvl w:val="1"/>
          <w:numId w:val="39"/>
        </w:numPr>
        <w:spacing w:before="312" w:after="312"/>
      </w:pPr>
      <w:r w:rsidRPr="002E0D36">
        <w:br w:type="page"/>
      </w:r>
      <w:r w:rsidR="004A30B6" w:rsidRPr="002E0D36">
        <w:rPr>
          <w:rFonts w:hint="eastAsia"/>
        </w:rPr>
        <w:lastRenderedPageBreak/>
        <w:t>124路和</w:t>
      </w:r>
      <w:proofErr w:type="gramStart"/>
      <w:r w:rsidR="004A30B6" w:rsidRPr="002E0D36">
        <w:rPr>
          <w:rFonts w:hint="eastAsia"/>
        </w:rPr>
        <w:t>148路</w:t>
      </w:r>
      <w:r w:rsidRPr="002E0D36">
        <w:rPr>
          <w:rFonts w:hint="eastAsia"/>
        </w:rPr>
        <w:t>弯式插座</w:t>
      </w:r>
      <w:proofErr w:type="gramEnd"/>
      <w:r w:rsidRPr="002E0D36">
        <w:rPr>
          <w:rFonts w:hint="eastAsia"/>
        </w:rPr>
        <w:t>开孔尺寸（包含带外壳和不带外壳）</w:t>
      </w:r>
    </w:p>
    <w:p w14:paraId="2E5C7837" w14:textId="77777777" w:rsidR="00C27F61" w:rsidRPr="00C27F61" w:rsidRDefault="00C27F61" w:rsidP="00C27F61">
      <w:pPr>
        <w:pStyle w:val="aff8"/>
      </w:pPr>
    </w:p>
    <w:p w14:paraId="25CF1B87" w14:textId="2F957492" w:rsidR="000D3BE4" w:rsidRPr="002E0D36" w:rsidRDefault="00E7256B" w:rsidP="00741C35">
      <w:pPr>
        <w:pStyle w:val="aff8"/>
        <w:ind w:leftChars="-177" w:left="-1" w:hangingChars="202" w:hanging="424"/>
        <w:jc w:val="right"/>
      </w:pPr>
      <w:r>
        <w:drawing>
          <wp:inline distT="0" distB="0" distL="0" distR="0" wp14:anchorId="13A5DCEF" wp14:editId="7237C137">
            <wp:extent cx="5392476" cy="18684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FFFFF"/>
                        </a:clrFrom>
                        <a:clrTo>
                          <a:srgbClr val="FFFFFF">
                            <a:alpha val="0"/>
                          </a:srgbClr>
                        </a:clrTo>
                      </a:clrChange>
                    </a:blip>
                    <a:stretch>
                      <a:fillRect/>
                    </a:stretch>
                  </pic:blipFill>
                  <pic:spPr>
                    <a:xfrm>
                      <a:off x="0" y="0"/>
                      <a:ext cx="5392476" cy="1868400"/>
                    </a:xfrm>
                    <a:prstGeom prst="rect">
                      <a:avLst/>
                    </a:prstGeom>
                  </pic:spPr>
                </pic:pic>
              </a:graphicData>
            </a:graphic>
          </wp:inline>
        </w:drawing>
      </w:r>
    </w:p>
    <w:p w14:paraId="155FC9BC" w14:textId="54A1C52D" w:rsidR="00D65071" w:rsidRPr="002E0D36" w:rsidRDefault="00D65071" w:rsidP="00741C35">
      <w:pPr>
        <w:pStyle w:val="aff8"/>
        <w:ind w:leftChars="-177" w:left="-1" w:hangingChars="202" w:hanging="424"/>
        <w:jc w:val="right"/>
        <w:rPr>
          <w:rFonts w:ascii="黑体" w:eastAsia="黑体" w:hAnsi="黑体" w:hint="eastAsia"/>
        </w:rPr>
      </w:pPr>
      <w:r w:rsidRPr="002E0D36">
        <w:t xml:space="preserve">   </w:t>
      </w:r>
    </w:p>
    <w:tbl>
      <w:tblPr>
        <w:tblW w:w="8673" w:type="dxa"/>
        <w:jc w:val="center"/>
        <w:tblLook w:val="04A0" w:firstRow="1" w:lastRow="0" w:firstColumn="1" w:lastColumn="0" w:noHBand="0" w:noVBand="1"/>
      </w:tblPr>
      <w:tblGrid>
        <w:gridCol w:w="2891"/>
        <w:gridCol w:w="2891"/>
        <w:gridCol w:w="2891"/>
      </w:tblGrid>
      <w:tr w:rsidR="005767AF" w:rsidRPr="002E0D36" w14:paraId="3C47AC6E" w14:textId="77777777" w:rsidTr="00066066">
        <w:trPr>
          <w:trHeight w:val="292"/>
          <w:jc w:val="center"/>
        </w:trPr>
        <w:tc>
          <w:tcPr>
            <w:tcW w:w="289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6CAF3E9" w14:textId="77777777" w:rsidR="005767AF" w:rsidRPr="002E0D36" w:rsidRDefault="005767AF">
            <w:pPr>
              <w:jc w:val="center"/>
              <w:rPr>
                <w:rFonts w:hint="eastAsia"/>
                <w:sz w:val="18"/>
                <w:szCs w:val="18"/>
              </w:rPr>
            </w:pPr>
            <w:r w:rsidRPr="002E0D36">
              <w:rPr>
                <w:rFonts w:hint="eastAsia"/>
                <w:sz w:val="18"/>
                <w:szCs w:val="18"/>
              </w:rPr>
              <w:t>路数</w:t>
            </w:r>
          </w:p>
        </w:tc>
        <w:tc>
          <w:tcPr>
            <w:tcW w:w="2891" w:type="dxa"/>
            <w:tcBorders>
              <w:top w:val="single" w:sz="12" w:space="0" w:color="auto"/>
              <w:left w:val="nil"/>
              <w:bottom w:val="single" w:sz="12" w:space="0" w:color="auto"/>
              <w:right w:val="single" w:sz="4" w:space="0" w:color="auto"/>
            </w:tcBorders>
            <w:shd w:val="clear" w:color="auto" w:fill="auto"/>
            <w:vAlign w:val="center"/>
            <w:hideMark/>
          </w:tcPr>
          <w:p w14:paraId="02FBF77B" w14:textId="77777777" w:rsidR="005767AF" w:rsidRPr="002E0D36" w:rsidRDefault="005767AF">
            <w:pPr>
              <w:jc w:val="center"/>
              <w:rPr>
                <w:rFonts w:hint="eastAsia"/>
                <w:sz w:val="18"/>
                <w:szCs w:val="18"/>
              </w:rPr>
            </w:pPr>
            <w:r w:rsidRPr="002E0D36">
              <w:rPr>
                <w:rFonts w:hint="eastAsia"/>
                <w:sz w:val="18"/>
                <w:szCs w:val="18"/>
              </w:rPr>
              <w:t>124路</w:t>
            </w:r>
          </w:p>
        </w:tc>
        <w:tc>
          <w:tcPr>
            <w:tcW w:w="2891" w:type="dxa"/>
            <w:tcBorders>
              <w:top w:val="single" w:sz="12" w:space="0" w:color="auto"/>
              <w:left w:val="nil"/>
              <w:bottom w:val="single" w:sz="12" w:space="0" w:color="auto"/>
              <w:right w:val="single" w:sz="12" w:space="0" w:color="auto"/>
            </w:tcBorders>
            <w:shd w:val="clear" w:color="auto" w:fill="auto"/>
            <w:vAlign w:val="center"/>
            <w:hideMark/>
          </w:tcPr>
          <w:p w14:paraId="1751E840" w14:textId="77777777" w:rsidR="005767AF" w:rsidRPr="002E0D36" w:rsidRDefault="005767AF">
            <w:pPr>
              <w:jc w:val="center"/>
              <w:rPr>
                <w:rFonts w:hint="eastAsia"/>
                <w:sz w:val="18"/>
                <w:szCs w:val="18"/>
              </w:rPr>
            </w:pPr>
            <w:r w:rsidRPr="002E0D36">
              <w:rPr>
                <w:rFonts w:hint="eastAsia"/>
                <w:sz w:val="18"/>
                <w:szCs w:val="18"/>
              </w:rPr>
              <w:t>148路</w:t>
            </w:r>
          </w:p>
        </w:tc>
      </w:tr>
      <w:tr w:rsidR="005767AF" w:rsidRPr="002E0D36" w14:paraId="1D10AC5E" w14:textId="77777777" w:rsidTr="00066066">
        <w:trPr>
          <w:trHeight w:val="292"/>
          <w:jc w:val="center"/>
        </w:trPr>
        <w:tc>
          <w:tcPr>
            <w:tcW w:w="289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4AEC5E3" w14:textId="77777777" w:rsidR="005767AF" w:rsidRPr="002E0D36" w:rsidRDefault="00741C35">
            <w:pPr>
              <w:jc w:val="center"/>
              <w:rPr>
                <w:rFonts w:hint="eastAsia"/>
                <w:i/>
                <w:sz w:val="18"/>
                <w:szCs w:val="18"/>
              </w:rPr>
            </w:pPr>
            <w:r w:rsidRPr="002E0D36">
              <w:rPr>
                <w:rFonts w:hint="eastAsia"/>
                <w:i/>
                <w:sz w:val="18"/>
                <w:szCs w:val="18"/>
              </w:rPr>
              <w:t>K</w:t>
            </w:r>
          </w:p>
        </w:tc>
        <w:tc>
          <w:tcPr>
            <w:tcW w:w="2891" w:type="dxa"/>
            <w:tcBorders>
              <w:top w:val="single" w:sz="12" w:space="0" w:color="auto"/>
              <w:left w:val="nil"/>
              <w:bottom w:val="single" w:sz="4" w:space="0" w:color="auto"/>
              <w:right w:val="single" w:sz="4" w:space="0" w:color="auto"/>
            </w:tcBorders>
            <w:shd w:val="clear" w:color="auto" w:fill="auto"/>
            <w:vAlign w:val="center"/>
            <w:hideMark/>
          </w:tcPr>
          <w:p w14:paraId="5FEA6BB5" w14:textId="481ED197" w:rsidR="005767AF" w:rsidRPr="002E0D36" w:rsidRDefault="005767AF">
            <w:pPr>
              <w:jc w:val="center"/>
              <w:rPr>
                <w:rFonts w:hint="eastAsia"/>
                <w:sz w:val="18"/>
                <w:szCs w:val="18"/>
              </w:rPr>
            </w:pPr>
            <w:r w:rsidRPr="002E0D36">
              <w:rPr>
                <w:rFonts w:hint="eastAsia"/>
                <w:sz w:val="18"/>
                <w:szCs w:val="18"/>
              </w:rPr>
              <w:t>41.7</w:t>
            </w:r>
            <w:r w:rsidR="00CC7DA0">
              <w:rPr>
                <w:rFonts w:hint="eastAsia"/>
                <w:sz w:val="18"/>
                <w:szCs w:val="18"/>
              </w:rPr>
              <w:t>0</w:t>
            </w:r>
          </w:p>
        </w:tc>
        <w:tc>
          <w:tcPr>
            <w:tcW w:w="2891" w:type="dxa"/>
            <w:tcBorders>
              <w:top w:val="single" w:sz="12" w:space="0" w:color="auto"/>
              <w:left w:val="nil"/>
              <w:bottom w:val="single" w:sz="4" w:space="0" w:color="auto"/>
              <w:right w:val="single" w:sz="12" w:space="0" w:color="auto"/>
            </w:tcBorders>
            <w:shd w:val="clear" w:color="auto" w:fill="auto"/>
            <w:vAlign w:val="center"/>
            <w:hideMark/>
          </w:tcPr>
          <w:p w14:paraId="3F32DB37" w14:textId="389264F8" w:rsidR="005767AF" w:rsidRPr="002E0D36" w:rsidRDefault="005767AF">
            <w:pPr>
              <w:jc w:val="center"/>
              <w:rPr>
                <w:rFonts w:hint="eastAsia"/>
                <w:sz w:val="18"/>
                <w:szCs w:val="18"/>
              </w:rPr>
            </w:pPr>
            <w:r w:rsidRPr="002E0D36">
              <w:rPr>
                <w:rFonts w:hint="eastAsia"/>
                <w:sz w:val="18"/>
                <w:szCs w:val="18"/>
              </w:rPr>
              <w:t>48.9</w:t>
            </w:r>
            <w:r w:rsidR="00CC7DA0">
              <w:rPr>
                <w:rFonts w:hint="eastAsia"/>
                <w:sz w:val="18"/>
                <w:szCs w:val="18"/>
              </w:rPr>
              <w:t>0</w:t>
            </w:r>
          </w:p>
        </w:tc>
      </w:tr>
      <w:tr w:rsidR="005767AF" w:rsidRPr="002E0D36" w14:paraId="6BC93F72" w14:textId="77777777" w:rsidTr="00066066">
        <w:trPr>
          <w:trHeight w:val="292"/>
          <w:jc w:val="center"/>
        </w:trPr>
        <w:tc>
          <w:tcPr>
            <w:tcW w:w="2891" w:type="dxa"/>
            <w:tcBorders>
              <w:top w:val="nil"/>
              <w:left w:val="single" w:sz="12" w:space="0" w:color="auto"/>
              <w:bottom w:val="single" w:sz="4" w:space="0" w:color="auto"/>
              <w:right w:val="single" w:sz="4" w:space="0" w:color="auto"/>
            </w:tcBorders>
            <w:shd w:val="clear" w:color="auto" w:fill="auto"/>
            <w:vAlign w:val="center"/>
            <w:hideMark/>
          </w:tcPr>
          <w:p w14:paraId="23B14E65" w14:textId="77777777" w:rsidR="005767AF" w:rsidRPr="002E0D36" w:rsidRDefault="00741C35">
            <w:pPr>
              <w:jc w:val="center"/>
              <w:rPr>
                <w:rFonts w:hint="eastAsia"/>
                <w:i/>
                <w:sz w:val="18"/>
                <w:szCs w:val="18"/>
              </w:rPr>
            </w:pPr>
            <w:r w:rsidRPr="002E0D36">
              <w:rPr>
                <w:rFonts w:hint="eastAsia"/>
                <w:i/>
                <w:sz w:val="18"/>
                <w:szCs w:val="18"/>
              </w:rPr>
              <w:t>L</w:t>
            </w:r>
          </w:p>
        </w:tc>
        <w:tc>
          <w:tcPr>
            <w:tcW w:w="2891" w:type="dxa"/>
            <w:tcBorders>
              <w:top w:val="nil"/>
              <w:left w:val="nil"/>
              <w:bottom w:val="single" w:sz="4" w:space="0" w:color="auto"/>
              <w:right w:val="single" w:sz="4" w:space="0" w:color="auto"/>
            </w:tcBorders>
            <w:shd w:val="clear" w:color="auto" w:fill="auto"/>
            <w:vAlign w:val="center"/>
            <w:hideMark/>
          </w:tcPr>
          <w:p w14:paraId="64192DAA" w14:textId="77777777" w:rsidR="005767AF" w:rsidRPr="002E0D36" w:rsidRDefault="005767AF">
            <w:pPr>
              <w:jc w:val="center"/>
              <w:rPr>
                <w:rFonts w:hint="eastAsia"/>
                <w:sz w:val="18"/>
                <w:szCs w:val="18"/>
              </w:rPr>
            </w:pPr>
            <w:r w:rsidRPr="002E0D36">
              <w:rPr>
                <w:rFonts w:hint="eastAsia"/>
                <w:sz w:val="18"/>
                <w:szCs w:val="18"/>
              </w:rPr>
              <w:t>40.645</w:t>
            </w:r>
          </w:p>
        </w:tc>
        <w:tc>
          <w:tcPr>
            <w:tcW w:w="2891" w:type="dxa"/>
            <w:tcBorders>
              <w:top w:val="nil"/>
              <w:left w:val="nil"/>
              <w:bottom w:val="single" w:sz="4" w:space="0" w:color="auto"/>
              <w:right w:val="single" w:sz="12" w:space="0" w:color="auto"/>
            </w:tcBorders>
            <w:shd w:val="clear" w:color="auto" w:fill="auto"/>
            <w:vAlign w:val="center"/>
            <w:hideMark/>
          </w:tcPr>
          <w:p w14:paraId="34F9BCB5" w14:textId="77777777" w:rsidR="005767AF" w:rsidRPr="002E0D36" w:rsidRDefault="005767AF">
            <w:pPr>
              <w:jc w:val="center"/>
              <w:rPr>
                <w:rFonts w:hint="eastAsia"/>
                <w:sz w:val="18"/>
                <w:szCs w:val="18"/>
              </w:rPr>
            </w:pPr>
            <w:r w:rsidRPr="002E0D36">
              <w:rPr>
                <w:rFonts w:hint="eastAsia"/>
                <w:sz w:val="18"/>
                <w:szCs w:val="18"/>
              </w:rPr>
              <w:t>47.845</w:t>
            </w:r>
          </w:p>
        </w:tc>
      </w:tr>
      <w:tr w:rsidR="005767AF" w:rsidRPr="002E0D36" w14:paraId="3A214B89" w14:textId="77777777" w:rsidTr="00066066">
        <w:trPr>
          <w:trHeight w:val="292"/>
          <w:jc w:val="center"/>
        </w:trPr>
        <w:tc>
          <w:tcPr>
            <w:tcW w:w="2891" w:type="dxa"/>
            <w:tcBorders>
              <w:top w:val="nil"/>
              <w:left w:val="single" w:sz="12" w:space="0" w:color="auto"/>
              <w:bottom w:val="single" w:sz="12" w:space="0" w:color="auto"/>
              <w:right w:val="single" w:sz="4" w:space="0" w:color="auto"/>
            </w:tcBorders>
            <w:shd w:val="clear" w:color="auto" w:fill="auto"/>
            <w:vAlign w:val="center"/>
            <w:hideMark/>
          </w:tcPr>
          <w:p w14:paraId="2293F47F" w14:textId="77777777" w:rsidR="005767AF" w:rsidRPr="002E0D36" w:rsidRDefault="00741C35">
            <w:pPr>
              <w:jc w:val="center"/>
              <w:rPr>
                <w:rFonts w:hint="eastAsia"/>
                <w:i/>
                <w:sz w:val="18"/>
                <w:szCs w:val="18"/>
              </w:rPr>
            </w:pPr>
            <w:r w:rsidRPr="002E0D36">
              <w:rPr>
                <w:rFonts w:hint="eastAsia"/>
                <w:i/>
                <w:sz w:val="18"/>
                <w:szCs w:val="18"/>
              </w:rPr>
              <w:t>M</w:t>
            </w:r>
          </w:p>
        </w:tc>
        <w:tc>
          <w:tcPr>
            <w:tcW w:w="2891" w:type="dxa"/>
            <w:tcBorders>
              <w:top w:val="nil"/>
              <w:left w:val="nil"/>
              <w:bottom w:val="single" w:sz="12" w:space="0" w:color="auto"/>
              <w:right w:val="single" w:sz="4" w:space="0" w:color="auto"/>
            </w:tcBorders>
            <w:shd w:val="clear" w:color="auto" w:fill="auto"/>
            <w:vAlign w:val="center"/>
            <w:hideMark/>
          </w:tcPr>
          <w:p w14:paraId="21177E2F" w14:textId="20A35BBC"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891" w:type="dxa"/>
            <w:tcBorders>
              <w:top w:val="nil"/>
              <w:left w:val="nil"/>
              <w:bottom w:val="single" w:sz="12" w:space="0" w:color="auto"/>
              <w:right w:val="single" w:sz="12" w:space="0" w:color="auto"/>
            </w:tcBorders>
            <w:shd w:val="clear" w:color="auto" w:fill="auto"/>
            <w:vAlign w:val="center"/>
            <w:hideMark/>
          </w:tcPr>
          <w:p w14:paraId="1D50A6F2" w14:textId="4FFBCC86"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bl>
    <w:p w14:paraId="2A5B9466" w14:textId="77777777" w:rsidR="00D65071" w:rsidRPr="002E0D36" w:rsidRDefault="00D65071" w:rsidP="00D65071">
      <w:pPr>
        <w:pStyle w:val="aff8"/>
        <w:jc w:val="center"/>
      </w:pPr>
      <w:r w:rsidRPr="002E0D36">
        <w:rPr>
          <w:rFonts w:ascii="黑体" w:eastAsia="黑体" w:hAnsi="黑体" w:hint="eastAsia"/>
        </w:rPr>
        <w:t>图</w:t>
      </w:r>
      <w:r w:rsidR="001E1D0B" w:rsidRPr="002E0D36">
        <w:rPr>
          <w:rFonts w:ascii="黑体" w:eastAsia="黑体" w:hAnsi="黑体"/>
        </w:rPr>
        <w:t>D</w:t>
      </w:r>
      <w:r w:rsidRPr="002E0D36">
        <w:rPr>
          <w:rFonts w:ascii="黑体" w:eastAsia="黑体" w:hAnsi="黑体" w:hint="eastAsia"/>
        </w:rPr>
        <w:t>.</w:t>
      </w:r>
      <w:r w:rsidRPr="002E0D36">
        <w:rPr>
          <w:rFonts w:ascii="黑体" w:eastAsia="黑体" w:hAnsi="黑体"/>
        </w:rPr>
        <w:t xml:space="preserve">4 </w:t>
      </w:r>
      <w:r w:rsidR="004A30B6" w:rsidRPr="002E0D36">
        <w:rPr>
          <w:rFonts w:ascii="黑体" w:eastAsia="黑体" w:hAnsi="黑体" w:hint="eastAsia"/>
        </w:rPr>
        <w:t>124路，148路</w:t>
      </w:r>
      <w:r w:rsidRPr="002E0D36">
        <w:rPr>
          <w:rFonts w:ascii="黑体" w:eastAsia="黑体" w:hAnsi="黑体" w:hint="eastAsia"/>
        </w:rPr>
        <w:t>弯式插座推荐P</w:t>
      </w:r>
      <w:r w:rsidRPr="002E0D36">
        <w:rPr>
          <w:rFonts w:ascii="黑体" w:eastAsia="黑体" w:hAnsi="黑体"/>
        </w:rPr>
        <w:t>CB</w:t>
      </w:r>
      <w:r w:rsidRPr="002E0D36">
        <w:rPr>
          <w:rFonts w:ascii="黑体" w:eastAsia="黑体" w:hAnsi="黑体" w:hint="eastAsia"/>
        </w:rPr>
        <w:t>开孔尺寸</w:t>
      </w:r>
    </w:p>
    <w:p w14:paraId="1658C76D" w14:textId="3778D9A0" w:rsidR="00D65071" w:rsidRDefault="003B74CB" w:rsidP="00331813">
      <w:pPr>
        <w:pStyle w:val="afa"/>
        <w:numPr>
          <w:ilvl w:val="1"/>
          <w:numId w:val="39"/>
        </w:numPr>
        <w:spacing w:before="312" w:after="312"/>
      </w:pPr>
      <w:r w:rsidRPr="002E0D36">
        <w:rPr>
          <w:rFonts w:hint="eastAsia"/>
        </w:rPr>
        <w:t>38路，50路和74路</w:t>
      </w:r>
      <w:r w:rsidR="00D65071" w:rsidRPr="002E0D36">
        <w:rPr>
          <w:rFonts w:hint="eastAsia"/>
        </w:rPr>
        <w:t>不带外壳直式插座开孔尺寸</w:t>
      </w:r>
    </w:p>
    <w:p w14:paraId="3241A751" w14:textId="77777777" w:rsidR="00C27F61" w:rsidRPr="00C27F61" w:rsidRDefault="00C27F61" w:rsidP="00C27F61">
      <w:pPr>
        <w:pStyle w:val="aff8"/>
      </w:pPr>
    </w:p>
    <w:p w14:paraId="566E2D98" w14:textId="42A3ED3E" w:rsidR="00D65071" w:rsidRPr="002E0D36" w:rsidRDefault="0066240C" w:rsidP="003B74CB">
      <w:pPr>
        <w:pStyle w:val="aff8"/>
        <w:ind w:firstLineChars="0" w:firstLine="0"/>
        <w:jc w:val="center"/>
      </w:pPr>
      <w:r>
        <w:drawing>
          <wp:inline distT="0" distB="0" distL="0" distR="0" wp14:anchorId="25D14322" wp14:editId="57B2D6F6">
            <wp:extent cx="6499482" cy="2246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FFFFF"/>
                        </a:clrFrom>
                        <a:clrTo>
                          <a:srgbClr val="FFFFFF">
                            <a:alpha val="0"/>
                          </a:srgbClr>
                        </a:clrTo>
                      </a:clrChange>
                    </a:blip>
                    <a:stretch>
                      <a:fillRect/>
                    </a:stretch>
                  </pic:blipFill>
                  <pic:spPr>
                    <a:xfrm>
                      <a:off x="0" y="0"/>
                      <a:ext cx="6499482" cy="2246400"/>
                    </a:xfrm>
                    <a:prstGeom prst="rect">
                      <a:avLst/>
                    </a:prstGeom>
                  </pic:spPr>
                </pic:pic>
              </a:graphicData>
            </a:graphic>
          </wp:inline>
        </w:drawing>
      </w:r>
    </w:p>
    <w:p w14:paraId="5BD810E9" w14:textId="5D163194" w:rsidR="00D65071" w:rsidRPr="002E0D36" w:rsidRDefault="00D65071" w:rsidP="006312CF">
      <w:pPr>
        <w:pStyle w:val="aff8"/>
        <w:jc w:val="right"/>
        <w:rPr>
          <w:rFonts w:ascii="黑体" w:eastAsia="黑体" w:hAnsi="黑体" w:hint="eastAsia"/>
        </w:rPr>
      </w:pPr>
    </w:p>
    <w:tbl>
      <w:tblPr>
        <w:tblW w:w="8864" w:type="dxa"/>
        <w:jc w:val="center"/>
        <w:tblLook w:val="04A0" w:firstRow="1" w:lastRow="0" w:firstColumn="1" w:lastColumn="0" w:noHBand="0" w:noVBand="1"/>
      </w:tblPr>
      <w:tblGrid>
        <w:gridCol w:w="2216"/>
        <w:gridCol w:w="2216"/>
        <w:gridCol w:w="2216"/>
        <w:gridCol w:w="2216"/>
      </w:tblGrid>
      <w:tr w:rsidR="005767AF" w:rsidRPr="002E0D36" w14:paraId="06F92F5C" w14:textId="77777777" w:rsidTr="003B74CB">
        <w:trPr>
          <w:trHeight w:val="307"/>
          <w:jc w:val="center"/>
        </w:trPr>
        <w:tc>
          <w:tcPr>
            <w:tcW w:w="221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0B0D9BAE" w14:textId="77777777" w:rsidR="005767AF" w:rsidRPr="002E0D36" w:rsidRDefault="005767AF">
            <w:pPr>
              <w:jc w:val="center"/>
              <w:rPr>
                <w:rFonts w:hint="eastAsia"/>
                <w:sz w:val="18"/>
                <w:szCs w:val="18"/>
              </w:rPr>
            </w:pPr>
            <w:r w:rsidRPr="002E0D36">
              <w:rPr>
                <w:rFonts w:hint="eastAsia"/>
                <w:sz w:val="18"/>
                <w:szCs w:val="18"/>
              </w:rPr>
              <w:t>路数</w:t>
            </w:r>
          </w:p>
        </w:tc>
        <w:tc>
          <w:tcPr>
            <w:tcW w:w="2216" w:type="dxa"/>
            <w:tcBorders>
              <w:top w:val="single" w:sz="12" w:space="0" w:color="auto"/>
              <w:left w:val="nil"/>
              <w:bottom w:val="single" w:sz="12" w:space="0" w:color="auto"/>
              <w:right w:val="single" w:sz="4" w:space="0" w:color="auto"/>
            </w:tcBorders>
            <w:shd w:val="clear" w:color="auto" w:fill="auto"/>
            <w:vAlign w:val="center"/>
            <w:hideMark/>
          </w:tcPr>
          <w:p w14:paraId="241A1E4E" w14:textId="77777777" w:rsidR="005767AF" w:rsidRPr="002E0D36" w:rsidRDefault="005767AF">
            <w:pPr>
              <w:jc w:val="center"/>
              <w:rPr>
                <w:rFonts w:hint="eastAsia"/>
                <w:sz w:val="18"/>
                <w:szCs w:val="18"/>
              </w:rPr>
            </w:pPr>
            <w:r w:rsidRPr="002E0D36">
              <w:rPr>
                <w:rFonts w:hint="eastAsia"/>
                <w:sz w:val="18"/>
                <w:szCs w:val="18"/>
              </w:rPr>
              <w:t>38路</w:t>
            </w:r>
          </w:p>
        </w:tc>
        <w:tc>
          <w:tcPr>
            <w:tcW w:w="2216" w:type="dxa"/>
            <w:tcBorders>
              <w:top w:val="single" w:sz="12" w:space="0" w:color="auto"/>
              <w:left w:val="nil"/>
              <w:bottom w:val="single" w:sz="12" w:space="0" w:color="auto"/>
              <w:right w:val="single" w:sz="4" w:space="0" w:color="auto"/>
            </w:tcBorders>
            <w:shd w:val="clear" w:color="auto" w:fill="auto"/>
            <w:vAlign w:val="center"/>
            <w:hideMark/>
          </w:tcPr>
          <w:p w14:paraId="190963BD" w14:textId="77777777" w:rsidR="005767AF" w:rsidRPr="002E0D36" w:rsidRDefault="005767AF">
            <w:pPr>
              <w:jc w:val="center"/>
              <w:rPr>
                <w:rFonts w:hint="eastAsia"/>
                <w:sz w:val="18"/>
                <w:szCs w:val="18"/>
              </w:rPr>
            </w:pPr>
            <w:r w:rsidRPr="002E0D36">
              <w:rPr>
                <w:rFonts w:hint="eastAsia"/>
                <w:sz w:val="18"/>
                <w:szCs w:val="18"/>
              </w:rPr>
              <w:t>50路</w:t>
            </w:r>
          </w:p>
        </w:tc>
        <w:tc>
          <w:tcPr>
            <w:tcW w:w="2216" w:type="dxa"/>
            <w:tcBorders>
              <w:top w:val="single" w:sz="12" w:space="0" w:color="auto"/>
              <w:left w:val="nil"/>
              <w:bottom w:val="single" w:sz="12" w:space="0" w:color="auto"/>
              <w:right w:val="single" w:sz="12" w:space="0" w:color="auto"/>
            </w:tcBorders>
            <w:shd w:val="clear" w:color="auto" w:fill="auto"/>
            <w:vAlign w:val="center"/>
            <w:hideMark/>
          </w:tcPr>
          <w:p w14:paraId="1844157E" w14:textId="77777777" w:rsidR="005767AF" w:rsidRPr="002E0D36" w:rsidRDefault="005767AF">
            <w:pPr>
              <w:jc w:val="center"/>
              <w:rPr>
                <w:rFonts w:hint="eastAsia"/>
                <w:sz w:val="18"/>
                <w:szCs w:val="18"/>
              </w:rPr>
            </w:pPr>
            <w:r w:rsidRPr="002E0D36">
              <w:rPr>
                <w:rFonts w:hint="eastAsia"/>
                <w:sz w:val="18"/>
                <w:szCs w:val="18"/>
              </w:rPr>
              <w:t>74路</w:t>
            </w:r>
          </w:p>
        </w:tc>
      </w:tr>
      <w:tr w:rsidR="005767AF" w:rsidRPr="002E0D36" w14:paraId="70AA22DC" w14:textId="77777777" w:rsidTr="003B74CB">
        <w:trPr>
          <w:trHeight w:val="307"/>
          <w:jc w:val="center"/>
        </w:trPr>
        <w:tc>
          <w:tcPr>
            <w:tcW w:w="221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09A92D2" w14:textId="77777777" w:rsidR="005767AF" w:rsidRPr="002E0D36" w:rsidRDefault="006312CF">
            <w:pPr>
              <w:jc w:val="center"/>
              <w:rPr>
                <w:rFonts w:hint="eastAsia"/>
                <w:i/>
                <w:sz w:val="18"/>
                <w:szCs w:val="18"/>
              </w:rPr>
            </w:pPr>
            <w:r w:rsidRPr="002E0D36">
              <w:rPr>
                <w:rFonts w:hint="eastAsia"/>
                <w:i/>
                <w:sz w:val="18"/>
                <w:szCs w:val="18"/>
              </w:rPr>
              <w:t>N</w:t>
            </w:r>
          </w:p>
        </w:tc>
        <w:tc>
          <w:tcPr>
            <w:tcW w:w="2216" w:type="dxa"/>
            <w:tcBorders>
              <w:top w:val="single" w:sz="12" w:space="0" w:color="auto"/>
              <w:left w:val="nil"/>
              <w:bottom w:val="single" w:sz="4" w:space="0" w:color="auto"/>
              <w:right w:val="single" w:sz="4" w:space="0" w:color="auto"/>
            </w:tcBorders>
            <w:shd w:val="clear" w:color="auto" w:fill="auto"/>
            <w:vAlign w:val="center"/>
            <w:hideMark/>
          </w:tcPr>
          <w:p w14:paraId="64FF572E" w14:textId="0AA16F5B" w:rsidR="005767AF" w:rsidRPr="002E0D36" w:rsidRDefault="005767AF">
            <w:pPr>
              <w:jc w:val="center"/>
              <w:rPr>
                <w:rFonts w:hint="eastAsia"/>
                <w:sz w:val="18"/>
                <w:szCs w:val="18"/>
              </w:rPr>
            </w:pPr>
            <w:r w:rsidRPr="002E0D36">
              <w:rPr>
                <w:rFonts w:hint="eastAsia"/>
                <w:sz w:val="18"/>
                <w:szCs w:val="18"/>
              </w:rPr>
              <w:t>10.8</w:t>
            </w:r>
            <w:r w:rsidR="00CC7DA0">
              <w:rPr>
                <w:rFonts w:hint="eastAsia"/>
                <w:sz w:val="18"/>
                <w:szCs w:val="18"/>
              </w:rPr>
              <w:t>0</w:t>
            </w:r>
          </w:p>
        </w:tc>
        <w:tc>
          <w:tcPr>
            <w:tcW w:w="2216" w:type="dxa"/>
            <w:tcBorders>
              <w:top w:val="single" w:sz="12" w:space="0" w:color="auto"/>
              <w:left w:val="nil"/>
              <w:bottom w:val="single" w:sz="4" w:space="0" w:color="auto"/>
              <w:right w:val="single" w:sz="4" w:space="0" w:color="auto"/>
            </w:tcBorders>
            <w:shd w:val="clear" w:color="auto" w:fill="auto"/>
            <w:vAlign w:val="center"/>
            <w:hideMark/>
          </w:tcPr>
          <w:p w14:paraId="32C07832" w14:textId="14C74530"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216" w:type="dxa"/>
            <w:tcBorders>
              <w:top w:val="single" w:sz="12" w:space="0" w:color="auto"/>
              <w:left w:val="nil"/>
              <w:bottom w:val="single" w:sz="4" w:space="0" w:color="auto"/>
              <w:right w:val="single" w:sz="12" w:space="0" w:color="auto"/>
            </w:tcBorders>
            <w:shd w:val="clear" w:color="auto" w:fill="auto"/>
            <w:vAlign w:val="center"/>
            <w:hideMark/>
          </w:tcPr>
          <w:p w14:paraId="1CCFF301" w14:textId="268C220C"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r w:rsidR="005767AF" w:rsidRPr="002E0D36" w14:paraId="2A319ECD" w14:textId="77777777" w:rsidTr="003B74CB">
        <w:trPr>
          <w:trHeight w:val="307"/>
          <w:jc w:val="center"/>
        </w:trPr>
        <w:tc>
          <w:tcPr>
            <w:tcW w:w="2216" w:type="dxa"/>
            <w:tcBorders>
              <w:top w:val="nil"/>
              <w:left w:val="single" w:sz="12" w:space="0" w:color="auto"/>
              <w:bottom w:val="single" w:sz="12" w:space="0" w:color="auto"/>
              <w:right w:val="single" w:sz="4" w:space="0" w:color="auto"/>
            </w:tcBorders>
            <w:shd w:val="clear" w:color="auto" w:fill="auto"/>
            <w:vAlign w:val="center"/>
            <w:hideMark/>
          </w:tcPr>
          <w:p w14:paraId="4A084649" w14:textId="77777777" w:rsidR="005767AF" w:rsidRPr="002E0D36" w:rsidRDefault="006312CF">
            <w:pPr>
              <w:jc w:val="center"/>
              <w:rPr>
                <w:rFonts w:hint="eastAsia"/>
                <w:i/>
                <w:sz w:val="18"/>
                <w:szCs w:val="18"/>
              </w:rPr>
            </w:pPr>
            <w:r w:rsidRPr="002E0D36">
              <w:rPr>
                <w:rFonts w:hint="eastAsia"/>
                <w:i/>
                <w:sz w:val="18"/>
                <w:szCs w:val="18"/>
              </w:rPr>
              <w:t>P</w:t>
            </w:r>
          </w:p>
        </w:tc>
        <w:tc>
          <w:tcPr>
            <w:tcW w:w="2216" w:type="dxa"/>
            <w:tcBorders>
              <w:top w:val="nil"/>
              <w:left w:val="nil"/>
              <w:bottom w:val="single" w:sz="12" w:space="0" w:color="auto"/>
              <w:right w:val="single" w:sz="4" w:space="0" w:color="auto"/>
            </w:tcBorders>
            <w:shd w:val="clear" w:color="auto" w:fill="auto"/>
            <w:vAlign w:val="center"/>
            <w:hideMark/>
          </w:tcPr>
          <w:p w14:paraId="3A7D3BCE" w14:textId="32FA10FE" w:rsidR="005767AF" w:rsidRPr="002E0D36" w:rsidRDefault="005767AF">
            <w:pPr>
              <w:jc w:val="center"/>
              <w:rPr>
                <w:rFonts w:hint="eastAsia"/>
                <w:sz w:val="18"/>
                <w:szCs w:val="18"/>
              </w:rPr>
            </w:pPr>
            <w:r w:rsidRPr="002E0D36">
              <w:rPr>
                <w:rFonts w:hint="eastAsia"/>
                <w:sz w:val="18"/>
                <w:szCs w:val="18"/>
              </w:rPr>
              <w:t>15.6</w:t>
            </w:r>
            <w:r w:rsidR="00CC7DA0">
              <w:rPr>
                <w:rFonts w:hint="eastAsia"/>
                <w:sz w:val="18"/>
                <w:szCs w:val="18"/>
              </w:rPr>
              <w:t>0</w:t>
            </w:r>
          </w:p>
        </w:tc>
        <w:tc>
          <w:tcPr>
            <w:tcW w:w="2216" w:type="dxa"/>
            <w:tcBorders>
              <w:top w:val="nil"/>
              <w:left w:val="nil"/>
              <w:bottom w:val="single" w:sz="12" w:space="0" w:color="auto"/>
              <w:right w:val="single" w:sz="4" w:space="0" w:color="auto"/>
            </w:tcBorders>
            <w:shd w:val="clear" w:color="auto" w:fill="auto"/>
            <w:vAlign w:val="center"/>
            <w:hideMark/>
          </w:tcPr>
          <w:p w14:paraId="716C2D24" w14:textId="767B2032" w:rsidR="005767AF" w:rsidRPr="002E0D36" w:rsidRDefault="005767AF">
            <w:pPr>
              <w:jc w:val="center"/>
              <w:rPr>
                <w:rFonts w:hint="eastAsia"/>
                <w:sz w:val="18"/>
                <w:szCs w:val="18"/>
              </w:rPr>
            </w:pPr>
            <w:r w:rsidRPr="002E0D36">
              <w:rPr>
                <w:rFonts w:hint="eastAsia"/>
                <w:sz w:val="18"/>
                <w:szCs w:val="18"/>
              </w:rPr>
              <w:t>19.2</w:t>
            </w:r>
            <w:r w:rsidR="00CC7DA0">
              <w:rPr>
                <w:rFonts w:hint="eastAsia"/>
                <w:sz w:val="18"/>
                <w:szCs w:val="18"/>
              </w:rPr>
              <w:t>0</w:t>
            </w:r>
          </w:p>
        </w:tc>
        <w:tc>
          <w:tcPr>
            <w:tcW w:w="2216" w:type="dxa"/>
            <w:tcBorders>
              <w:top w:val="nil"/>
              <w:left w:val="nil"/>
              <w:bottom w:val="single" w:sz="12" w:space="0" w:color="auto"/>
              <w:right w:val="single" w:sz="12" w:space="0" w:color="auto"/>
            </w:tcBorders>
            <w:shd w:val="clear" w:color="auto" w:fill="auto"/>
            <w:vAlign w:val="center"/>
            <w:hideMark/>
          </w:tcPr>
          <w:p w14:paraId="5E0CC014" w14:textId="16206103" w:rsidR="005767AF" w:rsidRPr="002E0D36" w:rsidRDefault="005767AF">
            <w:pPr>
              <w:jc w:val="center"/>
              <w:rPr>
                <w:rFonts w:hint="eastAsia"/>
                <w:sz w:val="18"/>
                <w:szCs w:val="18"/>
              </w:rPr>
            </w:pPr>
            <w:r w:rsidRPr="002E0D36">
              <w:rPr>
                <w:rFonts w:hint="eastAsia"/>
                <w:sz w:val="18"/>
                <w:szCs w:val="18"/>
              </w:rPr>
              <w:t>26.4</w:t>
            </w:r>
            <w:r w:rsidR="00CC7DA0">
              <w:rPr>
                <w:rFonts w:hint="eastAsia"/>
                <w:sz w:val="18"/>
                <w:szCs w:val="18"/>
              </w:rPr>
              <w:t>0</w:t>
            </w:r>
          </w:p>
        </w:tc>
      </w:tr>
    </w:tbl>
    <w:p w14:paraId="4CA5E8A7" w14:textId="77777777" w:rsidR="00D65071" w:rsidRPr="002E0D36" w:rsidRDefault="00D65071" w:rsidP="00D65071">
      <w:pPr>
        <w:pStyle w:val="aff8"/>
        <w:jc w:val="center"/>
      </w:pPr>
    </w:p>
    <w:p w14:paraId="13DB21C4" w14:textId="77777777" w:rsidR="00D65071" w:rsidRPr="002E0D36" w:rsidRDefault="00D65071" w:rsidP="00D65071">
      <w:pPr>
        <w:pStyle w:val="aff8"/>
        <w:jc w:val="center"/>
        <w:rPr>
          <w:rFonts w:ascii="黑体" w:eastAsia="黑体" w:hAnsi="黑体" w:hint="eastAsia"/>
        </w:rPr>
      </w:pPr>
      <w:r w:rsidRPr="002E0D36">
        <w:rPr>
          <w:rFonts w:ascii="黑体" w:eastAsia="黑体" w:hAnsi="黑体" w:hint="eastAsia"/>
        </w:rPr>
        <w:t>图</w:t>
      </w:r>
      <w:r w:rsidR="001E1D0B" w:rsidRPr="002E0D36">
        <w:rPr>
          <w:rFonts w:ascii="黑体" w:eastAsia="黑体" w:hAnsi="黑体"/>
        </w:rPr>
        <w:t>D</w:t>
      </w:r>
      <w:r w:rsidRPr="002E0D36">
        <w:rPr>
          <w:rFonts w:ascii="黑体" w:eastAsia="黑体" w:hAnsi="黑体" w:hint="eastAsia"/>
        </w:rPr>
        <w:t>.5</w:t>
      </w:r>
      <w:r w:rsidRPr="002E0D36">
        <w:rPr>
          <w:rFonts w:ascii="黑体" w:eastAsia="黑体" w:hAnsi="黑体"/>
        </w:rPr>
        <w:t xml:space="preserve"> </w:t>
      </w:r>
      <w:r w:rsidR="003B74CB" w:rsidRPr="002E0D36">
        <w:rPr>
          <w:rFonts w:ascii="黑体" w:eastAsia="黑体" w:hAnsi="黑体" w:hint="eastAsia"/>
        </w:rPr>
        <w:t>38路，50路和74路</w:t>
      </w:r>
      <w:r w:rsidRPr="002E0D36">
        <w:rPr>
          <w:rFonts w:ascii="黑体" w:eastAsia="黑体" w:hAnsi="黑体" w:hint="eastAsia"/>
        </w:rPr>
        <w:t>不带外壳直式插座推荐P</w:t>
      </w:r>
      <w:r w:rsidRPr="002E0D36">
        <w:rPr>
          <w:rFonts w:ascii="黑体" w:eastAsia="黑体" w:hAnsi="黑体"/>
        </w:rPr>
        <w:t>CB</w:t>
      </w:r>
      <w:r w:rsidRPr="002E0D36">
        <w:rPr>
          <w:rFonts w:ascii="黑体" w:eastAsia="黑体" w:hAnsi="黑体" w:hint="eastAsia"/>
        </w:rPr>
        <w:t>开孔尺寸</w:t>
      </w:r>
    </w:p>
    <w:p w14:paraId="58AB2089" w14:textId="77777777" w:rsidR="00D65071" w:rsidRPr="002E0D36" w:rsidRDefault="00D65071" w:rsidP="00D65071">
      <w:pPr>
        <w:pStyle w:val="aff8"/>
        <w:jc w:val="center"/>
      </w:pPr>
    </w:p>
    <w:p w14:paraId="380C1AC9" w14:textId="77777777" w:rsidR="00D65071" w:rsidRPr="002E0D36" w:rsidRDefault="003B74CB" w:rsidP="00331813">
      <w:pPr>
        <w:pStyle w:val="afa"/>
        <w:numPr>
          <w:ilvl w:val="1"/>
          <w:numId w:val="39"/>
        </w:numPr>
        <w:spacing w:before="312" w:after="312"/>
      </w:pPr>
      <w:r w:rsidRPr="002E0D36">
        <w:rPr>
          <w:rFonts w:hint="eastAsia"/>
        </w:rPr>
        <w:lastRenderedPageBreak/>
        <w:t>124路和148路</w:t>
      </w:r>
      <w:r w:rsidR="00D65071" w:rsidRPr="002E0D36">
        <w:rPr>
          <w:rFonts w:hint="eastAsia"/>
        </w:rPr>
        <w:t>不带外壳直式插座开孔尺寸</w:t>
      </w:r>
    </w:p>
    <w:p w14:paraId="436C63E4" w14:textId="77777777" w:rsidR="004556B5" w:rsidRPr="002E0D36" w:rsidRDefault="004556B5" w:rsidP="004556B5">
      <w:pPr>
        <w:pStyle w:val="aff8"/>
      </w:pPr>
    </w:p>
    <w:p w14:paraId="3040F79F" w14:textId="77777777" w:rsidR="004556B5" w:rsidRPr="002E0D36" w:rsidRDefault="004556B5" w:rsidP="004556B5">
      <w:pPr>
        <w:pStyle w:val="aff8"/>
      </w:pPr>
    </w:p>
    <w:p w14:paraId="760FB4F7" w14:textId="77777777" w:rsidR="00C27F61" w:rsidRDefault="00C27F61" w:rsidP="004556B5">
      <w:pPr>
        <w:pStyle w:val="aff8"/>
        <w:ind w:leftChars="-236" w:left="-445" w:hangingChars="67" w:hanging="121"/>
        <w:jc w:val="center"/>
        <w:rPr>
          <w:sz w:val="18"/>
          <w:szCs w:val="18"/>
        </w:rPr>
      </w:pPr>
    </w:p>
    <w:p w14:paraId="0B620F0B" w14:textId="3EC39587" w:rsidR="00D65071" w:rsidRPr="002E0D36" w:rsidRDefault="0066240C" w:rsidP="004556B5">
      <w:pPr>
        <w:pStyle w:val="aff8"/>
        <w:ind w:leftChars="-236" w:left="-425" w:hangingChars="67" w:hanging="141"/>
        <w:jc w:val="center"/>
      </w:pPr>
      <w:r>
        <w:drawing>
          <wp:inline distT="0" distB="0" distL="0" distR="0" wp14:anchorId="67E59864" wp14:editId="65D775F4">
            <wp:extent cx="6480261" cy="223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6480261" cy="2235600"/>
                    </a:xfrm>
                    <a:prstGeom prst="rect">
                      <a:avLst/>
                    </a:prstGeom>
                  </pic:spPr>
                </pic:pic>
              </a:graphicData>
            </a:graphic>
          </wp:inline>
        </w:drawing>
      </w:r>
    </w:p>
    <w:p w14:paraId="4BE7D2FD" w14:textId="242A8D58" w:rsidR="00D65071" w:rsidRPr="002E0D36" w:rsidRDefault="00D65071" w:rsidP="00D65071">
      <w:pPr>
        <w:pStyle w:val="aff8"/>
      </w:pPr>
    </w:p>
    <w:p w14:paraId="17962461" w14:textId="02DD02BB" w:rsidR="004556B5" w:rsidRPr="002E0D36" w:rsidRDefault="004556B5" w:rsidP="00D65071">
      <w:pPr>
        <w:pStyle w:val="aff8"/>
      </w:pPr>
    </w:p>
    <w:p w14:paraId="75FE695D" w14:textId="00C40424" w:rsidR="004556B5" w:rsidRPr="002E0D36" w:rsidRDefault="004556B5" w:rsidP="00D65071">
      <w:pPr>
        <w:pStyle w:val="aff8"/>
      </w:pPr>
    </w:p>
    <w:p w14:paraId="3C1D039B" w14:textId="0E1FA73B" w:rsidR="004556B5" w:rsidRPr="002E0D36" w:rsidRDefault="004556B5" w:rsidP="00D65071">
      <w:pPr>
        <w:pStyle w:val="aff8"/>
      </w:pPr>
    </w:p>
    <w:p w14:paraId="40201DA9" w14:textId="2EBC9506" w:rsidR="004556B5" w:rsidRPr="002E0D36" w:rsidRDefault="004556B5" w:rsidP="00D65071">
      <w:pPr>
        <w:pStyle w:val="aff8"/>
      </w:pPr>
    </w:p>
    <w:p w14:paraId="2B1EB9C2" w14:textId="77777777" w:rsidR="004556B5" w:rsidRPr="002E0D36" w:rsidRDefault="004556B5" w:rsidP="00D65071">
      <w:pPr>
        <w:pStyle w:val="aff8"/>
      </w:pPr>
    </w:p>
    <w:p w14:paraId="54C90764" w14:textId="539E666F" w:rsidR="00D65071" w:rsidRPr="002E0D36" w:rsidRDefault="00D65071" w:rsidP="006312CF">
      <w:pPr>
        <w:pStyle w:val="aff8"/>
        <w:jc w:val="right"/>
        <w:rPr>
          <w:rFonts w:ascii="黑体" w:eastAsia="黑体" w:hAnsi="黑体" w:hint="eastAsia"/>
        </w:rPr>
      </w:pPr>
    </w:p>
    <w:tbl>
      <w:tblPr>
        <w:tblW w:w="8832" w:type="dxa"/>
        <w:jc w:val="center"/>
        <w:tblLook w:val="04A0" w:firstRow="1" w:lastRow="0" w:firstColumn="1" w:lastColumn="0" w:noHBand="0" w:noVBand="1"/>
      </w:tblPr>
      <w:tblGrid>
        <w:gridCol w:w="2944"/>
        <w:gridCol w:w="2944"/>
        <w:gridCol w:w="2944"/>
      </w:tblGrid>
      <w:tr w:rsidR="005767AF" w:rsidRPr="002E0D36" w14:paraId="3A2D0328" w14:textId="77777777" w:rsidTr="00706ED6">
        <w:trPr>
          <w:trHeight w:val="290"/>
          <w:jc w:val="center"/>
        </w:trPr>
        <w:tc>
          <w:tcPr>
            <w:tcW w:w="294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F2D5ED8" w14:textId="77777777" w:rsidR="005767AF" w:rsidRPr="002E0D36" w:rsidRDefault="005767AF">
            <w:pPr>
              <w:jc w:val="center"/>
              <w:rPr>
                <w:rFonts w:hint="eastAsia"/>
                <w:sz w:val="18"/>
                <w:szCs w:val="18"/>
              </w:rPr>
            </w:pPr>
            <w:r w:rsidRPr="002E0D36">
              <w:rPr>
                <w:rFonts w:hint="eastAsia"/>
                <w:sz w:val="18"/>
                <w:szCs w:val="18"/>
              </w:rPr>
              <w:t>路数</w:t>
            </w:r>
          </w:p>
        </w:tc>
        <w:tc>
          <w:tcPr>
            <w:tcW w:w="2944" w:type="dxa"/>
            <w:tcBorders>
              <w:top w:val="single" w:sz="12" w:space="0" w:color="auto"/>
              <w:left w:val="nil"/>
              <w:bottom w:val="single" w:sz="12" w:space="0" w:color="auto"/>
              <w:right w:val="single" w:sz="4" w:space="0" w:color="auto"/>
            </w:tcBorders>
            <w:shd w:val="clear" w:color="auto" w:fill="auto"/>
            <w:vAlign w:val="center"/>
            <w:hideMark/>
          </w:tcPr>
          <w:p w14:paraId="4A9C644D" w14:textId="77777777" w:rsidR="005767AF" w:rsidRPr="002E0D36" w:rsidRDefault="005767AF">
            <w:pPr>
              <w:jc w:val="center"/>
              <w:rPr>
                <w:rFonts w:hint="eastAsia"/>
                <w:sz w:val="18"/>
                <w:szCs w:val="18"/>
              </w:rPr>
            </w:pPr>
            <w:r w:rsidRPr="002E0D36">
              <w:rPr>
                <w:rFonts w:hint="eastAsia"/>
                <w:sz w:val="18"/>
                <w:szCs w:val="18"/>
              </w:rPr>
              <w:t>124路</w:t>
            </w:r>
          </w:p>
        </w:tc>
        <w:tc>
          <w:tcPr>
            <w:tcW w:w="2944" w:type="dxa"/>
            <w:tcBorders>
              <w:top w:val="single" w:sz="12" w:space="0" w:color="auto"/>
              <w:left w:val="nil"/>
              <w:bottom w:val="single" w:sz="12" w:space="0" w:color="auto"/>
              <w:right w:val="single" w:sz="12" w:space="0" w:color="auto"/>
            </w:tcBorders>
            <w:shd w:val="clear" w:color="auto" w:fill="auto"/>
            <w:vAlign w:val="center"/>
            <w:hideMark/>
          </w:tcPr>
          <w:p w14:paraId="6CC0C406" w14:textId="77777777" w:rsidR="005767AF" w:rsidRPr="002E0D36" w:rsidRDefault="005767AF">
            <w:pPr>
              <w:jc w:val="center"/>
              <w:rPr>
                <w:rFonts w:hint="eastAsia"/>
                <w:sz w:val="18"/>
                <w:szCs w:val="18"/>
              </w:rPr>
            </w:pPr>
            <w:r w:rsidRPr="002E0D36">
              <w:rPr>
                <w:rFonts w:hint="eastAsia"/>
                <w:sz w:val="18"/>
                <w:szCs w:val="18"/>
              </w:rPr>
              <w:t>148路</w:t>
            </w:r>
          </w:p>
        </w:tc>
      </w:tr>
      <w:tr w:rsidR="005767AF" w:rsidRPr="002E0D36" w14:paraId="6E8BCA84" w14:textId="77777777" w:rsidTr="00706ED6">
        <w:trPr>
          <w:trHeight w:val="290"/>
          <w:jc w:val="center"/>
        </w:trPr>
        <w:tc>
          <w:tcPr>
            <w:tcW w:w="294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BDEDB70" w14:textId="77777777" w:rsidR="005767AF" w:rsidRPr="002E0D36" w:rsidRDefault="006312CF">
            <w:pPr>
              <w:jc w:val="center"/>
              <w:rPr>
                <w:rFonts w:hint="eastAsia"/>
                <w:i/>
                <w:sz w:val="18"/>
                <w:szCs w:val="18"/>
              </w:rPr>
            </w:pPr>
            <w:r w:rsidRPr="002E0D36">
              <w:rPr>
                <w:rFonts w:hint="eastAsia"/>
                <w:i/>
                <w:sz w:val="18"/>
                <w:szCs w:val="18"/>
              </w:rPr>
              <w:t>Q</w:t>
            </w:r>
          </w:p>
        </w:tc>
        <w:tc>
          <w:tcPr>
            <w:tcW w:w="2944" w:type="dxa"/>
            <w:tcBorders>
              <w:top w:val="single" w:sz="12" w:space="0" w:color="auto"/>
              <w:left w:val="nil"/>
              <w:bottom w:val="single" w:sz="4" w:space="0" w:color="auto"/>
              <w:right w:val="single" w:sz="4" w:space="0" w:color="auto"/>
            </w:tcBorders>
            <w:shd w:val="clear" w:color="auto" w:fill="auto"/>
            <w:vAlign w:val="center"/>
            <w:hideMark/>
          </w:tcPr>
          <w:p w14:paraId="5F954395" w14:textId="40C3C274" w:rsidR="005767AF" w:rsidRPr="002E0D36" w:rsidRDefault="005767AF">
            <w:pPr>
              <w:jc w:val="center"/>
              <w:rPr>
                <w:rFonts w:hint="eastAsia"/>
                <w:sz w:val="18"/>
                <w:szCs w:val="18"/>
              </w:rPr>
            </w:pPr>
            <w:r w:rsidRPr="002E0D36">
              <w:rPr>
                <w:rFonts w:hint="eastAsia"/>
                <w:sz w:val="18"/>
                <w:szCs w:val="18"/>
              </w:rPr>
              <w:t>37.8</w:t>
            </w:r>
            <w:r w:rsidR="00CC7DA0">
              <w:rPr>
                <w:rFonts w:hint="eastAsia"/>
                <w:sz w:val="18"/>
                <w:szCs w:val="18"/>
              </w:rPr>
              <w:t>0</w:t>
            </w:r>
          </w:p>
        </w:tc>
        <w:tc>
          <w:tcPr>
            <w:tcW w:w="2944" w:type="dxa"/>
            <w:tcBorders>
              <w:top w:val="single" w:sz="12" w:space="0" w:color="auto"/>
              <w:left w:val="nil"/>
              <w:bottom w:val="single" w:sz="4" w:space="0" w:color="auto"/>
              <w:right w:val="single" w:sz="12" w:space="0" w:color="auto"/>
            </w:tcBorders>
            <w:shd w:val="clear" w:color="auto" w:fill="auto"/>
            <w:vAlign w:val="center"/>
            <w:hideMark/>
          </w:tcPr>
          <w:p w14:paraId="7C4E9A8B" w14:textId="2BA03372" w:rsidR="005767AF" w:rsidRPr="002E0D36" w:rsidRDefault="005767AF">
            <w:pPr>
              <w:jc w:val="center"/>
              <w:rPr>
                <w:rFonts w:hint="eastAsia"/>
                <w:sz w:val="18"/>
                <w:szCs w:val="18"/>
              </w:rPr>
            </w:pPr>
            <w:r w:rsidRPr="002E0D36">
              <w:rPr>
                <w:rFonts w:hint="eastAsia"/>
                <w:sz w:val="18"/>
                <w:szCs w:val="18"/>
              </w:rPr>
              <w:t>45</w:t>
            </w:r>
            <w:r w:rsidR="00CC7DA0">
              <w:rPr>
                <w:rFonts w:hint="eastAsia"/>
                <w:sz w:val="18"/>
                <w:szCs w:val="18"/>
              </w:rPr>
              <w:t>.00</w:t>
            </w:r>
          </w:p>
        </w:tc>
      </w:tr>
      <w:tr w:rsidR="005767AF" w:rsidRPr="002E0D36" w14:paraId="5C2D7DF3" w14:textId="77777777" w:rsidTr="00706ED6">
        <w:trPr>
          <w:trHeight w:val="290"/>
          <w:jc w:val="center"/>
        </w:trPr>
        <w:tc>
          <w:tcPr>
            <w:tcW w:w="2944" w:type="dxa"/>
            <w:tcBorders>
              <w:top w:val="nil"/>
              <w:left w:val="single" w:sz="12" w:space="0" w:color="auto"/>
              <w:bottom w:val="single" w:sz="4" w:space="0" w:color="auto"/>
              <w:right w:val="single" w:sz="4" w:space="0" w:color="auto"/>
            </w:tcBorders>
            <w:shd w:val="clear" w:color="auto" w:fill="auto"/>
            <w:vAlign w:val="center"/>
            <w:hideMark/>
          </w:tcPr>
          <w:p w14:paraId="03E52C42" w14:textId="77777777" w:rsidR="005767AF" w:rsidRPr="002E0D36" w:rsidRDefault="00585D5F">
            <w:pPr>
              <w:jc w:val="center"/>
              <w:rPr>
                <w:rFonts w:hint="eastAsia"/>
                <w:i/>
                <w:sz w:val="18"/>
                <w:szCs w:val="18"/>
              </w:rPr>
            </w:pPr>
            <w:r w:rsidRPr="002E0D36">
              <w:rPr>
                <w:i/>
                <w:sz w:val="18"/>
                <w:szCs w:val="18"/>
              </w:rPr>
              <w:t>U</w:t>
            </w:r>
          </w:p>
        </w:tc>
        <w:tc>
          <w:tcPr>
            <w:tcW w:w="2944" w:type="dxa"/>
            <w:tcBorders>
              <w:top w:val="nil"/>
              <w:left w:val="nil"/>
              <w:bottom w:val="single" w:sz="4" w:space="0" w:color="auto"/>
              <w:right w:val="single" w:sz="4" w:space="0" w:color="auto"/>
            </w:tcBorders>
            <w:shd w:val="clear" w:color="auto" w:fill="auto"/>
            <w:vAlign w:val="center"/>
            <w:hideMark/>
          </w:tcPr>
          <w:p w14:paraId="09DF8EA9" w14:textId="59A45C3D" w:rsidR="005767AF" w:rsidRPr="002E0D36" w:rsidRDefault="005767AF">
            <w:pPr>
              <w:jc w:val="center"/>
              <w:rPr>
                <w:rFonts w:hint="eastAsia"/>
                <w:sz w:val="18"/>
                <w:szCs w:val="18"/>
              </w:rPr>
            </w:pPr>
            <w:r w:rsidRPr="002E0D36">
              <w:rPr>
                <w:rFonts w:hint="eastAsia"/>
                <w:sz w:val="18"/>
                <w:szCs w:val="18"/>
              </w:rPr>
              <w:t>14.4</w:t>
            </w:r>
            <w:r w:rsidR="00CC7DA0">
              <w:rPr>
                <w:rFonts w:hint="eastAsia"/>
                <w:sz w:val="18"/>
                <w:szCs w:val="18"/>
              </w:rPr>
              <w:t>0</w:t>
            </w:r>
          </w:p>
        </w:tc>
        <w:tc>
          <w:tcPr>
            <w:tcW w:w="2944" w:type="dxa"/>
            <w:tcBorders>
              <w:top w:val="nil"/>
              <w:left w:val="nil"/>
              <w:bottom w:val="single" w:sz="4" w:space="0" w:color="auto"/>
              <w:right w:val="single" w:sz="12" w:space="0" w:color="auto"/>
            </w:tcBorders>
            <w:shd w:val="clear" w:color="auto" w:fill="auto"/>
            <w:vAlign w:val="center"/>
            <w:hideMark/>
          </w:tcPr>
          <w:p w14:paraId="6070A316" w14:textId="175AC75A"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r w:rsidR="005767AF" w:rsidRPr="002E0D36" w14:paraId="108AA4B1" w14:textId="77777777" w:rsidTr="00706ED6">
        <w:trPr>
          <w:trHeight w:val="290"/>
          <w:jc w:val="center"/>
        </w:trPr>
        <w:tc>
          <w:tcPr>
            <w:tcW w:w="2944" w:type="dxa"/>
            <w:tcBorders>
              <w:top w:val="nil"/>
              <w:left w:val="single" w:sz="12" w:space="0" w:color="auto"/>
              <w:bottom w:val="single" w:sz="4" w:space="0" w:color="auto"/>
              <w:right w:val="single" w:sz="4" w:space="0" w:color="auto"/>
            </w:tcBorders>
            <w:shd w:val="clear" w:color="auto" w:fill="auto"/>
            <w:vAlign w:val="center"/>
            <w:hideMark/>
          </w:tcPr>
          <w:p w14:paraId="5845AFE3" w14:textId="77777777" w:rsidR="005767AF" w:rsidRPr="002E0D36" w:rsidRDefault="006312CF">
            <w:pPr>
              <w:jc w:val="center"/>
              <w:rPr>
                <w:rFonts w:hint="eastAsia"/>
                <w:i/>
                <w:sz w:val="18"/>
                <w:szCs w:val="18"/>
              </w:rPr>
            </w:pPr>
            <w:r w:rsidRPr="002E0D36">
              <w:rPr>
                <w:rFonts w:hint="eastAsia"/>
                <w:i/>
                <w:sz w:val="18"/>
                <w:szCs w:val="18"/>
              </w:rPr>
              <w:t>S</w:t>
            </w:r>
          </w:p>
        </w:tc>
        <w:tc>
          <w:tcPr>
            <w:tcW w:w="2944" w:type="dxa"/>
            <w:tcBorders>
              <w:top w:val="nil"/>
              <w:left w:val="nil"/>
              <w:bottom w:val="single" w:sz="4" w:space="0" w:color="auto"/>
              <w:right w:val="single" w:sz="4" w:space="0" w:color="auto"/>
            </w:tcBorders>
            <w:shd w:val="clear" w:color="auto" w:fill="auto"/>
            <w:vAlign w:val="center"/>
            <w:hideMark/>
          </w:tcPr>
          <w:p w14:paraId="047984CA" w14:textId="485A9BA1"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c>
          <w:tcPr>
            <w:tcW w:w="2944" w:type="dxa"/>
            <w:tcBorders>
              <w:top w:val="nil"/>
              <w:left w:val="nil"/>
              <w:bottom w:val="single" w:sz="4" w:space="0" w:color="auto"/>
              <w:right w:val="single" w:sz="12" w:space="0" w:color="auto"/>
            </w:tcBorders>
            <w:shd w:val="clear" w:color="auto" w:fill="auto"/>
            <w:vAlign w:val="center"/>
            <w:hideMark/>
          </w:tcPr>
          <w:p w14:paraId="44E7ED62" w14:textId="61C8A839" w:rsidR="005767AF" w:rsidRPr="002E0D36" w:rsidRDefault="005767AF">
            <w:pPr>
              <w:jc w:val="center"/>
              <w:rPr>
                <w:rFonts w:hint="eastAsia"/>
                <w:sz w:val="18"/>
                <w:szCs w:val="18"/>
              </w:rPr>
            </w:pPr>
            <w:r w:rsidRPr="002E0D36">
              <w:rPr>
                <w:rFonts w:hint="eastAsia"/>
                <w:sz w:val="18"/>
                <w:szCs w:val="18"/>
              </w:rPr>
              <w:t>21.6</w:t>
            </w:r>
            <w:r w:rsidR="00CC7DA0">
              <w:rPr>
                <w:rFonts w:hint="eastAsia"/>
                <w:sz w:val="18"/>
                <w:szCs w:val="18"/>
              </w:rPr>
              <w:t>0</w:t>
            </w:r>
          </w:p>
        </w:tc>
      </w:tr>
      <w:tr w:rsidR="005767AF" w:rsidRPr="002E0D36" w14:paraId="4E57A106" w14:textId="77777777" w:rsidTr="00706ED6">
        <w:trPr>
          <w:trHeight w:val="290"/>
          <w:jc w:val="center"/>
        </w:trPr>
        <w:tc>
          <w:tcPr>
            <w:tcW w:w="2944" w:type="dxa"/>
            <w:tcBorders>
              <w:top w:val="nil"/>
              <w:left w:val="single" w:sz="12" w:space="0" w:color="auto"/>
              <w:bottom w:val="single" w:sz="12" w:space="0" w:color="auto"/>
              <w:right w:val="single" w:sz="4" w:space="0" w:color="auto"/>
            </w:tcBorders>
            <w:shd w:val="clear" w:color="auto" w:fill="auto"/>
            <w:vAlign w:val="center"/>
            <w:hideMark/>
          </w:tcPr>
          <w:p w14:paraId="31DCD6D8" w14:textId="77777777" w:rsidR="005767AF" w:rsidRPr="002E0D36" w:rsidRDefault="006312CF">
            <w:pPr>
              <w:jc w:val="center"/>
              <w:rPr>
                <w:rFonts w:hint="eastAsia"/>
                <w:i/>
                <w:sz w:val="18"/>
                <w:szCs w:val="18"/>
              </w:rPr>
            </w:pPr>
            <w:r w:rsidRPr="002E0D36">
              <w:rPr>
                <w:rFonts w:hint="eastAsia"/>
                <w:i/>
                <w:sz w:val="18"/>
                <w:szCs w:val="18"/>
              </w:rPr>
              <w:t>T</w:t>
            </w:r>
          </w:p>
        </w:tc>
        <w:tc>
          <w:tcPr>
            <w:tcW w:w="2944" w:type="dxa"/>
            <w:tcBorders>
              <w:top w:val="nil"/>
              <w:left w:val="nil"/>
              <w:bottom w:val="single" w:sz="12" w:space="0" w:color="auto"/>
              <w:right w:val="single" w:sz="4" w:space="0" w:color="auto"/>
            </w:tcBorders>
            <w:shd w:val="clear" w:color="auto" w:fill="auto"/>
            <w:vAlign w:val="center"/>
            <w:hideMark/>
          </w:tcPr>
          <w:p w14:paraId="002AED52" w14:textId="14A7206B" w:rsidR="005767AF" w:rsidRPr="002E0D36" w:rsidRDefault="005767AF">
            <w:pPr>
              <w:jc w:val="center"/>
              <w:rPr>
                <w:rFonts w:hint="eastAsia"/>
                <w:sz w:val="18"/>
                <w:szCs w:val="18"/>
              </w:rPr>
            </w:pPr>
            <w:r w:rsidRPr="002E0D36">
              <w:rPr>
                <w:rFonts w:hint="eastAsia"/>
                <w:sz w:val="18"/>
                <w:szCs w:val="18"/>
              </w:rPr>
              <w:t>42.6</w:t>
            </w:r>
            <w:r w:rsidR="00CC7DA0">
              <w:rPr>
                <w:rFonts w:hint="eastAsia"/>
                <w:sz w:val="18"/>
                <w:szCs w:val="18"/>
              </w:rPr>
              <w:t>0</w:t>
            </w:r>
          </w:p>
        </w:tc>
        <w:tc>
          <w:tcPr>
            <w:tcW w:w="2944" w:type="dxa"/>
            <w:tcBorders>
              <w:top w:val="nil"/>
              <w:left w:val="nil"/>
              <w:bottom w:val="single" w:sz="12" w:space="0" w:color="auto"/>
              <w:right w:val="single" w:sz="12" w:space="0" w:color="auto"/>
            </w:tcBorders>
            <w:shd w:val="clear" w:color="auto" w:fill="auto"/>
            <w:vAlign w:val="center"/>
            <w:hideMark/>
          </w:tcPr>
          <w:p w14:paraId="09DF15E5" w14:textId="27B7AB0C" w:rsidR="005767AF" w:rsidRPr="002E0D36" w:rsidRDefault="005767AF">
            <w:pPr>
              <w:jc w:val="center"/>
              <w:rPr>
                <w:rFonts w:hint="eastAsia"/>
                <w:sz w:val="18"/>
                <w:szCs w:val="18"/>
              </w:rPr>
            </w:pPr>
            <w:r w:rsidRPr="002E0D36">
              <w:rPr>
                <w:rFonts w:hint="eastAsia"/>
                <w:sz w:val="18"/>
                <w:szCs w:val="18"/>
              </w:rPr>
              <w:t>49.8</w:t>
            </w:r>
            <w:r w:rsidR="00CC7DA0">
              <w:rPr>
                <w:rFonts w:hint="eastAsia"/>
                <w:sz w:val="18"/>
                <w:szCs w:val="18"/>
              </w:rPr>
              <w:t>0</w:t>
            </w:r>
          </w:p>
        </w:tc>
      </w:tr>
    </w:tbl>
    <w:p w14:paraId="12C93931" w14:textId="77777777" w:rsidR="00D65071" w:rsidRPr="002E0D36" w:rsidRDefault="00D65071" w:rsidP="00D65071">
      <w:pPr>
        <w:pStyle w:val="aff8"/>
        <w:jc w:val="center"/>
      </w:pPr>
    </w:p>
    <w:p w14:paraId="4CA3C512" w14:textId="77777777" w:rsidR="00454A95" w:rsidRPr="002E0D36" w:rsidRDefault="00D65071" w:rsidP="001E1D0B">
      <w:pPr>
        <w:pStyle w:val="aff8"/>
        <w:jc w:val="center"/>
        <w:rPr>
          <w:rFonts w:ascii="黑体" w:eastAsia="黑体" w:hAnsi="黑体" w:hint="eastAsia"/>
        </w:rPr>
      </w:pPr>
      <w:r w:rsidRPr="002E0D36">
        <w:rPr>
          <w:rFonts w:ascii="黑体" w:eastAsia="黑体" w:hAnsi="黑体" w:hint="eastAsia"/>
        </w:rPr>
        <w:t>图</w:t>
      </w:r>
      <w:r w:rsidR="001E1D0B" w:rsidRPr="002E0D36">
        <w:rPr>
          <w:rFonts w:ascii="黑体" w:eastAsia="黑体" w:hAnsi="黑体"/>
        </w:rPr>
        <w:t>D</w:t>
      </w:r>
      <w:r w:rsidRPr="002E0D36">
        <w:rPr>
          <w:rFonts w:ascii="黑体" w:eastAsia="黑体" w:hAnsi="黑体" w:hint="eastAsia"/>
        </w:rPr>
        <w:t>.</w:t>
      </w:r>
      <w:r w:rsidRPr="002E0D36">
        <w:rPr>
          <w:rFonts w:ascii="黑体" w:eastAsia="黑体" w:hAnsi="黑体"/>
        </w:rPr>
        <w:t xml:space="preserve">6 </w:t>
      </w:r>
      <w:r w:rsidR="00406068" w:rsidRPr="002E0D36">
        <w:rPr>
          <w:rFonts w:ascii="黑体" w:eastAsia="黑体" w:hAnsi="黑体"/>
        </w:rPr>
        <w:t>124</w:t>
      </w:r>
      <w:r w:rsidR="00406068" w:rsidRPr="002E0D36">
        <w:rPr>
          <w:rFonts w:ascii="黑体" w:eastAsia="黑体" w:hAnsi="黑体" w:hint="eastAsia"/>
        </w:rPr>
        <w:t>路和1</w:t>
      </w:r>
      <w:r w:rsidR="00406068" w:rsidRPr="002E0D36">
        <w:rPr>
          <w:rFonts w:ascii="黑体" w:eastAsia="黑体" w:hAnsi="黑体"/>
        </w:rPr>
        <w:t>48</w:t>
      </w:r>
      <w:r w:rsidR="00406068" w:rsidRPr="002E0D36">
        <w:rPr>
          <w:rFonts w:ascii="黑体" w:eastAsia="黑体" w:hAnsi="黑体" w:hint="eastAsia"/>
        </w:rPr>
        <w:t>路</w:t>
      </w:r>
      <w:r w:rsidRPr="002E0D36">
        <w:rPr>
          <w:rFonts w:ascii="黑体" w:eastAsia="黑体" w:hAnsi="黑体" w:hint="eastAsia"/>
        </w:rPr>
        <w:t>不带外壳直式插座推荐P</w:t>
      </w:r>
      <w:r w:rsidRPr="002E0D36">
        <w:rPr>
          <w:rFonts w:ascii="黑体" w:eastAsia="黑体" w:hAnsi="黑体"/>
        </w:rPr>
        <w:t>CB</w:t>
      </w:r>
      <w:r w:rsidRPr="002E0D36">
        <w:rPr>
          <w:rFonts w:ascii="黑体" w:eastAsia="黑体" w:hAnsi="黑体" w:hint="eastAsia"/>
        </w:rPr>
        <w:t>开孔尺寸</w:t>
      </w:r>
    </w:p>
    <w:p w14:paraId="41CC2D30" w14:textId="77777777" w:rsidR="00DA5A29" w:rsidRPr="002E0D36" w:rsidRDefault="00454A95" w:rsidP="00B41592">
      <w:pPr>
        <w:pStyle w:val="aff8"/>
        <w:jc w:val="center"/>
        <w:rPr>
          <w:rFonts w:ascii="黑体" w:eastAsia="黑体" w:hAnsi="黑体" w:hint="eastAsia"/>
        </w:rPr>
      </w:pPr>
      <w:r w:rsidRPr="002E0D36">
        <w:rPr>
          <w:rFonts w:ascii="黑体" w:eastAsia="黑体" w:hAnsi="黑体"/>
        </w:rPr>
        <w:br w:type="page"/>
      </w:r>
    </w:p>
    <w:p w14:paraId="50EE689F" w14:textId="24683CAF" w:rsidR="00DA5A29" w:rsidRPr="00762D3C" w:rsidRDefault="00C14086" w:rsidP="00C14086">
      <w:pPr>
        <w:pStyle w:val="af9"/>
        <w:numPr>
          <w:ilvl w:val="0"/>
          <w:numId w:val="0"/>
        </w:numPr>
        <w:tabs>
          <w:tab w:val="clear" w:pos="6405"/>
        </w:tabs>
        <w:spacing w:before="120" w:after="120"/>
        <w:rPr>
          <w:rFonts w:hint="eastAsia"/>
          <w:sz w:val="21"/>
          <w:szCs w:val="21"/>
        </w:rPr>
      </w:pPr>
      <w:r w:rsidRPr="00762D3C">
        <w:rPr>
          <w:rFonts w:hint="eastAsia"/>
          <w:sz w:val="21"/>
          <w:szCs w:val="21"/>
        </w:rPr>
        <w:lastRenderedPageBreak/>
        <w:t xml:space="preserve">附 录 </w:t>
      </w:r>
      <w:r w:rsidRPr="00762D3C">
        <w:rPr>
          <w:sz w:val="21"/>
          <w:szCs w:val="21"/>
        </w:rPr>
        <w:t>E</w:t>
      </w:r>
    </w:p>
    <w:p w14:paraId="653081F6" w14:textId="301B4DAF" w:rsidR="00D54BD9" w:rsidRPr="00762D3C" w:rsidRDefault="00DA5A29" w:rsidP="00D54BD9">
      <w:pPr>
        <w:pStyle w:val="af9"/>
        <w:numPr>
          <w:ilvl w:val="0"/>
          <w:numId w:val="0"/>
        </w:numPr>
        <w:tabs>
          <w:tab w:val="clear" w:pos="6405"/>
        </w:tabs>
        <w:spacing w:before="120" w:after="120"/>
        <w:rPr>
          <w:rFonts w:hint="eastAsia"/>
          <w:sz w:val="21"/>
          <w:szCs w:val="21"/>
        </w:rPr>
      </w:pPr>
      <w:r w:rsidRPr="00762D3C">
        <w:rPr>
          <w:rFonts w:hint="eastAsia"/>
          <w:sz w:val="21"/>
          <w:szCs w:val="21"/>
        </w:rPr>
        <w:t>（规范性）</w:t>
      </w:r>
      <w:r w:rsidRPr="00762D3C">
        <w:rPr>
          <w:sz w:val="21"/>
          <w:szCs w:val="21"/>
        </w:rPr>
        <w:br/>
      </w:r>
      <w:r w:rsidRPr="00762D3C">
        <w:rPr>
          <w:rFonts w:hint="eastAsia"/>
          <w:sz w:val="21"/>
          <w:szCs w:val="21"/>
        </w:rPr>
        <w:t>连接器</w:t>
      </w:r>
      <w:r w:rsidR="00975CC1" w:rsidRPr="00762D3C">
        <w:rPr>
          <w:rFonts w:hint="eastAsia"/>
          <w:sz w:val="21"/>
          <w:szCs w:val="21"/>
        </w:rPr>
        <w:t>信号完整性</w:t>
      </w:r>
      <w:r w:rsidR="00B1031C" w:rsidRPr="00762D3C">
        <w:rPr>
          <w:rFonts w:hint="eastAsia"/>
          <w:sz w:val="21"/>
          <w:szCs w:val="21"/>
        </w:rPr>
        <w:t>测试方法和</w:t>
      </w:r>
      <w:r w:rsidRPr="00762D3C">
        <w:rPr>
          <w:rFonts w:hint="eastAsia"/>
          <w:sz w:val="21"/>
          <w:szCs w:val="21"/>
        </w:rPr>
        <w:t>指标规格线</w:t>
      </w:r>
    </w:p>
    <w:p w14:paraId="10F6B148" w14:textId="77777777"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测试设备</w:t>
      </w:r>
    </w:p>
    <w:p w14:paraId="62FBD4BF" w14:textId="5785E663" w:rsidR="00D54BD9" w:rsidRPr="002E0D36" w:rsidRDefault="00D54BD9" w:rsidP="009B115E">
      <w:pPr>
        <w:ind w:firstLineChars="250" w:firstLine="525"/>
        <w:rPr>
          <w:rFonts w:hint="eastAsia"/>
          <w:sz w:val="21"/>
          <w:szCs w:val="21"/>
        </w:rPr>
      </w:pPr>
      <w:r w:rsidRPr="002E0D36">
        <w:rPr>
          <w:rFonts w:hint="eastAsia"/>
          <w:sz w:val="21"/>
          <w:szCs w:val="21"/>
        </w:rPr>
        <w:t>频域测试使用多端口网络分析仪，带宽需求为10</w:t>
      </w:r>
      <w:r w:rsidR="00F12DB1" w:rsidRPr="002E0D36">
        <w:rPr>
          <w:sz w:val="21"/>
          <w:szCs w:val="21"/>
        </w:rPr>
        <w:t xml:space="preserve"> </w:t>
      </w:r>
      <w:r w:rsidRPr="002E0D36">
        <w:rPr>
          <w:rFonts w:hint="eastAsia"/>
          <w:sz w:val="21"/>
          <w:szCs w:val="21"/>
        </w:rPr>
        <w:t>MHz</w:t>
      </w:r>
      <w:r w:rsidR="00F12DB1" w:rsidRPr="002E0D36">
        <w:rPr>
          <w:sz w:val="21"/>
          <w:szCs w:val="21"/>
        </w:rPr>
        <w:t>–</w:t>
      </w:r>
      <w:r w:rsidRPr="002E0D36">
        <w:rPr>
          <w:sz w:val="21"/>
          <w:szCs w:val="21"/>
        </w:rPr>
        <w:t>40</w:t>
      </w:r>
      <w:r w:rsidR="00F12DB1" w:rsidRPr="002E0D36">
        <w:rPr>
          <w:sz w:val="21"/>
          <w:szCs w:val="21"/>
        </w:rPr>
        <w:t xml:space="preserve"> </w:t>
      </w:r>
      <w:r w:rsidRPr="002E0D36">
        <w:rPr>
          <w:sz w:val="21"/>
          <w:szCs w:val="21"/>
        </w:rPr>
        <w:t>GHz</w:t>
      </w:r>
      <w:r w:rsidRPr="002E0D36">
        <w:rPr>
          <w:rFonts w:hint="eastAsia"/>
          <w:sz w:val="21"/>
          <w:szCs w:val="21"/>
        </w:rPr>
        <w:t>，步长10MHz，点数4000点，中频带宽小于1</w:t>
      </w:r>
      <w:r w:rsidR="00F12DB1" w:rsidRPr="002E0D36">
        <w:rPr>
          <w:sz w:val="21"/>
          <w:szCs w:val="21"/>
        </w:rPr>
        <w:t xml:space="preserve"> </w:t>
      </w:r>
      <w:r w:rsidRPr="002E0D36">
        <w:rPr>
          <w:rFonts w:hint="eastAsia"/>
          <w:sz w:val="21"/>
          <w:szCs w:val="21"/>
        </w:rPr>
        <w:t>KHz，系统阻抗默认设置为50</w:t>
      </w:r>
      <w:r w:rsidR="007B1C21" w:rsidRPr="002E0D36">
        <w:rPr>
          <w:rFonts w:hAnsi="Times New Roman" w:cs="Times New Roman"/>
          <w:noProof/>
          <w:sz w:val="21"/>
          <w:szCs w:val="21"/>
        </w:rPr>
        <w:t xml:space="preserve"> </w:t>
      </w:r>
      <w:r w:rsidR="007B1C21" w:rsidRPr="002E0D36">
        <w:rPr>
          <w:rFonts w:hAnsi="Times New Roman" w:cs="Times New Roman" w:hint="eastAsia"/>
          <w:noProof/>
          <w:sz w:val="21"/>
          <w:szCs w:val="21"/>
        </w:rPr>
        <w:t>Ω</w:t>
      </w:r>
      <w:r w:rsidRPr="002E0D36">
        <w:rPr>
          <w:rFonts w:hint="eastAsia"/>
          <w:sz w:val="21"/>
          <w:szCs w:val="21"/>
        </w:rPr>
        <w:t>。时域测试使用时域反射计</w:t>
      </w:r>
      <w:r w:rsidRPr="002E0D36">
        <w:rPr>
          <w:sz w:val="21"/>
          <w:szCs w:val="21"/>
        </w:rPr>
        <w:t>，</w:t>
      </w:r>
      <w:r w:rsidRPr="002E0D36">
        <w:rPr>
          <w:rFonts w:hint="eastAsia"/>
          <w:sz w:val="21"/>
          <w:szCs w:val="21"/>
        </w:rPr>
        <w:t>上升</w:t>
      </w:r>
      <w:proofErr w:type="gramStart"/>
      <w:r w:rsidRPr="002E0D36">
        <w:rPr>
          <w:rFonts w:hint="eastAsia"/>
          <w:sz w:val="21"/>
          <w:szCs w:val="21"/>
        </w:rPr>
        <w:t>沿时间</w:t>
      </w:r>
      <w:proofErr w:type="gramEnd"/>
      <w:r w:rsidRPr="002E0D36">
        <w:rPr>
          <w:rFonts w:hint="eastAsia"/>
          <w:sz w:val="21"/>
          <w:szCs w:val="21"/>
        </w:rPr>
        <w:t>为15</w:t>
      </w:r>
      <w:r w:rsidR="00F12DB1" w:rsidRPr="002E0D36">
        <w:rPr>
          <w:sz w:val="21"/>
          <w:szCs w:val="21"/>
        </w:rPr>
        <w:t xml:space="preserve"> </w:t>
      </w:r>
      <w:r w:rsidRPr="002E0D36">
        <w:rPr>
          <w:rFonts w:hint="eastAsia"/>
          <w:sz w:val="21"/>
          <w:szCs w:val="21"/>
        </w:rPr>
        <w:t>ps</w:t>
      </w:r>
      <w:r w:rsidRPr="002E0D36">
        <w:rPr>
          <w:sz w:val="21"/>
          <w:szCs w:val="21"/>
        </w:rPr>
        <w:t xml:space="preserve"> </w:t>
      </w:r>
      <w:r w:rsidR="00F12DB1" w:rsidRPr="002E0D36">
        <w:rPr>
          <w:sz w:val="21"/>
          <w:szCs w:val="21"/>
        </w:rPr>
        <w:t>(</w:t>
      </w:r>
      <w:r w:rsidRPr="002E0D36">
        <w:rPr>
          <w:sz w:val="21"/>
          <w:szCs w:val="21"/>
        </w:rPr>
        <w:t>20%</w:t>
      </w:r>
      <w:r w:rsidR="00F12DB1" w:rsidRPr="002E0D36">
        <w:rPr>
          <w:sz w:val="21"/>
          <w:szCs w:val="21"/>
        </w:rPr>
        <w:t>–</w:t>
      </w:r>
      <w:r w:rsidRPr="002E0D36">
        <w:rPr>
          <w:sz w:val="21"/>
          <w:szCs w:val="21"/>
        </w:rPr>
        <w:t>80%</w:t>
      </w:r>
      <w:r w:rsidR="00F12DB1" w:rsidRPr="002E0D36">
        <w:rPr>
          <w:sz w:val="21"/>
          <w:szCs w:val="21"/>
        </w:rPr>
        <w:t>)</w:t>
      </w:r>
      <w:r w:rsidRPr="002E0D36">
        <w:rPr>
          <w:rFonts w:hint="eastAsia"/>
          <w:sz w:val="21"/>
          <w:szCs w:val="21"/>
        </w:rPr>
        <w:t>。可以通过快速傅里叶逆变换算法将频域的测试数据转换为时域数据。</w:t>
      </w:r>
    </w:p>
    <w:p w14:paraId="721D8910" w14:textId="77777777"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夹具设计</w:t>
      </w:r>
    </w:p>
    <w:p w14:paraId="542B0C23" w14:textId="12863F08" w:rsidR="00D54BD9" w:rsidRPr="002E0D36" w:rsidRDefault="00D54BD9" w:rsidP="00136C11">
      <w:pPr>
        <w:pStyle w:val="aff8"/>
        <w:ind w:firstLineChars="270" w:firstLine="567"/>
      </w:pPr>
      <w:r w:rsidRPr="002E0D36">
        <w:rPr>
          <w:rFonts w:hint="eastAsia"/>
        </w:rPr>
        <w:t>测试所用夹具引出6对高速信号对，其中3对位于</w:t>
      </w:r>
      <w:r w:rsidRPr="002E0D36">
        <w:t>A</w:t>
      </w:r>
      <w:r w:rsidRPr="002E0D36">
        <w:rPr>
          <w:rFonts w:hint="eastAsia"/>
        </w:rPr>
        <w:t>排，3对位于B排，引出用于测试的高速对必须是相邻且相对排布的，举例如下（选取A10</w:t>
      </w:r>
      <w:r w:rsidR="00F12DB1" w:rsidRPr="002E0D36">
        <w:rPr>
          <w:rFonts w:hAnsi="宋体"/>
        </w:rPr>
        <w:t>–</w:t>
      </w:r>
      <w:r w:rsidRPr="002E0D36">
        <w:rPr>
          <w:rFonts w:hint="eastAsia"/>
        </w:rPr>
        <w:t>A19/B</w:t>
      </w:r>
      <w:r w:rsidRPr="002E0D36">
        <w:t>10</w:t>
      </w:r>
      <w:r w:rsidR="00F12DB1" w:rsidRPr="002E0D36">
        <w:rPr>
          <w:rFonts w:hAnsi="宋体"/>
        </w:rPr>
        <w:t>–</w:t>
      </w:r>
      <w:r w:rsidRPr="002E0D36">
        <w:t>B</w:t>
      </w:r>
      <w:r w:rsidRPr="002E0D36">
        <w:rPr>
          <w:rFonts w:hint="eastAsia"/>
        </w:rPr>
        <w:t>19）：</w:t>
      </w:r>
    </w:p>
    <w:p w14:paraId="57186D31" w14:textId="77777777" w:rsidR="00136C11" w:rsidRPr="002E0D36" w:rsidRDefault="00136C11" w:rsidP="00136C11">
      <w:pPr>
        <w:pStyle w:val="aff8"/>
        <w:ind w:firstLineChars="270" w:firstLine="567"/>
      </w:pPr>
    </w:p>
    <w:p w14:paraId="7351AD38" w14:textId="57482690" w:rsidR="00D54BD9" w:rsidRPr="002E0D36" w:rsidRDefault="00136C11" w:rsidP="00E30BBB">
      <w:pPr>
        <w:pStyle w:val="aff8"/>
        <w:ind w:firstLineChars="270" w:firstLine="567"/>
        <w:jc w:val="center"/>
      </w:pPr>
      <w:r w:rsidRPr="002E0D36">
        <w:drawing>
          <wp:inline distT="0" distB="0" distL="0" distR="0" wp14:anchorId="10B335E0" wp14:editId="1C916830">
            <wp:extent cx="4604588" cy="216000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FFFFF"/>
                        </a:clrFrom>
                        <a:clrTo>
                          <a:srgbClr val="FFFFFF">
                            <a:alpha val="0"/>
                          </a:srgbClr>
                        </a:clrTo>
                      </a:clrChange>
                    </a:blip>
                    <a:stretch>
                      <a:fillRect/>
                    </a:stretch>
                  </pic:blipFill>
                  <pic:spPr>
                    <a:xfrm>
                      <a:off x="0" y="0"/>
                      <a:ext cx="4604588" cy="2160000"/>
                    </a:xfrm>
                    <a:prstGeom prst="rect">
                      <a:avLst/>
                    </a:prstGeom>
                  </pic:spPr>
                </pic:pic>
              </a:graphicData>
            </a:graphic>
          </wp:inline>
        </w:drawing>
      </w:r>
    </w:p>
    <w:p w14:paraId="05FC503C" w14:textId="77777777" w:rsidR="00136C11" w:rsidRPr="002E0D36" w:rsidRDefault="00136C11" w:rsidP="00136C11">
      <w:pPr>
        <w:pStyle w:val="aff8"/>
        <w:ind w:firstLineChars="270" w:firstLine="567"/>
      </w:pPr>
    </w:p>
    <w:p w14:paraId="0DC2803F" w14:textId="13554788" w:rsidR="00136C11" w:rsidRPr="002E0D36" w:rsidRDefault="00136C11" w:rsidP="00136C11">
      <w:pPr>
        <w:pStyle w:val="aff8"/>
        <w:jc w:val="center"/>
      </w:pPr>
      <w:r w:rsidRPr="002E0D36">
        <w:rPr>
          <w:rFonts w:ascii="黑体" w:eastAsia="黑体" w:hAnsi="黑体" w:hint="eastAsia"/>
        </w:rPr>
        <w:t>图E.</w:t>
      </w:r>
      <w:r w:rsidRPr="002E0D36">
        <w:rPr>
          <w:rFonts w:ascii="黑体" w:eastAsia="黑体" w:hAnsi="黑体"/>
        </w:rPr>
        <w:t xml:space="preserve">1 </w:t>
      </w:r>
      <w:r w:rsidRPr="002E0D36">
        <w:rPr>
          <w:rFonts w:ascii="黑体" w:eastAsia="黑体" w:hAnsi="黑体" w:hint="eastAsia"/>
        </w:rPr>
        <w:t>测试夹具引出高速信号对选取A10</w:t>
      </w:r>
      <w:r w:rsidR="00F12DB1" w:rsidRPr="002E0D36">
        <w:rPr>
          <w:rFonts w:ascii="黑体" w:eastAsia="黑体" w:hAnsi="黑体"/>
        </w:rPr>
        <w:t>–</w:t>
      </w:r>
      <w:r w:rsidRPr="002E0D36">
        <w:rPr>
          <w:rFonts w:ascii="黑体" w:eastAsia="黑体" w:hAnsi="黑体" w:hint="eastAsia"/>
        </w:rPr>
        <w:t>A19/B</w:t>
      </w:r>
      <w:r w:rsidRPr="002E0D36">
        <w:rPr>
          <w:rFonts w:ascii="黑体" w:eastAsia="黑体" w:hAnsi="黑体"/>
        </w:rPr>
        <w:t>10</w:t>
      </w:r>
      <w:r w:rsidR="00F12DB1" w:rsidRPr="002E0D36">
        <w:rPr>
          <w:rFonts w:ascii="黑体" w:eastAsia="黑体" w:hAnsi="黑体"/>
        </w:rPr>
        <w:t>–</w:t>
      </w:r>
      <w:r w:rsidRPr="002E0D36">
        <w:rPr>
          <w:rFonts w:ascii="黑体" w:eastAsia="黑体" w:hAnsi="黑体"/>
        </w:rPr>
        <w:t>B</w:t>
      </w:r>
      <w:r w:rsidRPr="002E0D36">
        <w:rPr>
          <w:rFonts w:ascii="黑体" w:eastAsia="黑体" w:hAnsi="黑体" w:hint="eastAsia"/>
        </w:rPr>
        <w:t>19</w:t>
      </w:r>
    </w:p>
    <w:p w14:paraId="1726EB7C" w14:textId="77777777" w:rsidR="00136C11" w:rsidRPr="002E0D36" w:rsidRDefault="00136C11" w:rsidP="00136C11">
      <w:pPr>
        <w:pStyle w:val="aff8"/>
        <w:jc w:val="center"/>
      </w:pPr>
    </w:p>
    <w:p w14:paraId="1F6F30D0" w14:textId="1F26444F" w:rsidR="00D54BD9" w:rsidRPr="005F43A6" w:rsidRDefault="00D54BD9" w:rsidP="00D54BD9">
      <w:pPr>
        <w:pStyle w:val="aff8"/>
        <w:ind w:firstLineChars="270" w:firstLine="567"/>
      </w:pPr>
      <w:r w:rsidRPr="005F43A6">
        <w:rPr>
          <w:rFonts w:hint="eastAsia"/>
        </w:rPr>
        <w:t>测试夹具设计需要足够的带宽用于目标连接器的测试，保证因形状，材料，传输路径等因素变化对于连接器的测试结果无明显影响，建议测试夹具的HCB</w:t>
      </w:r>
      <w:r w:rsidR="00E30BBB" w:rsidRPr="005F43A6">
        <w:t>(Host Compliance Board主设备适应性测试板)</w:t>
      </w:r>
      <w:r w:rsidRPr="005F43A6">
        <w:rPr>
          <w:rFonts w:hint="eastAsia"/>
        </w:rPr>
        <w:t>和MCB</w:t>
      </w:r>
      <w:r w:rsidR="00E30BBB" w:rsidRPr="005F43A6">
        <w:t>(Module Compliance Board模块适应性测试板)</w:t>
      </w:r>
      <w:r w:rsidR="00D54A4C" w:rsidRPr="005F43A6">
        <w:rPr>
          <w:rFonts w:hint="eastAsia"/>
        </w:rPr>
        <w:t>的损耗设计需满足如下定义的损耗要求，计算方法如公式E</w:t>
      </w:r>
      <w:r w:rsidR="00D54A4C" w:rsidRPr="005F43A6">
        <w:t>.1</w:t>
      </w:r>
      <w:r w:rsidR="00D54A4C" w:rsidRPr="005F43A6">
        <w:rPr>
          <w:rFonts w:hint="eastAsia"/>
        </w:rPr>
        <w:t>：</w:t>
      </w:r>
    </w:p>
    <w:p w14:paraId="79A37F55" w14:textId="39E6343E" w:rsidR="00D54A4C" w:rsidRPr="005F43A6" w:rsidRDefault="00E30BBB" w:rsidP="00D54A4C">
      <w:pPr>
        <w:pStyle w:val="aff8"/>
        <w:ind w:right="240"/>
      </w:pPr>
      <m:oMath>
        <m:r>
          <w:rPr>
            <w:rFonts w:ascii="Cambria Math" w:hAnsi="Cambria Math"/>
            <w:szCs w:val="21"/>
          </w:rPr>
          <m:t>SDD21=1.25×</m:t>
        </m:r>
        <m:d>
          <m:dPr>
            <m:ctrlPr>
              <w:rPr>
                <w:rFonts w:ascii="Cambria Math" w:hAnsi="Cambria Math"/>
                <w:i/>
                <w:szCs w:val="21"/>
              </w:rPr>
            </m:ctrlPr>
          </m:dPr>
          <m:e>
            <m:r>
              <w:rPr>
                <w:rFonts w:ascii="Cambria Math" w:hAnsi="Cambria Math"/>
                <w:szCs w:val="21"/>
              </w:rPr>
              <m:t>0.001-0.096×</m:t>
            </m:r>
            <m:rad>
              <m:radPr>
                <m:degHide m:val="1"/>
                <m:ctrlPr>
                  <w:rPr>
                    <w:rFonts w:ascii="Cambria Math" w:hAnsi="Cambria Math"/>
                    <w:i/>
                    <w:szCs w:val="21"/>
                  </w:rPr>
                </m:ctrlPr>
              </m:radPr>
              <m:deg/>
              <m:e>
                <m:r>
                  <w:rPr>
                    <w:rFonts w:ascii="Cambria Math" w:hAnsi="Cambria Math"/>
                    <w:szCs w:val="21"/>
                  </w:rPr>
                  <m:t>f</m:t>
                </m:r>
              </m:e>
            </m:rad>
            <m:r>
              <w:rPr>
                <w:rFonts w:ascii="Cambria Math" w:hAnsi="Cambria Math"/>
                <w:szCs w:val="21"/>
              </w:rPr>
              <m:t>-0.046×f</m:t>
            </m:r>
          </m:e>
        </m:d>
        <m:r>
          <w:rPr>
            <w:rFonts w:ascii="Cambria Math" w:hAnsi="Cambria Math"/>
            <w:szCs w:val="21"/>
          </w:rPr>
          <m:t>dB</m:t>
        </m:r>
      </m:oMath>
      <w:r w:rsidR="00D54A4C" w:rsidRPr="005F43A6">
        <w:rPr>
          <w:iCs/>
        </w:rPr>
        <w:t>…………………………………………</w:t>
      </w:r>
      <w:r w:rsidR="00D54A4C" w:rsidRPr="005F43A6">
        <w:rPr>
          <w:rFonts w:hint="eastAsia"/>
          <w:iCs/>
        </w:rPr>
        <w:t>（</w:t>
      </w:r>
      <w:r w:rsidR="00D54A4C" w:rsidRPr="005F43A6">
        <w:rPr>
          <w:iCs/>
        </w:rPr>
        <w:t>E.1</w:t>
      </w:r>
      <w:r w:rsidR="00D54A4C" w:rsidRPr="005F43A6">
        <w:rPr>
          <w:rFonts w:hint="eastAsia"/>
          <w:iCs/>
        </w:rPr>
        <w:t>）</w:t>
      </w:r>
    </w:p>
    <w:p w14:paraId="092BC686" w14:textId="77777777" w:rsidR="00D54A4C" w:rsidRPr="005F43A6" w:rsidRDefault="00D54A4C" w:rsidP="00D54A4C">
      <w:pPr>
        <w:pStyle w:val="aff8"/>
        <w:ind w:right="240"/>
      </w:pPr>
      <w:r w:rsidRPr="005F43A6">
        <w:rPr>
          <w:rFonts w:hint="eastAsia"/>
        </w:rPr>
        <w:t>式中：</w:t>
      </w:r>
    </w:p>
    <w:p w14:paraId="6F6BB45B" w14:textId="77777777" w:rsidR="00D54A4C" w:rsidRPr="005F43A6" w:rsidRDefault="00D54A4C" w:rsidP="00D54A4C">
      <w:pPr>
        <w:pStyle w:val="aff8"/>
        <w:ind w:right="240"/>
      </w:pPr>
      <w:r w:rsidRPr="005F43A6">
        <w:rPr>
          <w:rFonts w:hint="eastAsia"/>
        </w:rPr>
        <w:t>S</w:t>
      </w:r>
      <w:r w:rsidRPr="005F43A6">
        <w:t>DD21</w:t>
      </w:r>
      <w:r w:rsidRPr="005F43A6">
        <w:t>—</w:t>
      </w:r>
      <w:r w:rsidRPr="005F43A6">
        <w:rPr>
          <w:rFonts w:hint="eastAsia"/>
        </w:rPr>
        <w:t>插入损耗(单位：dB</w:t>
      </w:r>
      <w:r w:rsidRPr="005F43A6">
        <w:t>)</w:t>
      </w:r>
    </w:p>
    <w:p w14:paraId="11F2F14F" w14:textId="77777777" w:rsidR="00D54A4C" w:rsidRDefault="00D54A4C" w:rsidP="00D54A4C">
      <w:pPr>
        <w:pStyle w:val="aff8"/>
        <w:ind w:right="240"/>
      </w:pPr>
      <w:r w:rsidRPr="005F43A6">
        <w:rPr>
          <w:rFonts w:hint="eastAsia"/>
        </w:rPr>
        <w:t>f</w:t>
      </w:r>
      <w:r w:rsidRPr="005F43A6">
        <w:t>—</w:t>
      </w:r>
      <w:r w:rsidRPr="005F43A6">
        <w:rPr>
          <w:rFonts w:hint="eastAsia"/>
        </w:rPr>
        <w:t>频率(单位：</w:t>
      </w:r>
      <w:r w:rsidRPr="005F43A6">
        <w:t>GH</w:t>
      </w:r>
      <w:r w:rsidRPr="005F43A6">
        <w:rPr>
          <w:rFonts w:hint="eastAsia"/>
        </w:rPr>
        <w:t>z</w:t>
      </w:r>
      <w:r w:rsidRPr="005F43A6">
        <w:t>)</w:t>
      </w:r>
    </w:p>
    <w:p w14:paraId="532CBA0A" w14:textId="07F7BD56" w:rsidR="00E30BBB" w:rsidRPr="00D54A4C" w:rsidRDefault="00E30BBB" w:rsidP="00D54BD9">
      <w:pPr>
        <w:pStyle w:val="aff8"/>
        <w:ind w:firstLineChars="270" w:firstLine="567"/>
        <w:rPr>
          <w:szCs w:val="21"/>
        </w:rPr>
      </w:pPr>
    </w:p>
    <w:p w14:paraId="66B61B03" w14:textId="3845F335" w:rsidR="00136C11" w:rsidRPr="002E0D36" w:rsidRDefault="00136C11" w:rsidP="00E30BBB">
      <w:pPr>
        <w:pStyle w:val="aff8"/>
        <w:ind w:firstLineChars="270" w:firstLine="567"/>
        <w:jc w:val="center"/>
      </w:pPr>
      <w:r w:rsidRPr="002E0D36">
        <w:lastRenderedPageBreak/>
        <mc:AlternateContent>
          <mc:Choice Requires="wps">
            <w:drawing>
              <wp:anchor distT="0" distB="0" distL="114300" distR="114300" simplePos="0" relativeHeight="251661312" behindDoc="0" locked="0" layoutInCell="1" allowOverlap="1" wp14:anchorId="16264B05" wp14:editId="42CB79FA">
                <wp:simplePos x="0" y="0"/>
                <wp:positionH relativeFrom="column">
                  <wp:posOffset>3882585</wp:posOffset>
                </wp:positionH>
                <wp:positionV relativeFrom="paragraph">
                  <wp:posOffset>475273</wp:posOffset>
                </wp:positionV>
                <wp:extent cx="1160097" cy="480646"/>
                <wp:effectExtent l="0" t="0" r="0" b="0"/>
                <wp:wrapNone/>
                <wp:docPr id="49" name="文本框 49"/>
                <wp:cNvGraphicFramePr/>
                <a:graphic xmlns:a="http://schemas.openxmlformats.org/drawingml/2006/main">
                  <a:graphicData uri="http://schemas.microsoft.com/office/word/2010/wordprocessingShape">
                    <wps:wsp>
                      <wps:cNvSpPr txBox="1"/>
                      <wps:spPr>
                        <a:xfrm flipH="1">
                          <a:off x="0" y="0"/>
                          <a:ext cx="1160097" cy="480646"/>
                        </a:xfrm>
                        <a:prstGeom prst="rect">
                          <a:avLst/>
                        </a:prstGeom>
                        <a:noFill/>
                        <a:ln w="6350">
                          <a:noFill/>
                        </a:ln>
                      </wps:spPr>
                      <wps:txbx>
                        <w:txbxContent>
                          <w:p w14:paraId="2FB7746A" w14:textId="14BA1F8D" w:rsidR="00193905" w:rsidRPr="000F352F" w:rsidRDefault="00193905">
                            <w:pPr>
                              <w:rPr>
                                <w:rFonts w:ascii="黑体" w:eastAsia="黑体" w:hAnsi="黑体" w:hint="eastAsia"/>
                                <w:sz w:val="18"/>
                                <w:szCs w:val="18"/>
                              </w:rPr>
                            </w:pPr>
                            <w:r w:rsidRPr="000F352F">
                              <w:rPr>
                                <w:rFonts w:ascii="黑体" w:eastAsia="黑体" w:hAnsi="黑体" w:hint="eastAsia"/>
                                <w:sz w:val="18"/>
                                <w:szCs w:val="18"/>
                              </w:rPr>
                              <w:t>可接受区域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64B05" id="_x0000_t202" coordsize="21600,21600" o:spt="202" path="m,l,21600r21600,l21600,xe">
                <v:stroke joinstyle="miter"/>
                <v:path gradientshapeok="t" o:connecttype="rect"/>
              </v:shapetype>
              <v:shape id="文本框 49" o:spid="_x0000_s1026" type="#_x0000_t202" style="position:absolute;left:0;text-align:left;margin-left:305.7pt;margin-top:37.4pt;width:91.35pt;height:37.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" filled="f" stroked="f" strokeweight=".5pt">
                <v:textbox>
                  <w:txbxContent>
                    <w:p w14:paraId="2FB7746A" w14:textId="14BA1F8D" w:rsidR="00193905" w:rsidRPr="000F352F" w:rsidRDefault="00193905">
                      <w:pPr>
                        <w:rPr>
                          <w:rFonts w:ascii="黑体" w:eastAsia="黑体" w:hAnsi="黑体" w:hint="eastAsia"/>
                          <w:sz w:val="18"/>
                          <w:szCs w:val="18"/>
                        </w:rPr>
                      </w:pPr>
                      <w:r w:rsidRPr="000F352F">
                        <w:rPr>
                          <w:rFonts w:ascii="黑体" w:eastAsia="黑体" w:hAnsi="黑体" w:hint="eastAsia"/>
                          <w:sz w:val="18"/>
                          <w:szCs w:val="18"/>
                        </w:rPr>
                        <w:t>可接受区域</w:t>
                      </w:r>
                    </w:p>
                  </w:txbxContent>
                </v:textbox>
              </v:shape>
            </w:pict>
          </mc:Fallback>
        </mc:AlternateContent>
      </w:r>
      <w:r w:rsidR="00812AAE" w:rsidRPr="002E0D36">
        <w:drawing>
          <wp:inline distT="0" distB="0" distL="0" distR="0" wp14:anchorId="0609D08C" wp14:editId="0D50FEA6">
            <wp:extent cx="4527754" cy="2880000"/>
            <wp:effectExtent l="0" t="0" r="0" b="3175"/>
            <wp:docPr id="33"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pic:cNvPicPr>
                      <a:picLocks/>
                    </pic:cNvPicPr>
                  </pic:nvPicPr>
                  <pic:blipFill>
                    <a:blip r:embed="rId54">
                      <a:extLst>
                        <a:ext uri="{28A0092B-C50C-407E-A947-70E740481C1C}">
                          <a14:useLocalDpi xmlns:a14="http://schemas.microsoft.com/office/drawing/2010/main" val="0"/>
                        </a:ext>
                      </a:extLst>
                    </a:blip>
                    <a:srcRect l="4877"/>
                    <a:stretch>
                      <a:fillRect/>
                    </a:stretch>
                  </pic:blipFill>
                  <pic:spPr bwMode="auto">
                    <a:xfrm>
                      <a:off x="0" y="0"/>
                      <a:ext cx="4527754" cy="2880000"/>
                    </a:xfrm>
                    <a:prstGeom prst="rect">
                      <a:avLst/>
                    </a:prstGeom>
                    <a:noFill/>
                    <a:ln>
                      <a:noFill/>
                    </a:ln>
                  </pic:spPr>
                </pic:pic>
              </a:graphicData>
            </a:graphic>
          </wp:inline>
        </w:drawing>
      </w:r>
    </w:p>
    <w:p w14:paraId="4A05EB21" w14:textId="26498B17" w:rsidR="00136C11" w:rsidRPr="002E0D36" w:rsidRDefault="00136C11" w:rsidP="00136C11">
      <w:pPr>
        <w:pStyle w:val="aff8"/>
        <w:jc w:val="center"/>
      </w:pPr>
      <w:r w:rsidRPr="002E0D36">
        <w:rPr>
          <w:rFonts w:ascii="黑体" w:eastAsia="黑体" w:hAnsi="黑体" w:hint="eastAsia"/>
        </w:rPr>
        <w:t>图E.</w:t>
      </w:r>
      <w:r w:rsidRPr="002E0D36">
        <w:rPr>
          <w:rFonts w:ascii="黑体" w:eastAsia="黑体" w:hAnsi="黑体"/>
        </w:rPr>
        <w:t xml:space="preserve">2 </w:t>
      </w:r>
      <w:r w:rsidRPr="002E0D36">
        <w:rPr>
          <w:rFonts w:ascii="黑体" w:eastAsia="黑体" w:hAnsi="黑体" w:hint="eastAsia"/>
        </w:rPr>
        <w:t>测试夹具损耗要求</w:t>
      </w:r>
    </w:p>
    <w:p w14:paraId="636BF6C1" w14:textId="77777777" w:rsidR="00D54BD9" w:rsidRPr="002E0D36" w:rsidRDefault="00D54BD9" w:rsidP="00D54BD9">
      <w:pPr>
        <w:pStyle w:val="aff8"/>
        <w:ind w:firstLineChars="270" w:firstLine="567"/>
      </w:pPr>
    </w:p>
    <w:p w14:paraId="3FE62D78" w14:textId="77777777" w:rsidR="00D54BD9" w:rsidRPr="002E0D36" w:rsidRDefault="00D54BD9" w:rsidP="00D54BD9">
      <w:pPr>
        <w:pStyle w:val="aff8"/>
        <w:ind w:firstLineChars="270" w:firstLine="567"/>
      </w:pPr>
      <w:r w:rsidRPr="002E0D36">
        <w:rPr>
          <w:rFonts w:hint="eastAsia"/>
        </w:rPr>
        <w:t>如设计之夹具与本规范不符，连接器的测试结果需基于夹具差异进行修正，夹具需设计有用于自动夹具去嵌（AFR）的2x直通走线，去嵌方式参考E</w:t>
      </w:r>
      <w:r w:rsidRPr="002E0D36">
        <w:t>3</w:t>
      </w:r>
      <w:r w:rsidRPr="002E0D36">
        <w:rPr>
          <w:rFonts w:hint="eastAsia"/>
        </w:rPr>
        <w:t>定义。</w:t>
      </w:r>
    </w:p>
    <w:p w14:paraId="7C6B28E2" w14:textId="77777777"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夹具去嵌</w:t>
      </w:r>
    </w:p>
    <w:p w14:paraId="16BA591F" w14:textId="7898836A" w:rsidR="00D54BD9" w:rsidRPr="002E0D36" w:rsidRDefault="00D54BD9" w:rsidP="00E30BBB">
      <w:pPr>
        <w:pStyle w:val="aff8"/>
        <w:ind w:firstLineChars="270" w:firstLine="567"/>
      </w:pPr>
      <w:r w:rsidRPr="002E0D36">
        <w:rPr>
          <w:rFonts w:hint="eastAsia"/>
        </w:rPr>
        <w:t>夹具去嵌推荐使用自动夹具移除（AFR）技术，连接器测试结果</w:t>
      </w:r>
      <w:r w:rsidR="00136C11" w:rsidRPr="002E0D36">
        <w:rPr>
          <w:rFonts w:hint="eastAsia"/>
        </w:rPr>
        <w:t>去嵌</w:t>
      </w:r>
      <w:r w:rsidRPr="002E0D36">
        <w:rPr>
          <w:rFonts w:hint="eastAsia"/>
        </w:rPr>
        <w:t>夹具之后，其参考面必须位于夹具反焊盘末端过孔之后的走线长度0.5</w:t>
      </w:r>
      <w:r w:rsidR="00F12DB1" w:rsidRPr="002E0D36">
        <w:t xml:space="preserve"> </w:t>
      </w:r>
      <w:r w:rsidRPr="002E0D36">
        <w:rPr>
          <w:rFonts w:hint="eastAsia"/>
        </w:rPr>
        <w:t>mm的位置。</w:t>
      </w:r>
    </w:p>
    <w:p w14:paraId="6AE810A7" w14:textId="120B512B" w:rsidR="00E30BBB" w:rsidRPr="002E0D36" w:rsidRDefault="00E30BBB" w:rsidP="00E30BBB">
      <w:pPr>
        <w:pStyle w:val="aff8"/>
        <w:jc w:val="center"/>
      </w:pPr>
      <w:r w:rsidRPr="002E0D36">
        <w:drawing>
          <wp:inline distT="0" distB="0" distL="0" distR="0" wp14:anchorId="53251B47" wp14:editId="45F423D6">
            <wp:extent cx="4686762" cy="288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blip>
                    <a:stretch>
                      <a:fillRect/>
                    </a:stretch>
                  </pic:blipFill>
                  <pic:spPr>
                    <a:xfrm>
                      <a:off x="0" y="0"/>
                      <a:ext cx="4686762" cy="2880000"/>
                    </a:xfrm>
                    <a:prstGeom prst="rect">
                      <a:avLst/>
                    </a:prstGeom>
                  </pic:spPr>
                </pic:pic>
              </a:graphicData>
            </a:graphic>
          </wp:inline>
        </w:drawing>
      </w:r>
    </w:p>
    <w:p w14:paraId="573597CA" w14:textId="77777777" w:rsidR="00E30BBB" w:rsidRPr="002E0D36" w:rsidRDefault="00E30BBB" w:rsidP="00D54BD9">
      <w:pPr>
        <w:pStyle w:val="aff8"/>
      </w:pPr>
    </w:p>
    <w:p w14:paraId="05F9ACC4" w14:textId="0CB97631" w:rsidR="00D54BD9" w:rsidRPr="002E0D36" w:rsidRDefault="00E30BBB" w:rsidP="00E30BBB">
      <w:pPr>
        <w:pStyle w:val="aff8"/>
        <w:jc w:val="center"/>
      </w:pPr>
      <w:r w:rsidRPr="002E0D36">
        <w:rPr>
          <w:rFonts w:ascii="黑体" w:eastAsia="黑体" w:hAnsi="黑体" w:hint="eastAsia"/>
        </w:rPr>
        <w:t>图E.</w:t>
      </w:r>
      <w:r w:rsidRPr="002E0D36">
        <w:rPr>
          <w:rFonts w:ascii="黑体" w:eastAsia="黑体" w:hAnsi="黑体"/>
        </w:rPr>
        <w:t xml:space="preserve">3 </w:t>
      </w:r>
      <w:r w:rsidRPr="002E0D36">
        <w:rPr>
          <w:rFonts w:ascii="黑体" w:eastAsia="黑体" w:hAnsi="黑体" w:hint="eastAsia"/>
        </w:rPr>
        <w:t>测试夹具去嵌参考</w:t>
      </w:r>
    </w:p>
    <w:p w14:paraId="41F7DEF0" w14:textId="6F47C8E2" w:rsidR="00E30BBB" w:rsidRPr="002E0D36" w:rsidRDefault="00E30BBB" w:rsidP="00E30BBB">
      <w:pPr>
        <w:pStyle w:val="aff8"/>
        <w:jc w:val="center"/>
      </w:pPr>
    </w:p>
    <w:p w14:paraId="2FF285DB" w14:textId="0605F0DD" w:rsidR="00F12DB1" w:rsidRPr="002E0D36" w:rsidRDefault="00F12DB1" w:rsidP="00E30BBB">
      <w:pPr>
        <w:pStyle w:val="aff8"/>
        <w:jc w:val="center"/>
      </w:pPr>
    </w:p>
    <w:p w14:paraId="2CF5FAA5" w14:textId="3475ACFF" w:rsidR="00F12DB1" w:rsidRPr="002E0D36" w:rsidRDefault="00F12DB1" w:rsidP="00E30BBB">
      <w:pPr>
        <w:pStyle w:val="aff8"/>
        <w:jc w:val="center"/>
      </w:pPr>
    </w:p>
    <w:p w14:paraId="56659F03" w14:textId="5D89D862"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端口归一化</w:t>
      </w:r>
    </w:p>
    <w:p w14:paraId="13921EB1" w14:textId="4B3FD916" w:rsidR="00D54BD9" w:rsidRPr="002E0D36" w:rsidRDefault="00D54BD9" w:rsidP="00D54BD9">
      <w:pPr>
        <w:pStyle w:val="aff8"/>
      </w:pPr>
      <w:r w:rsidRPr="002E0D36">
        <w:rPr>
          <w:rFonts w:hint="eastAsia"/>
        </w:rPr>
        <w:t>所有的测试数据均需要归一化到单端42.5</w:t>
      </w:r>
      <w:r w:rsidR="00F12DB1" w:rsidRPr="002E0D36">
        <w:t xml:space="preserve"> </w:t>
      </w:r>
      <w:r w:rsidR="007B1C21" w:rsidRPr="002E0D36">
        <w:rPr>
          <w:rFonts w:hint="eastAsia"/>
        </w:rPr>
        <w:t>Ω</w:t>
      </w:r>
      <w:r w:rsidRPr="002E0D36">
        <w:rPr>
          <w:rFonts w:hint="eastAsia"/>
        </w:rPr>
        <w:t>，差分85</w:t>
      </w:r>
      <w:r w:rsidR="00F12DB1" w:rsidRPr="002E0D36">
        <w:t xml:space="preserve"> </w:t>
      </w:r>
      <w:r w:rsidR="007B1C21" w:rsidRPr="002E0D36">
        <w:rPr>
          <w:rFonts w:hint="eastAsia"/>
        </w:rPr>
        <w:t>Ω</w:t>
      </w:r>
      <w:r w:rsidRPr="002E0D36">
        <w:rPr>
          <w:rFonts w:hint="eastAsia"/>
        </w:rPr>
        <w:t>。</w:t>
      </w:r>
    </w:p>
    <w:p w14:paraId="67B035A7" w14:textId="36F4AA64"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校准</w:t>
      </w:r>
    </w:p>
    <w:p w14:paraId="6E074133" w14:textId="112451D8" w:rsidR="00D54BD9" w:rsidRPr="002E0D36" w:rsidRDefault="00D54BD9" w:rsidP="00D54BD9">
      <w:pPr>
        <w:pStyle w:val="aff8"/>
      </w:pPr>
      <w:r w:rsidRPr="002E0D36">
        <w:t>当使用多端口网络分析仪时，测试前需要进行校准，推荐使用电子校准件或者SOLT技术进行校准。校准后，网络分析仪的参考面移至同轴RF线末端。</w:t>
      </w:r>
    </w:p>
    <w:p w14:paraId="275D3332" w14:textId="4EC0363E" w:rsidR="00D54BD9" w:rsidRPr="002E0D36" w:rsidRDefault="00D54BD9" w:rsidP="00331813">
      <w:pPr>
        <w:pStyle w:val="afa"/>
        <w:numPr>
          <w:ilvl w:val="1"/>
          <w:numId w:val="32"/>
        </w:numPr>
        <w:spacing w:before="312" w:after="312" w:line="120" w:lineRule="exact"/>
        <w:rPr>
          <w:szCs w:val="21"/>
        </w:rPr>
      </w:pPr>
      <w:r w:rsidRPr="002E0D36">
        <w:rPr>
          <w:rFonts w:hint="eastAsia"/>
          <w:szCs w:val="21"/>
        </w:rPr>
        <w:t>测试</w:t>
      </w:r>
    </w:p>
    <w:p w14:paraId="3D81CDC5" w14:textId="0CD6A18B" w:rsidR="00D54BD9" w:rsidRPr="005F43A6" w:rsidRDefault="00D54BD9" w:rsidP="00D54BD9">
      <w:pPr>
        <w:pStyle w:val="aff8"/>
      </w:pPr>
      <w:r w:rsidRPr="002E0D36">
        <w:t>插入损耗和回波损耗测试：先将网络分析仪的驱动端口连接到连接器的近端，将网络分析仪的接受端口连接到连接器的远端，测试连接器的散射参数。测试过程中，未连接网络分析仪的端口需要用50</w:t>
      </w:r>
      <w:r w:rsidR="00F12DB1" w:rsidRPr="002E0D36">
        <w:t xml:space="preserve"> </w:t>
      </w:r>
      <w:r w:rsidR="007B1C21" w:rsidRPr="002E0D36">
        <w:rPr>
          <w:rFonts w:hint="eastAsia"/>
        </w:rPr>
        <w:t>Ω</w:t>
      </w:r>
      <w:r w:rsidRPr="005F43A6">
        <w:t>匹配负载端接。基于推荐的夹具设计方式，总共有6个直通通道，所以分别有6个插入损耗和6个回波损耗的测试结果。</w:t>
      </w:r>
    </w:p>
    <w:p w14:paraId="37BFD8C8" w14:textId="78271789" w:rsidR="00D54BD9" w:rsidRPr="005F43A6" w:rsidRDefault="00D54BD9" w:rsidP="00D54BD9">
      <w:pPr>
        <w:pStyle w:val="aff8"/>
      </w:pPr>
      <w:r w:rsidRPr="005F43A6">
        <w:t>串扰测试：基于推荐的夹具设计及</w:t>
      </w:r>
      <w:r w:rsidR="00F12DB1" w:rsidRPr="005F43A6">
        <w:rPr>
          <w:rFonts w:hint="eastAsia"/>
        </w:rPr>
        <w:t>管脚</w:t>
      </w:r>
      <w:r w:rsidRPr="005F43A6">
        <w:t>定义，针对每一根受害线，近端串扰有三个攻击线，远端串扰有2个攻击线。测试过程中，未连接网络分析仪的端口需要用50</w:t>
      </w:r>
      <w:r w:rsidR="00F12DB1" w:rsidRPr="005F43A6">
        <w:t xml:space="preserve"> </w:t>
      </w:r>
      <w:r w:rsidRPr="005F43A6">
        <w:t>ohm匹配负载端接。连接器最终计算综合串扰来表示总的串扰影响。下图以高速对A14A15为例，列举应测试的串扰</w:t>
      </w:r>
      <w:r w:rsidR="000A2466" w:rsidRPr="005F43A6">
        <w:rPr>
          <w:rFonts w:hint="eastAsia"/>
        </w:rPr>
        <w:t>如图E</w:t>
      </w:r>
      <w:r w:rsidR="000A2466" w:rsidRPr="005F43A6">
        <w:t>.4</w:t>
      </w:r>
      <w:r w:rsidRPr="005F43A6">
        <w:t>：</w:t>
      </w:r>
    </w:p>
    <w:p w14:paraId="056EDF9A" w14:textId="77777777" w:rsidR="00E30BBB" w:rsidRPr="005F43A6" w:rsidRDefault="00E30BBB" w:rsidP="00D54BD9">
      <w:pPr>
        <w:pStyle w:val="aff8"/>
      </w:pPr>
    </w:p>
    <w:p w14:paraId="55EC3ECE" w14:textId="27A27D3A" w:rsidR="00D54BD9" w:rsidRPr="005F43A6" w:rsidRDefault="00812AAE" w:rsidP="009B115E">
      <w:pPr>
        <w:pStyle w:val="aff8"/>
        <w:jc w:val="center"/>
      </w:pPr>
      <w:r w:rsidRPr="005F43A6">
        <w:drawing>
          <wp:inline distT="0" distB="0" distL="0" distR="0" wp14:anchorId="199C791B" wp14:editId="7A610A76">
            <wp:extent cx="3574473" cy="1122218"/>
            <wp:effectExtent l="0" t="0" r="0" b="1905"/>
            <wp:docPr id="35"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rotWithShape="1">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t="7745" b="11613"/>
                    <a:stretch/>
                  </pic:blipFill>
                  <pic:spPr bwMode="auto">
                    <a:xfrm>
                      <a:off x="0" y="0"/>
                      <a:ext cx="3643268" cy="1143816"/>
                    </a:xfrm>
                    <a:prstGeom prst="rect">
                      <a:avLst/>
                    </a:prstGeom>
                    <a:noFill/>
                    <a:ln>
                      <a:noFill/>
                    </a:ln>
                    <a:extLst>
                      <a:ext uri="{53640926-AAD7-44D8-BBD7-CCE9431645EC}">
                        <a14:shadowObscured xmlns:a14="http://schemas.microsoft.com/office/drawing/2010/main"/>
                      </a:ext>
                    </a:extLst>
                  </pic:spPr>
                </pic:pic>
              </a:graphicData>
            </a:graphic>
          </wp:inline>
        </w:drawing>
      </w:r>
    </w:p>
    <w:p w14:paraId="1FAAE573" w14:textId="77777777" w:rsidR="00C6697E" w:rsidRPr="005F43A6" w:rsidRDefault="00C6697E" w:rsidP="00D54BD9">
      <w:pPr>
        <w:pStyle w:val="aff8"/>
      </w:pPr>
    </w:p>
    <w:p w14:paraId="6281C654" w14:textId="1765B1D4" w:rsidR="00C6697E" w:rsidRPr="005F43A6" w:rsidRDefault="00C6697E" w:rsidP="00C6697E">
      <w:pPr>
        <w:pStyle w:val="aff8"/>
        <w:jc w:val="center"/>
        <w:rPr>
          <w:rFonts w:ascii="黑体" w:eastAsia="黑体" w:hAnsi="黑体" w:hint="eastAsia"/>
        </w:rPr>
      </w:pPr>
      <w:r w:rsidRPr="005F43A6">
        <w:rPr>
          <w:rFonts w:ascii="黑体" w:eastAsia="黑体" w:hAnsi="黑体" w:hint="eastAsia"/>
        </w:rPr>
        <w:t>图E.</w:t>
      </w:r>
      <w:r w:rsidRPr="005F43A6">
        <w:rPr>
          <w:rFonts w:ascii="黑体" w:eastAsia="黑体" w:hAnsi="黑体"/>
        </w:rPr>
        <w:t xml:space="preserve">4 </w:t>
      </w:r>
      <w:r w:rsidRPr="005F43A6">
        <w:rPr>
          <w:rFonts w:ascii="黑体" w:eastAsia="黑体" w:hAnsi="黑体" w:hint="eastAsia"/>
        </w:rPr>
        <w:t>串扰测试参考</w:t>
      </w:r>
    </w:p>
    <w:p w14:paraId="3363E2F0" w14:textId="2DB4C187" w:rsidR="00CA73E7" w:rsidRPr="005F43A6" w:rsidRDefault="000A2466" w:rsidP="0059299D">
      <w:pPr>
        <w:pStyle w:val="aff8"/>
        <w:ind w:right="240"/>
        <w:rPr>
          <w:rFonts w:ascii="黑体" w:eastAsia="黑体" w:hAnsi="黑体" w:hint="eastAsia"/>
        </w:rPr>
      </w:pPr>
      <w:r w:rsidRPr="005F43A6">
        <w:t>综合串扰的计算</w:t>
      </w:r>
      <w:r w:rsidRPr="005F43A6">
        <w:rPr>
          <w:rFonts w:hint="eastAsia"/>
        </w:rPr>
        <w:t>方法如公式</w:t>
      </w:r>
      <w:r w:rsidRPr="005F43A6">
        <w:t>E.2,E.3</w:t>
      </w:r>
      <w:r w:rsidRPr="005F43A6">
        <w:rPr>
          <w:rFonts w:hint="eastAsia"/>
        </w:rPr>
        <w:t>：</w:t>
      </w:r>
    </w:p>
    <w:p w14:paraId="4FC6B165" w14:textId="13840FCF" w:rsidR="00CA73E7" w:rsidRPr="005F43A6" w:rsidRDefault="00CA73E7" w:rsidP="00695640">
      <w:pPr>
        <w:pStyle w:val="aff8"/>
        <w:ind w:right="240"/>
        <w:jc w:val="left"/>
      </w:pPr>
      <m:oMath>
        <m:r>
          <w:rPr>
            <w:rFonts w:ascii="Cambria Math" w:hAnsi="Cambria Math"/>
          </w:rPr>
          <m:t>PSNEXT</m:t>
        </m:r>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NEXT</m:t>
                    </m:r>
                  </m:e>
                  <m:sub>
                    <m:r>
                      <w:rPr>
                        <w:rFonts w:ascii="Cambria Math" w:hAnsi="Cambria Math"/>
                      </w:rPr>
                      <m:t>n</m:t>
                    </m:r>
                  </m:sub>
                </m:sSub>
                <m:r>
                  <m:rPr>
                    <m:sty m:val="p"/>
                  </m:rPr>
                  <w:rPr>
                    <w:rFonts w:ascii="Cambria Math" w:hAnsi="Cambria Math"/>
                  </w:rPr>
                  <m:t>/10</m:t>
                </m:r>
              </m:e>
            </m:nary>
          </m:e>
        </m:d>
      </m:oMath>
      <w:r w:rsidR="00695640" w:rsidRPr="005F43A6">
        <w:rPr>
          <w:iCs/>
        </w:rPr>
        <w:t>………………………………………………………</w:t>
      </w:r>
      <w:r w:rsidR="00695640" w:rsidRPr="005F43A6">
        <w:rPr>
          <w:rFonts w:hint="eastAsia"/>
          <w:iCs/>
        </w:rPr>
        <w:t>（</w:t>
      </w:r>
      <w:r w:rsidR="00695640" w:rsidRPr="005F43A6">
        <w:rPr>
          <w:iCs/>
        </w:rPr>
        <w:t>E.2</w:t>
      </w:r>
      <w:r w:rsidR="00695640" w:rsidRPr="005F43A6">
        <w:rPr>
          <w:rFonts w:hint="eastAsia"/>
          <w:iCs/>
        </w:rPr>
        <w:t>）</w:t>
      </w:r>
    </w:p>
    <w:p w14:paraId="444692FD" w14:textId="4E853DAD" w:rsidR="00C6697E" w:rsidRPr="005F43A6" w:rsidRDefault="00CA73E7" w:rsidP="00695640">
      <w:pPr>
        <w:pStyle w:val="aff8"/>
        <w:jc w:val="left"/>
        <w:rPr>
          <w:szCs w:val="21"/>
        </w:rPr>
      </w:pPr>
      <m:oMath>
        <m:r>
          <w:rPr>
            <w:rFonts w:ascii="Cambria Math" w:hAnsi="Cambria Math"/>
            <w:szCs w:val="21"/>
          </w:rPr>
          <m:t>PSFEXT=</m:t>
        </m:r>
        <m:sSub>
          <m:sSubPr>
            <m:ctrlPr>
              <w:rPr>
                <w:rFonts w:ascii="Cambria Math" w:hAnsi="Cambria Math"/>
                <w:i/>
                <w:szCs w:val="21"/>
              </w:rPr>
            </m:ctrlPr>
          </m:sSubPr>
          <m:e>
            <m:r>
              <w:rPr>
                <w:rFonts w:ascii="Cambria Math" w:hAnsi="Cambria Math"/>
                <w:szCs w:val="21"/>
              </w:rPr>
              <m:t>10log</m:t>
            </m:r>
          </m:e>
          <m:sub>
            <m:r>
              <w:rPr>
                <w:rFonts w:ascii="Cambria Math" w:hAnsi="Cambria Math"/>
                <w:szCs w:val="21"/>
              </w:rPr>
              <m:t>10</m:t>
            </m:r>
          </m:sub>
        </m:sSub>
        <m:d>
          <m:dPr>
            <m:ctrlPr>
              <w:rPr>
                <w:rFonts w:ascii="Cambria Math" w:hAnsi="Cambria Math"/>
                <w:i/>
                <w:szCs w:val="21"/>
              </w:rPr>
            </m:ctrlPr>
          </m:dPr>
          <m:e>
            <m:nary>
              <m:naryPr>
                <m:chr m:val="∑"/>
                <m:limLoc m:val="undOvr"/>
                <m:ctrlPr>
                  <w:rPr>
                    <w:rFonts w:ascii="Cambria Math" w:hAnsi="Cambria Math"/>
                    <w:i/>
                    <w:szCs w:val="21"/>
                  </w:rPr>
                </m:ctrlPr>
              </m:naryPr>
              <m:sub>
                <m:r>
                  <w:rPr>
                    <w:rFonts w:ascii="Cambria Math" w:hAnsi="Cambria Math"/>
                    <w:szCs w:val="21"/>
                  </w:rPr>
                  <m:t>n=1</m:t>
                </m:r>
              </m:sub>
              <m:sup>
                <m:r>
                  <w:rPr>
                    <w:rFonts w:ascii="Cambria Math" w:hAnsi="Cambria Math"/>
                    <w:szCs w:val="21"/>
                  </w:rPr>
                  <m:t>3</m:t>
                </m:r>
              </m:sup>
              <m:e>
                <m:sSub>
                  <m:sSubPr>
                    <m:ctrlPr>
                      <w:rPr>
                        <w:rFonts w:ascii="Cambria Math" w:hAnsi="Cambria Math"/>
                        <w:i/>
                        <w:szCs w:val="21"/>
                      </w:rPr>
                    </m:ctrlPr>
                  </m:sSubPr>
                  <m:e>
                    <m:r>
                      <w:rPr>
                        <w:rFonts w:ascii="Cambria Math" w:hAnsi="Cambria Math"/>
                        <w:szCs w:val="21"/>
                      </w:rPr>
                      <m:t>FEXT</m:t>
                    </m:r>
                  </m:e>
                  <m:sub>
                    <m:r>
                      <w:rPr>
                        <w:rFonts w:ascii="Cambria Math" w:hAnsi="Cambria Math"/>
                        <w:szCs w:val="21"/>
                      </w:rPr>
                      <m:t>n</m:t>
                    </m:r>
                  </m:sub>
                </m:sSub>
              </m:e>
            </m:nary>
            <m:r>
              <w:rPr>
                <w:rFonts w:ascii="Cambria Math" w:hAnsi="Cambria Math"/>
                <w:szCs w:val="21"/>
              </w:rPr>
              <m:t>/10</m:t>
            </m:r>
          </m:e>
        </m:d>
      </m:oMath>
      <w:r w:rsidR="00695640" w:rsidRPr="005F43A6">
        <w:rPr>
          <w:iCs/>
        </w:rPr>
        <w:t>………………………………………………………</w:t>
      </w:r>
      <w:r w:rsidR="00695640" w:rsidRPr="005F43A6">
        <w:rPr>
          <w:rFonts w:hint="eastAsia"/>
          <w:iCs/>
        </w:rPr>
        <w:t>（</w:t>
      </w:r>
      <w:r w:rsidR="00695640" w:rsidRPr="005F43A6">
        <w:rPr>
          <w:iCs/>
        </w:rPr>
        <w:t>E.3</w:t>
      </w:r>
      <w:r w:rsidR="00695640" w:rsidRPr="005F43A6">
        <w:rPr>
          <w:rFonts w:hint="eastAsia"/>
          <w:iCs/>
        </w:rPr>
        <w:t>）</w:t>
      </w:r>
    </w:p>
    <w:p w14:paraId="1C45D3D2" w14:textId="77777777" w:rsidR="00BF4071" w:rsidRPr="005F43A6" w:rsidRDefault="00BF4071" w:rsidP="00BF4071">
      <w:pPr>
        <w:pStyle w:val="aff8"/>
        <w:ind w:right="240"/>
      </w:pPr>
      <w:r w:rsidRPr="005F43A6">
        <w:t>式中：</w:t>
      </w:r>
      <w:r w:rsidRPr="005F43A6">
        <w:rPr>
          <w:rFonts w:hint="eastAsia"/>
        </w:rPr>
        <w:t xml:space="preserve"> </w:t>
      </w:r>
    </w:p>
    <w:p w14:paraId="3DDBE293" w14:textId="77777777" w:rsidR="00BF4071" w:rsidRPr="005F43A6" w:rsidRDefault="00BF4071" w:rsidP="00BF4071">
      <w:pPr>
        <w:pStyle w:val="aff8"/>
        <w:ind w:right="240"/>
      </w:pPr>
      <w:r w:rsidRPr="005F43A6">
        <w:rPr>
          <w:rFonts w:hint="eastAsia"/>
        </w:rPr>
        <w:t>P</w:t>
      </w:r>
      <w:r w:rsidRPr="005F43A6">
        <w:t>SNEST</w:t>
      </w:r>
      <w:r w:rsidRPr="005F43A6">
        <w:t>—</w:t>
      </w:r>
      <w:r w:rsidRPr="005F43A6">
        <w:rPr>
          <w:rFonts w:hint="eastAsia"/>
        </w:rPr>
        <w:t>近端串扰求和(单位：dB</w:t>
      </w:r>
      <w:r w:rsidRPr="005F43A6">
        <w:t>)</w:t>
      </w:r>
    </w:p>
    <w:p w14:paraId="378FFF97" w14:textId="77777777" w:rsidR="00BF4071" w:rsidRPr="005F43A6" w:rsidRDefault="00BF4071" w:rsidP="00BF4071">
      <w:pPr>
        <w:pStyle w:val="aff8"/>
        <w:ind w:right="240"/>
      </w:pPr>
      <w:r w:rsidRPr="005F43A6">
        <w:t>NEXTn</w:t>
      </w:r>
      <w:r w:rsidRPr="005F43A6">
        <w:t>—</w:t>
      </w:r>
      <w:r w:rsidRPr="005F43A6">
        <w:t>n路近端串扰</w:t>
      </w:r>
      <w:r w:rsidRPr="005F43A6">
        <w:rPr>
          <w:rFonts w:hint="eastAsia"/>
        </w:rPr>
        <w:t>(单位：dB</w:t>
      </w:r>
      <w:r w:rsidRPr="005F43A6">
        <w:t>)</w:t>
      </w:r>
    </w:p>
    <w:p w14:paraId="2A4D03B2" w14:textId="77777777" w:rsidR="00BF4071" w:rsidRPr="005F43A6" w:rsidRDefault="00BF4071" w:rsidP="00BF4071">
      <w:pPr>
        <w:pStyle w:val="aff8"/>
        <w:ind w:right="240"/>
      </w:pPr>
      <w:r w:rsidRPr="005F43A6">
        <w:rPr>
          <w:rFonts w:hint="eastAsia"/>
        </w:rPr>
        <w:t>P</w:t>
      </w:r>
      <w:r w:rsidRPr="005F43A6">
        <w:t>SFEXT</w:t>
      </w:r>
      <w:r w:rsidRPr="005F43A6">
        <w:t>—</w:t>
      </w:r>
      <w:r w:rsidRPr="005F43A6">
        <w:rPr>
          <w:rFonts w:hint="eastAsia"/>
        </w:rPr>
        <w:t>远端串扰求和(单位：dB</w:t>
      </w:r>
      <w:r w:rsidRPr="005F43A6">
        <w:t>)</w:t>
      </w:r>
    </w:p>
    <w:p w14:paraId="67939436" w14:textId="77777777" w:rsidR="00BF4071" w:rsidRDefault="00BF4071" w:rsidP="00BF4071">
      <w:pPr>
        <w:pStyle w:val="aff8"/>
        <w:ind w:right="240"/>
      </w:pPr>
      <w:r w:rsidRPr="005F43A6">
        <w:t>FEXTn</w:t>
      </w:r>
      <w:r w:rsidRPr="005F43A6">
        <w:t>—</w:t>
      </w:r>
      <w:r w:rsidRPr="005F43A6">
        <w:t>n路</w:t>
      </w:r>
      <w:r w:rsidRPr="005F43A6">
        <w:rPr>
          <w:rFonts w:hint="eastAsia"/>
        </w:rPr>
        <w:t>远</w:t>
      </w:r>
      <w:r w:rsidRPr="005F43A6">
        <w:t>端串扰</w:t>
      </w:r>
      <w:r w:rsidRPr="005F43A6">
        <w:rPr>
          <w:rFonts w:hint="eastAsia"/>
        </w:rPr>
        <w:t>(单位：dB</w:t>
      </w:r>
      <w:r w:rsidRPr="005F43A6">
        <w:t>)</w:t>
      </w:r>
    </w:p>
    <w:p w14:paraId="247B4F34" w14:textId="299A5509" w:rsidR="008D679F" w:rsidRPr="002E0D36" w:rsidRDefault="008D679F" w:rsidP="00E30BBB">
      <w:pPr>
        <w:rPr>
          <w:rFonts w:hint="eastAsia"/>
        </w:rPr>
      </w:pPr>
    </w:p>
    <w:p w14:paraId="20BCF743" w14:textId="4902CF7C" w:rsidR="008D679F" w:rsidRPr="002E0D36" w:rsidRDefault="008D679F" w:rsidP="00E30BBB">
      <w:pPr>
        <w:rPr>
          <w:rFonts w:hint="eastAsia"/>
        </w:rPr>
      </w:pPr>
    </w:p>
    <w:p w14:paraId="0BDE996C" w14:textId="75B081BF" w:rsidR="009B115E" w:rsidRPr="002E0D36" w:rsidRDefault="009B115E" w:rsidP="00E30BBB">
      <w:pPr>
        <w:rPr>
          <w:rFonts w:hint="eastAsia"/>
        </w:rPr>
      </w:pPr>
    </w:p>
    <w:p w14:paraId="0F6E8176" w14:textId="1D695620" w:rsidR="009B115E" w:rsidRPr="002E0D36" w:rsidRDefault="009B115E" w:rsidP="00E30BBB">
      <w:pPr>
        <w:rPr>
          <w:rFonts w:hint="eastAsia"/>
        </w:rPr>
      </w:pPr>
    </w:p>
    <w:p w14:paraId="76D3FF59" w14:textId="5D7384A1" w:rsidR="001B6410" w:rsidRDefault="001B6410" w:rsidP="00E30BBB">
      <w:pPr>
        <w:rPr>
          <w:rFonts w:hint="eastAsia"/>
        </w:rPr>
      </w:pPr>
    </w:p>
    <w:p w14:paraId="10FEB263" w14:textId="77777777" w:rsidR="005F43A6" w:rsidRDefault="005F43A6" w:rsidP="00E30BBB">
      <w:pPr>
        <w:rPr>
          <w:rFonts w:hint="eastAsia"/>
        </w:rPr>
      </w:pPr>
    </w:p>
    <w:p w14:paraId="33B409AD" w14:textId="77777777" w:rsidR="00BF4071" w:rsidRDefault="00BF4071" w:rsidP="00E30BBB">
      <w:pPr>
        <w:rPr>
          <w:rFonts w:hint="eastAsia"/>
        </w:rPr>
      </w:pPr>
    </w:p>
    <w:p w14:paraId="07B33534" w14:textId="77777777" w:rsidR="0059299D" w:rsidRPr="002E0D36" w:rsidRDefault="0059299D" w:rsidP="00E30BBB">
      <w:pPr>
        <w:rPr>
          <w:rFonts w:hint="eastAsia"/>
        </w:rPr>
      </w:pPr>
    </w:p>
    <w:p w14:paraId="4592FBD1" w14:textId="77777777" w:rsidR="00DA5A29" w:rsidRPr="002E0D36" w:rsidRDefault="0023368A" w:rsidP="00331813">
      <w:pPr>
        <w:pStyle w:val="afa"/>
        <w:numPr>
          <w:ilvl w:val="1"/>
          <w:numId w:val="32"/>
        </w:numPr>
        <w:spacing w:before="312" w:after="312" w:line="120" w:lineRule="exact"/>
        <w:rPr>
          <w:szCs w:val="21"/>
        </w:rPr>
      </w:pPr>
      <w:r w:rsidRPr="002E0D36">
        <w:rPr>
          <w:rFonts w:hint="eastAsia"/>
          <w:szCs w:val="21"/>
        </w:rPr>
        <w:t>插入损耗</w:t>
      </w:r>
    </w:p>
    <w:p w14:paraId="42A653DC" w14:textId="587424A9" w:rsidR="0007326E" w:rsidRPr="005F43A6" w:rsidRDefault="003642B2" w:rsidP="00810030">
      <w:pPr>
        <w:pStyle w:val="aff8"/>
        <w:ind w:firstLineChars="270" w:firstLine="567"/>
      </w:pPr>
      <w:r w:rsidRPr="005F43A6">
        <w:rPr>
          <w:rFonts w:hint="eastAsia"/>
        </w:rPr>
        <w:t>插入损耗</w:t>
      </w:r>
      <w:r w:rsidR="00810030" w:rsidRPr="005F43A6">
        <w:rPr>
          <w:rFonts w:hint="eastAsia"/>
        </w:rPr>
        <w:t>计算</w:t>
      </w:r>
      <w:r w:rsidRPr="005F43A6">
        <w:rPr>
          <w:rFonts w:hint="eastAsia"/>
        </w:rPr>
        <w:t>方法如</w:t>
      </w:r>
      <w:r w:rsidR="00810030" w:rsidRPr="005F43A6">
        <w:rPr>
          <w:rFonts w:hint="eastAsia"/>
        </w:rPr>
        <w:t>公式</w:t>
      </w:r>
      <w:r w:rsidRPr="005F43A6">
        <w:rPr>
          <w:rFonts w:hint="eastAsia"/>
        </w:rPr>
        <w:t>E</w:t>
      </w:r>
      <w:r w:rsidRPr="005F43A6">
        <w:t>.4</w:t>
      </w:r>
      <w:r w:rsidR="00810030" w:rsidRPr="005F43A6">
        <w:rPr>
          <w:rFonts w:hint="eastAsia"/>
        </w:rPr>
        <w:t>：</w:t>
      </w:r>
    </w:p>
    <w:p w14:paraId="7AAF5AEE" w14:textId="53EE67A5" w:rsidR="0007326E" w:rsidRPr="005F43A6" w:rsidRDefault="00BF26F8" w:rsidP="0007326E">
      <w:pPr>
        <w:pStyle w:val="aff8"/>
        <w:ind w:right="240"/>
        <w:rPr>
          <w:szCs w:val="21"/>
        </w:rPr>
      </w:pPr>
      <m:oMath>
        <m:r>
          <m:rPr>
            <m:sty m:val="p"/>
          </m:rPr>
          <w:rPr>
            <w:rFonts w:ascii="Cambria Math" w:hAnsi="Cambria Math" w:cs="Cambria Math" w:hint="eastAsia"/>
          </w:rPr>
          <m:t>插入损耗</m:t>
        </m:r>
        <m:r>
          <w:rPr>
            <w:rFonts w:ascii="Cambria Math" w:hAnsi="Cambria Math" w:cs="Cambria Math"/>
          </w:rPr>
          <m:t>≥</m:t>
        </m:r>
        <m:d>
          <m:dPr>
            <m:ctrlPr>
              <w:rPr>
                <w:rFonts w:ascii="Cambria Math" w:hAnsi="Cambria Math" w:cs="Cambria Math"/>
                <w:i/>
              </w:rPr>
            </m:ctrlPr>
          </m:dPr>
          <m:e>
            <m:m>
              <m:mPr>
                <m:plcHide m:val="1"/>
                <m:mcs>
                  <m:mc>
                    <m:mcPr>
                      <m:count m:val="1"/>
                      <m:mcJc m:val="center"/>
                    </m:mcPr>
                  </m:mc>
                </m:mcs>
                <m:ctrlPr>
                  <w:rPr>
                    <w:rFonts w:ascii="Cambria Math" w:hAnsi="Cambria Math" w:cs="Cambria Math"/>
                    <w:i/>
                  </w:rPr>
                </m:ctrlPr>
              </m:mPr>
              <m:mr>
                <m:e>
                  <m:r>
                    <m:rPr>
                      <m:sty m:val="p"/>
                    </m:rPr>
                    <w:rPr>
                      <w:rFonts w:ascii="微软雅黑" w:eastAsia="微软雅黑" w:hAnsi="微软雅黑" w:cs="微软雅黑" w:hint="eastAsia"/>
                    </w:rPr>
                    <m:t>-</m:t>
                  </m:r>
                  <m:r>
                    <m:rPr>
                      <m:sty m:val="p"/>
                    </m:rPr>
                    <w:rPr>
                      <w:rFonts w:ascii="Cambria Math" w:hAnsi="Cambria Math" w:hint="eastAsia"/>
                    </w:rPr>
                    <m:t>0.1</m:t>
                  </m:r>
                  <m:r>
                    <m:rPr>
                      <m:sty m:val="p"/>
                    </m:rPr>
                    <w:rPr>
                      <w:rFonts w:ascii="微软雅黑" w:eastAsia="微软雅黑" w:hAnsi="微软雅黑" w:cs="微软雅黑" w:hint="eastAsia"/>
                    </w:rPr>
                    <m:t>-</m:t>
                  </m:r>
                  <m:r>
                    <m:rPr>
                      <m:sty m:val="p"/>
                    </m:rPr>
                    <w:rPr>
                      <w:rFonts w:ascii="Cambria Math" w:hAnsi="Cambria Math" w:hint="eastAsia"/>
                    </w:rPr>
                    <m:t>0.05625</m:t>
                  </m:r>
                  <m:r>
                    <m:rPr>
                      <m:sty m:val="p"/>
                    </m:rPr>
                    <w:rPr>
                      <w:rFonts w:ascii="MS Gothic" w:eastAsia="MS Gothic" w:hAnsi="MS Gothic" w:cs="MS Gothic" w:hint="eastAsia"/>
                    </w:rPr>
                    <m:t>*</m:t>
                  </m:r>
                  <m:r>
                    <m:rPr>
                      <m:sty m:val="p"/>
                    </m:rPr>
                    <w:rPr>
                      <w:rFonts w:ascii="Cambria Math" w:hAnsi="Cambria Math" w:hint="eastAsia"/>
                    </w:rPr>
                    <m:t>f</m:t>
                  </m:r>
                  <m:r>
                    <m:rPr>
                      <m:sty m:val="p"/>
                    </m:rPr>
                    <w:rPr>
                      <w:rFonts w:ascii="Cambria Math" w:hAnsi="Cambria Math" w:hint="eastAsia"/>
                    </w:rPr>
                    <m:t>，</m:t>
                  </m:r>
                  <m:r>
                    <w:rPr>
                      <w:rFonts w:ascii="Cambria Math" w:hAnsi="Cambria Math" w:cs="Cambria Math"/>
                    </w:rPr>
                    <m:t xml:space="preserve">           0.01≤f≤16</m:t>
                  </m:r>
                </m:e>
              </m:mr>
              <m:mr>
                <m:e>
                  <m:r>
                    <m:rPr>
                      <m:sty m:val="p"/>
                    </m:rPr>
                    <w:rPr>
                      <w:rFonts w:ascii="Cambria Math" w:hAnsi="Cambria Math" w:hint="eastAsia"/>
                    </w:rPr>
                    <m:t>3</m:t>
                  </m:r>
                  <m:r>
                    <m:rPr>
                      <m:sty m:val="p"/>
                    </m:rPr>
                    <w:rPr>
                      <w:rFonts w:ascii="微软雅黑" w:eastAsia="微软雅黑" w:hAnsi="微软雅黑" w:cs="微软雅黑" w:hint="eastAsia"/>
                    </w:rPr>
                    <m:t>-</m:t>
                  </m:r>
                  <m:r>
                    <m:rPr>
                      <m:sty m:val="p"/>
                    </m:rPr>
                    <w:rPr>
                      <w:rFonts w:ascii="Cambria Math" w:hAnsi="Cambria Math" w:hint="eastAsia"/>
                    </w:rPr>
                    <m:t>0.25</m:t>
                  </m:r>
                  <m:r>
                    <m:rPr>
                      <m:sty m:val="p"/>
                    </m:rPr>
                    <w:rPr>
                      <w:rFonts w:ascii="MS Gothic" w:eastAsia="MS Gothic" w:hAnsi="MS Gothic" w:cs="MS Gothic" w:hint="eastAsia"/>
                    </w:rPr>
                    <m:t>*</m:t>
                  </m:r>
                  <m:r>
                    <m:rPr>
                      <m:sty m:val="p"/>
                    </m:rPr>
                    <w:rPr>
                      <w:rFonts w:ascii="Cambria Math" w:hAnsi="Cambria Math" w:hint="eastAsia"/>
                    </w:rPr>
                    <m:t>f</m:t>
                  </m:r>
                  <m:r>
                    <m:rPr>
                      <m:sty m:val="p"/>
                    </m:rPr>
                    <w:rPr>
                      <w:rFonts w:ascii="Cambria Math" w:hAnsi="Cambria Math" w:hint="eastAsia"/>
                    </w:rPr>
                    <m:t>，</m:t>
                  </m:r>
                  <m:r>
                    <w:rPr>
                      <w:rFonts w:ascii="Cambria Math" w:hAnsi="Cambria Math" w:cs="Cambria Math"/>
                    </w:rPr>
                    <m:t xml:space="preserve">                 16&lt;f≤24</m:t>
                  </m:r>
                </m:e>
              </m:mr>
              <m:mr>
                <m:e/>
              </m:mr>
            </m:m>
          </m:e>
        </m:d>
        <m:r>
          <w:rPr>
            <w:rFonts w:ascii="Cambria Math" w:hAnsi="Cambria Math"/>
          </w:rPr>
          <m:t>dB</m:t>
        </m:r>
      </m:oMath>
      <w:r w:rsidR="0007326E" w:rsidRPr="005F43A6">
        <w:rPr>
          <w:rFonts w:hAnsi="宋体" w:hint="eastAsia"/>
        </w:rPr>
        <w:t xml:space="preserve"> </w:t>
      </w:r>
      <w:r w:rsidR="0007326E" w:rsidRPr="005F43A6">
        <w:rPr>
          <w:rFonts w:hAnsi="宋体"/>
        </w:rPr>
        <w:t xml:space="preserve">  </w:t>
      </w:r>
      <w:r w:rsidR="0007326E" w:rsidRPr="005F43A6">
        <w:rPr>
          <w:iCs/>
        </w:rPr>
        <w:t>………………………………………</w:t>
      </w:r>
      <w:r w:rsidR="007C37C9" w:rsidRPr="005F43A6">
        <w:rPr>
          <w:rFonts w:hAnsi="宋体"/>
          <w:sz w:val="24"/>
          <w:szCs w:val="24"/>
        </w:rPr>
        <w:t>(E</w:t>
      </w:r>
      <w:r w:rsidR="0007326E" w:rsidRPr="005F43A6">
        <w:rPr>
          <w:rFonts w:hAnsi="宋体"/>
          <w:sz w:val="24"/>
          <w:szCs w:val="24"/>
        </w:rPr>
        <w:t>.4)</w:t>
      </w:r>
    </w:p>
    <w:p w14:paraId="7894FA4B" w14:textId="77777777" w:rsidR="007C37C9" w:rsidRPr="005F43A6" w:rsidRDefault="007C37C9" w:rsidP="007C37C9">
      <w:pPr>
        <w:pStyle w:val="aff8"/>
        <w:ind w:right="240"/>
      </w:pPr>
      <w:r w:rsidRPr="005F43A6">
        <w:rPr>
          <w:rFonts w:hint="eastAsia"/>
        </w:rPr>
        <w:t>式中：</w:t>
      </w:r>
    </w:p>
    <w:p w14:paraId="0652FCDF" w14:textId="77777777" w:rsidR="007C37C9" w:rsidRPr="005F43A6" w:rsidRDefault="007C37C9" w:rsidP="007C37C9">
      <w:pPr>
        <w:pStyle w:val="aff8"/>
        <w:ind w:right="240" w:firstLineChars="150" w:firstLine="315"/>
      </w:pPr>
      <w:r w:rsidRPr="005F43A6">
        <w:rPr>
          <w:rFonts w:hint="eastAsia"/>
        </w:rPr>
        <w:t>f</w:t>
      </w:r>
      <w:r w:rsidRPr="005F43A6">
        <w:t>—</w:t>
      </w:r>
      <w:r w:rsidRPr="005F43A6">
        <w:rPr>
          <w:rFonts w:hint="eastAsia"/>
        </w:rPr>
        <w:t>频率，单位</w:t>
      </w:r>
      <m:oMath>
        <m:r>
          <w:rPr>
            <w:rFonts w:ascii="Cambria Math" w:eastAsia="Cambria Math" w:hAnsi="Cambria Math" w:cs="Cambria Math"/>
          </w:rPr>
          <m:t>GH</m:t>
        </m:r>
        <m:r>
          <w:rPr>
            <w:rFonts w:ascii="Cambria Math" w:eastAsiaTheme="minorEastAsia" w:hAnsi="Cambria Math" w:cs="Cambria Math" w:hint="eastAsia"/>
          </w:rPr>
          <m:t>z</m:t>
        </m:r>
      </m:oMath>
    </w:p>
    <w:p w14:paraId="38BBA099" w14:textId="6076ABD6" w:rsidR="007C37C9" w:rsidRPr="005F43A6" w:rsidRDefault="008923FD" w:rsidP="007C37C9">
      <w:pPr>
        <w:pStyle w:val="aff8"/>
        <w:ind w:right="240" w:firstLineChars="150" w:firstLine="315"/>
      </w:pPr>
      <w:r w:rsidRPr="005F43A6">
        <w:rPr>
          <w:rFonts w:hint="eastAsia"/>
        </w:rPr>
        <w:t>插入损耗</w:t>
      </w:r>
      <w:r w:rsidR="007C37C9" w:rsidRPr="005F43A6">
        <w:rPr>
          <w:rFonts w:hint="eastAsia"/>
        </w:rPr>
        <w:t>规格线如图</w:t>
      </w:r>
      <w:r w:rsidR="007C37C9" w:rsidRPr="005F43A6">
        <w:t>E.5</w:t>
      </w:r>
    </w:p>
    <w:p w14:paraId="32D36B40" w14:textId="2637EF6F" w:rsidR="00810030" w:rsidRPr="005F43A6" w:rsidRDefault="00810030" w:rsidP="007C37C9">
      <w:pPr>
        <w:pStyle w:val="aff8"/>
        <w:ind w:firstLineChars="0" w:firstLine="0"/>
      </w:pPr>
    </w:p>
    <w:p w14:paraId="48580E1D" w14:textId="77777777" w:rsidR="00DA5A29" w:rsidRPr="005F43A6" w:rsidRDefault="00812AAE" w:rsidP="00C3557D">
      <w:pPr>
        <w:pStyle w:val="aff8"/>
        <w:ind w:firstLineChars="0" w:firstLine="0"/>
        <w:jc w:val="center"/>
      </w:pPr>
      <w:r w:rsidRPr="005F43A6">
        <w:drawing>
          <wp:inline distT="0" distB="0" distL="0" distR="0" wp14:anchorId="7925B1C8" wp14:editId="03FBC5F5">
            <wp:extent cx="4190337" cy="2655736"/>
            <wp:effectExtent l="0" t="0" r="1270" b="0"/>
            <wp:docPr id="3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44938" cy="2690341"/>
                    </a:xfrm>
                    <a:prstGeom prst="rect">
                      <a:avLst/>
                    </a:prstGeom>
                    <a:noFill/>
                    <a:ln>
                      <a:noFill/>
                    </a:ln>
                  </pic:spPr>
                </pic:pic>
              </a:graphicData>
            </a:graphic>
          </wp:inline>
        </w:drawing>
      </w:r>
    </w:p>
    <w:p w14:paraId="18744496" w14:textId="4E122441" w:rsidR="00E30BBB" w:rsidRPr="005F43A6" w:rsidRDefault="00DA5A29" w:rsidP="00E30BBB">
      <w:pPr>
        <w:pStyle w:val="aff8"/>
        <w:ind w:firstLineChars="0" w:firstLine="0"/>
        <w:jc w:val="center"/>
        <w:rPr>
          <w:rFonts w:ascii="黑体" w:eastAsia="黑体" w:hAnsi="黑体" w:hint="eastAsia"/>
          <w:szCs w:val="21"/>
        </w:rPr>
      </w:pPr>
      <w:r w:rsidRPr="005F43A6">
        <w:rPr>
          <w:rFonts w:ascii="黑体" w:eastAsia="黑体" w:hAnsi="黑体" w:hint="eastAsia"/>
        </w:rPr>
        <w:t>图</w:t>
      </w:r>
      <w:r w:rsidR="008B512D" w:rsidRPr="005F43A6">
        <w:rPr>
          <w:rFonts w:ascii="黑体" w:eastAsia="黑体" w:hAnsi="黑体"/>
        </w:rPr>
        <w:t>E</w:t>
      </w:r>
      <w:r w:rsidRPr="005F43A6">
        <w:rPr>
          <w:rFonts w:ascii="黑体" w:eastAsia="黑体" w:hAnsi="黑体" w:hint="eastAsia"/>
        </w:rPr>
        <w:t>.</w:t>
      </w:r>
      <w:r w:rsidR="00AD7E0A" w:rsidRPr="005F43A6">
        <w:rPr>
          <w:rFonts w:ascii="黑体" w:eastAsia="黑体" w:hAnsi="黑体"/>
        </w:rPr>
        <w:t>5</w:t>
      </w:r>
      <w:r w:rsidRPr="005F43A6">
        <w:rPr>
          <w:rFonts w:ascii="黑体" w:eastAsia="黑体" w:hAnsi="黑体" w:hint="eastAsia"/>
        </w:rPr>
        <w:t xml:space="preserve"> 插入损耗</w:t>
      </w:r>
      <w:r w:rsidRPr="005F43A6">
        <w:rPr>
          <w:rFonts w:ascii="黑体" w:eastAsia="黑体" w:hAnsi="黑体" w:hint="eastAsia"/>
          <w:szCs w:val="21"/>
        </w:rPr>
        <w:t>规格线</w:t>
      </w:r>
    </w:p>
    <w:p w14:paraId="2E16095A" w14:textId="77777777" w:rsidR="00AD7E0A" w:rsidRPr="005F43A6" w:rsidRDefault="00AD7E0A" w:rsidP="00331813">
      <w:pPr>
        <w:pStyle w:val="afa"/>
        <w:numPr>
          <w:ilvl w:val="1"/>
          <w:numId w:val="32"/>
        </w:numPr>
        <w:spacing w:before="312" w:after="312" w:line="120" w:lineRule="exact"/>
        <w:rPr>
          <w:szCs w:val="21"/>
        </w:rPr>
      </w:pPr>
      <w:r w:rsidRPr="005F43A6">
        <w:rPr>
          <w:rFonts w:hint="eastAsia"/>
          <w:szCs w:val="21"/>
        </w:rPr>
        <w:t>回波损耗</w:t>
      </w:r>
    </w:p>
    <w:p w14:paraId="2C127F63" w14:textId="73FEA0B7" w:rsidR="00D1402B" w:rsidRPr="005F43A6" w:rsidRDefault="00D1402B" w:rsidP="00AD7E0A">
      <w:pPr>
        <w:pStyle w:val="aff8"/>
        <w:ind w:firstLineChars="270" w:firstLine="567"/>
      </w:pPr>
      <w:r w:rsidRPr="005F43A6">
        <w:rPr>
          <w:rFonts w:hint="eastAsia"/>
        </w:rPr>
        <w:t>回波损耗</w:t>
      </w:r>
      <w:r w:rsidR="00AD7E0A" w:rsidRPr="005F43A6">
        <w:rPr>
          <w:rFonts w:hint="eastAsia"/>
        </w:rPr>
        <w:t>计算</w:t>
      </w:r>
      <w:r w:rsidRPr="005F43A6">
        <w:rPr>
          <w:rFonts w:hint="eastAsia"/>
        </w:rPr>
        <w:t>方法如</w:t>
      </w:r>
      <w:r w:rsidR="00AD7E0A" w:rsidRPr="005F43A6">
        <w:rPr>
          <w:rFonts w:hint="eastAsia"/>
        </w:rPr>
        <w:t>公式</w:t>
      </w:r>
      <w:r w:rsidRPr="005F43A6">
        <w:rPr>
          <w:rFonts w:hint="eastAsia"/>
        </w:rPr>
        <w:t>E</w:t>
      </w:r>
      <w:r w:rsidRPr="005F43A6">
        <w:t>.5</w:t>
      </w:r>
      <w:r w:rsidR="00AD7E0A" w:rsidRPr="005F43A6">
        <w:rPr>
          <w:rFonts w:hint="eastAsia"/>
        </w:rPr>
        <w:t>：</w:t>
      </w:r>
    </w:p>
    <w:p w14:paraId="18BF55C0" w14:textId="233DBF77" w:rsidR="00D1402B" w:rsidRPr="005F43A6" w:rsidRDefault="00BF26F8" w:rsidP="00D1402B">
      <w:pPr>
        <w:pStyle w:val="aff8"/>
        <w:ind w:right="240" w:firstLineChars="270" w:firstLine="567"/>
        <w:rPr>
          <w:rFonts w:hAnsi="宋体" w:hint="eastAsia"/>
          <w:sz w:val="24"/>
          <w:szCs w:val="24"/>
        </w:rPr>
      </w:pPr>
      <m:oMath>
        <m:r>
          <m:rPr>
            <m:sty m:val="p"/>
          </m:rPr>
          <w:rPr>
            <w:rFonts w:ascii="Cambria Math" w:hAnsi="Cambria Math" w:hint="eastAsia"/>
          </w:rPr>
          <m:t>回波损耗</m:t>
        </m:r>
        <m:r>
          <m:rPr>
            <m:sty m:val="p"/>
          </m:rPr>
          <w:rPr>
            <w:rFonts w:ascii="Cambria Math" w:hAnsi="Cambria Math"/>
          </w:rPr>
          <m:t>≤</m:t>
        </m:r>
        <m:d>
          <m:dPr>
            <m:ctrlPr>
              <w:rPr>
                <w:rFonts w:ascii="Cambria Math" w:eastAsia="Cambria Math" w:hAnsi="Cambria Math" w:cs="Cambria Math"/>
                <w:i/>
              </w:rPr>
            </m:ctrlPr>
          </m:dPr>
          <m:e>
            <m:m>
              <m:mPr>
                <m:plcHide m:val="1"/>
                <m:mcs>
                  <m:mc>
                    <m:mcPr>
                      <m:count m:val="1"/>
                      <m:mcJc m:val="center"/>
                    </m:mcPr>
                  </m:mc>
                </m:mcs>
                <m:ctrlPr>
                  <w:rPr>
                    <w:rFonts w:ascii="Cambria Math" w:eastAsia="Cambria Math" w:hAnsi="Cambria Math" w:cs="Cambria Math"/>
                    <w:i/>
                  </w:rPr>
                </m:ctrlPr>
              </m:mPr>
              <m:mr>
                <m:e/>
              </m:mr>
              <m:mr>
                <m:e>
                  <m:r>
                    <m:rPr>
                      <m:sty m:val="p"/>
                    </m:rPr>
                    <w:rPr>
                      <w:rFonts w:ascii="微软雅黑" w:eastAsia="微软雅黑" w:hAnsi="微软雅黑" w:cs="微软雅黑" w:hint="eastAsia"/>
                    </w:rPr>
                    <m:t>-</m:t>
                  </m:r>
                  <m:r>
                    <m:rPr>
                      <m:sty m:val="p"/>
                    </m:rPr>
                    <w:rPr>
                      <w:rFonts w:ascii="Cambria Math" w:hAnsi="Cambria Math" w:hint="eastAsia"/>
                    </w:rPr>
                    <m:t>20+0.625</m:t>
                  </m:r>
                  <m:r>
                    <m:rPr>
                      <m:sty m:val="p"/>
                    </m:rPr>
                    <w:rPr>
                      <w:rFonts w:ascii="MS Gothic" w:eastAsia="MS Gothic" w:hAnsi="MS Gothic" w:cs="MS Gothic" w:hint="eastAsia"/>
                    </w:rPr>
                    <m:t>*</m:t>
                  </m:r>
                  <m:r>
                    <m:rPr>
                      <m:sty m:val="p"/>
                    </m:rPr>
                    <w:rPr>
                      <w:rFonts w:ascii="Cambria Math" w:hAnsi="Cambria Math" w:hint="eastAsia"/>
                    </w:rPr>
                    <m:t>f</m:t>
                  </m:r>
                  <m:r>
                    <w:rPr>
                      <w:rFonts w:ascii="Cambria Math" w:eastAsia="Cambria Math" w:hAnsi="Cambria Math" w:cs="Cambria Math"/>
                    </w:rPr>
                    <m:t>,                           0.01&lt;f≤16</m:t>
                  </m:r>
                </m:e>
              </m:mr>
              <m:mr>
                <m:e>
                  <m:m>
                    <m:mPr>
                      <m:plcHide m:val="1"/>
                      <m:mcs>
                        <m:mc>
                          <m:mcPr>
                            <m:count m:val="1"/>
                            <m:mcJc m:val="center"/>
                          </m:mcPr>
                        </m:mc>
                      </m:mcs>
                      <m:ctrlPr>
                        <w:rPr>
                          <w:rFonts w:ascii="Cambria Math" w:eastAsia="Cambria Math" w:hAnsi="Cambria Math" w:cs="Cambria Math"/>
                          <w:i/>
                        </w:rPr>
                      </m:ctrlPr>
                    </m:mPr>
                    <m:mr>
                      <m:e>
                        <m:r>
                          <m:rPr>
                            <m:sty m:val="p"/>
                          </m:rPr>
                          <w:rPr>
                            <w:rFonts w:ascii="微软雅黑" w:eastAsia="微软雅黑" w:hAnsi="微软雅黑" w:cs="微软雅黑" w:hint="eastAsia"/>
                          </w:rPr>
                          <m:t>-</m:t>
                        </m:r>
                        <m:r>
                          <m:rPr>
                            <m:sty m:val="p"/>
                          </m:rPr>
                          <w:rPr>
                            <w:rFonts w:ascii="Cambria Math" w:hAnsi="Cambria Math" w:hint="eastAsia"/>
                          </w:rPr>
                          <m:t>24+0.875</m:t>
                        </m:r>
                        <m:r>
                          <m:rPr>
                            <m:sty m:val="p"/>
                          </m:rPr>
                          <w:rPr>
                            <w:rFonts w:ascii="MS Gothic" w:eastAsia="MS Gothic" w:hAnsi="MS Gothic" w:cs="MS Gothic" w:hint="eastAsia"/>
                          </w:rPr>
                          <m:t>*</m:t>
                        </m:r>
                        <m:r>
                          <m:rPr>
                            <m:sty m:val="p"/>
                          </m:rPr>
                          <w:rPr>
                            <w:rFonts w:ascii="Cambria Math" w:hAnsi="Cambria Math" w:hint="eastAsia"/>
                          </w:rPr>
                          <m:t>f</m:t>
                        </m:r>
                        <m:r>
                          <w:rPr>
                            <w:rFonts w:ascii="Cambria Math" w:eastAsia="Cambria Math" w:hAnsi="Cambria Math" w:cs="Cambria Math"/>
                          </w:rPr>
                          <m:t>,                             16&lt;f≤24</m:t>
                        </m:r>
                      </m:e>
                    </m:mr>
                    <m:mr>
                      <m:e/>
                    </m:mr>
                    <m:mr>
                      <m:e/>
                    </m:mr>
                  </m:m>
                </m:e>
              </m:mr>
            </m:m>
          </m:e>
        </m:d>
        <m:r>
          <w:rPr>
            <w:rFonts w:ascii="Cambria Math" w:eastAsia="Cambria Math" w:hAnsi="Cambria Math" w:cs="Cambria Math"/>
          </w:rPr>
          <m:t xml:space="preserve">dB  </m:t>
        </m:r>
      </m:oMath>
      <w:r w:rsidR="00D1402B" w:rsidRPr="005F43A6">
        <w:rPr>
          <w:iCs/>
        </w:rPr>
        <w:t>…………………………</w:t>
      </w:r>
      <w:r w:rsidR="00D1402B" w:rsidRPr="005F43A6">
        <w:rPr>
          <w:rFonts w:hAnsi="宋体"/>
          <w:sz w:val="24"/>
          <w:szCs w:val="24"/>
        </w:rPr>
        <w:t>(E.5)</w:t>
      </w:r>
    </w:p>
    <w:p w14:paraId="217E0CB5" w14:textId="77777777" w:rsidR="00D1402B" w:rsidRPr="005F43A6" w:rsidRDefault="00D1402B" w:rsidP="00D1402B">
      <w:pPr>
        <w:pStyle w:val="aff8"/>
        <w:ind w:right="240" w:firstLineChars="270" w:firstLine="567"/>
      </w:pPr>
      <w:r w:rsidRPr="005F43A6">
        <w:t>式中：</w:t>
      </w:r>
    </w:p>
    <w:p w14:paraId="7BBA3BF7" w14:textId="77777777" w:rsidR="00D1402B" w:rsidRPr="005F43A6" w:rsidRDefault="00D1402B" w:rsidP="00D1402B">
      <w:pPr>
        <w:pStyle w:val="aff8"/>
        <w:ind w:right="240" w:firstLineChars="250" w:firstLine="525"/>
      </w:pPr>
      <w:r w:rsidRPr="005F43A6">
        <w:rPr>
          <w:rFonts w:hint="eastAsia"/>
        </w:rPr>
        <w:t>f</w:t>
      </w:r>
      <w:r w:rsidRPr="005F43A6">
        <w:t>—</w:t>
      </w:r>
      <w:r w:rsidRPr="005F43A6">
        <w:rPr>
          <w:rFonts w:hint="eastAsia"/>
        </w:rPr>
        <w:t>频率,单位</w:t>
      </w:r>
      <m:oMath>
        <m:r>
          <w:rPr>
            <w:rFonts w:ascii="Cambria Math" w:eastAsia="Cambria Math" w:hAnsi="Cambria Math" w:cs="Cambria Math"/>
          </w:rPr>
          <m:t>GH</m:t>
        </m:r>
        <m:r>
          <w:rPr>
            <w:rFonts w:ascii="Cambria Math" w:eastAsiaTheme="minorEastAsia" w:hAnsi="Cambria Math" w:cs="Cambria Math" w:hint="eastAsia"/>
          </w:rPr>
          <m:t>z</m:t>
        </m:r>
      </m:oMath>
    </w:p>
    <w:p w14:paraId="329B661F" w14:textId="17A5C0BA" w:rsidR="00D1402B" w:rsidRPr="005F43A6" w:rsidRDefault="00D1402B" w:rsidP="00D1402B">
      <w:pPr>
        <w:pStyle w:val="aff8"/>
        <w:ind w:right="240" w:firstLineChars="270" w:firstLine="567"/>
      </w:pPr>
      <w:r w:rsidRPr="005F43A6">
        <w:rPr>
          <w:rFonts w:hint="eastAsia"/>
        </w:rPr>
        <w:t>回波损耗规格线如图</w:t>
      </w:r>
      <w:r w:rsidR="00083E9D" w:rsidRPr="005F43A6">
        <w:t>E</w:t>
      </w:r>
      <w:r w:rsidRPr="005F43A6">
        <w:t>.6</w:t>
      </w:r>
    </w:p>
    <w:p w14:paraId="0A68783B" w14:textId="77777777" w:rsidR="00D1402B" w:rsidRPr="005F43A6" w:rsidRDefault="00D1402B" w:rsidP="00AD7E0A">
      <w:pPr>
        <w:pStyle w:val="aff8"/>
        <w:ind w:firstLineChars="270" w:firstLine="567"/>
      </w:pPr>
    </w:p>
    <w:p w14:paraId="57B83DE2" w14:textId="77777777" w:rsidR="00AD7E0A" w:rsidRPr="005F43A6" w:rsidRDefault="00AD7E0A" w:rsidP="00AD7E0A">
      <w:pPr>
        <w:pStyle w:val="aff8"/>
        <w:ind w:firstLineChars="0" w:firstLine="0"/>
        <w:jc w:val="center"/>
      </w:pPr>
      <w:r w:rsidRPr="005F43A6">
        <w:lastRenderedPageBreak/>
        <w:drawing>
          <wp:inline distT="0" distB="0" distL="0" distR="0" wp14:anchorId="5EB5C916" wp14:editId="35B4C176">
            <wp:extent cx="4238045" cy="2814761"/>
            <wp:effectExtent l="0" t="0" r="0" b="5080"/>
            <wp:docPr id="3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42075" cy="2817437"/>
                    </a:xfrm>
                    <a:prstGeom prst="rect">
                      <a:avLst/>
                    </a:prstGeom>
                    <a:noFill/>
                    <a:ln>
                      <a:noFill/>
                    </a:ln>
                  </pic:spPr>
                </pic:pic>
              </a:graphicData>
            </a:graphic>
          </wp:inline>
        </w:drawing>
      </w:r>
    </w:p>
    <w:p w14:paraId="522AEEA7" w14:textId="77777777" w:rsidR="00AD7E0A" w:rsidRPr="005F43A6" w:rsidRDefault="00AD7E0A" w:rsidP="00AD7E0A">
      <w:pPr>
        <w:pStyle w:val="aff8"/>
        <w:ind w:firstLineChars="0" w:firstLine="0"/>
        <w:jc w:val="center"/>
      </w:pPr>
    </w:p>
    <w:p w14:paraId="415BE592" w14:textId="1C690607" w:rsidR="00AD7E0A" w:rsidRPr="005F43A6" w:rsidRDefault="00AD7E0A" w:rsidP="00AD7E0A">
      <w:pPr>
        <w:pStyle w:val="aff8"/>
        <w:ind w:firstLineChars="0" w:firstLine="0"/>
        <w:jc w:val="center"/>
        <w:rPr>
          <w:rFonts w:ascii="黑体" w:eastAsia="黑体" w:hAnsi="黑体" w:hint="eastAsia"/>
          <w:szCs w:val="21"/>
        </w:rPr>
      </w:pPr>
      <w:r w:rsidRPr="005F43A6">
        <w:rPr>
          <w:rFonts w:ascii="黑体" w:eastAsia="黑体" w:hAnsi="黑体" w:hint="eastAsia"/>
        </w:rPr>
        <w:t>图</w:t>
      </w:r>
      <w:r w:rsidRPr="005F43A6">
        <w:rPr>
          <w:rFonts w:ascii="黑体" w:eastAsia="黑体" w:hAnsi="黑体"/>
        </w:rPr>
        <w:t>E</w:t>
      </w:r>
      <w:r w:rsidRPr="005F43A6">
        <w:rPr>
          <w:rFonts w:ascii="黑体" w:eastAsia="黑体" w:hAnsi="黑体" w:hint="eastAsia"/>
        </w:rPr>
        <w:t>.</w:t>
      </w:r>
      <w:r w:rsidRPr="005F43A6">
        <w:rPr>
          <w:rFonts w:ascii="黑体" w:eastAsia="黑体" w:hAnsi="黑体"/>
        </w:rPr>
        <w:t>6</w:t>
      </w:r>
      <w:r w:rsidRPr="005F43A6">
        <w:rPr>
          <w:rFonts w:ascii="黑体" w:eastAsia="黑体" w:hAnsi="黑体" w:hint="eastAsia"/>
        </w:rPr>
        <w:t xml:space="preserve"> 回</w:t>
      </w:r>
      <w:r w:rsidR="00D1402B" w:rsidRPr="005F43A6">
        <w:rPr>
          <w:rFonts w:ascii="黑体" w:eastAsia="黑体" w:hAnsi="黑体" w:hint="eastAsia"/>
        </w:rPr>
        <w:t>波</w:t>
      </w:r>
      <w:r w:rsidRPr="005F43A6">
        <w:rPr>
          <w:rFonts w:ascii="黑体" w:eastAsia="黑体" w:hAnsi="黑体" w:hint="eastAsia"/>
        </w:rPr>
        <w:t>损</w:t>
      </w:r>
      <w:r w:rsidRPr="005F43A6">
        <w:rPr>
          <w:rFonts w:ascii="黑体" w:eastAsia="黑体" w:hAnsi="黑体" w:hint="eastAsia"/>
          <w:szCs w:val="21"/>
        </w:rPr>
        <w:t>规格线</w:t>
      </w:r>
    </w:p>
    <w:p w14:paraId="4DB09F7A" w14:textId="73E84E67" w:rsidR="00AD7E0A" w:rsidRPr="005F43A6" w:rsidRDefault="00AD7E0A" w:rsidP="00AD7E0A">
      <w:pPr>
        <w:pStyle w:val="aff8"/>
        <w:ind w:firstLineChars="0" w:firstLine="0"/>
        <w:jc w:val="center"/>
        <w:rPr>
          <w:rFonts w:ascii="黑体" w:eastAsia="黑体" w:hAnsi="黑体" w:hint="eastAsia"/>
          <w:szCs w:val="21"/>
        </w:rPr>
      </w:pPr>
    </w:p>
    <w:p w14:paraId="15DBDCCA" w14:textId="77777777" w:rsidR="008D679F" w:rsidRPr="005F43A6" w:rsidRDefault="008D679F" w:rsidP="00AD7E0A">
      <w:pPr>
        <w:pStyle w:val="aff8"/>
        <w:ind w:firstLineChars="0" w:firstLine="0"/>
        <w:jc w:val="center"/>
        <w:rPr>
          <w:rFonts w:ascii="黑体" w:eastAsia="黑体" w:hAnsi="黑体" w:hint="eastAsia"/>
          <w:szCs w:val="21"/>
        </w:rPr>
      </w:pPr>
    </w:p>
    <w:p w14:paraId="5C2A88B4" w14:textId="77777777" w:rsidR="00AD7E0A" w:rsidRPr="005F43A6" w:rsidRDefault="00AD7E0A" w:rsidP="00331813">
      <w:pPr>
        <w:pStyle w:val="afa"/>
        <w:numPr>
          <w:ilvl w:val="1"/>
          <w:numId w:val="32"/>
        </w:numPr>
        <w:spacing w:before="312" w:after="312" w:line="120" w:lineRule="exact"/>
        <w:rPr>
          <w:szCs w:val="21"/>
        </w:rPr>
      </w:pPr>
      <w:r w:rsidRPr="005F43A6">
        <w:rPr>
          <w:rFonts w:hAnsi="黑体" w:hint="eastAsia"/>
          <w:szCs w:val="21"/>
        </w:rPr>
        <w:t>近端综合串扰和远端综合串扰</w:t>
      </w:r>
    </w:p>
    <w:p w14:paraId="3CAF5358" w14:textId="15AA860C" w:rsidR="00BF26F8" w:rsidRPr="005F43A6" w:rsidRDefault="00BF26F8" w:rsidP="00AD7E0A">
      <w:pPr>
        <w:pStyle w:val="aff8"/>
        <w:ind w:firstLineChars="270" w:firstLine="567"/>
      </w:pPr>
      <w:r w:rsidRPr="005F43A6">
        <w:rPr>
          <w:rFonts w:hint="eastAsia"/>
        </w:rPr>
        <w:t>近端综合串扰和远端综合串扰</w:t>
      </w:r>
      <w:r w:rsidR="00AD7E0A" w:rsidRPr="005F43A6">
        <w:rPr>
          <w:rFonts w:hint="eastAsia"/>
        </w:rPr>
        <w:t>计算</w:t>
      </w:r>
      <w:r w:rsidRPr="005F43A6">
        <w:rPr>
          <w:rFonts w:hint="eastAsia"/>
        </w:rPr>
        <w:t>方法如</w:t>
      </w:r>
      <w:r w:rsidR="00AD7E0A" w:rsidRPr="005F43A6">
        <w:rPr>
          <w:rFonts w:hint="eastAsia"/>
        </w:rPr>
        <w:t>公式</w:t>
      </w:r>
      <w:r w:rsidRPr="005F43A6">
        <w:rPr>
          <w:rFonts w:hint="eastAsia"/>
        </w:rPr>
        <w:t>E</w:t>
      </w:r>
      <w:r w:rsidRPr="005F43A6">
        <w:t>.6</w:t>
      </w:r>
      <w:r w:rsidR="00AD7E0A" w:rsidRPr="005F43A6">
        <w:rPr>
          <w:rFonts w:hint="eastAsia"/>
        </w:rPr>
        <w:t>：</w:t>
      </w:r>
    </w:p>
    <w:p w14:paraId="52B0AD1E" w14:textId="0E07770A" w:rsidR="00DD1C2B" w:rsidRPr="005F43A6" w:rsidRDefault="00EF68B0" w:rsidP="00DD1C2B">
      <w:pPr>
        <w:pStyle w:val="aff8"/>
        <w:ind w:right="240" w:firstLineChars="270" w:firstLine="567"/>
      </w:pPr>
      <m:oMath>
        <m:r>
          <m:rPr>
            <m:sty m:val="p"/>
          </m:rPr>
          <w:rPr>
            <w:rFonts w:ascii="Cambria Math" w:hAnsi="Cambria Math" w:hint="eastAsia"/>
          </w:rPr>
          <m:t>近端综合串扰和远端综合串扰</m:t>
        </m:r>
        <m:r>
          <m:rPr>
            <m:sty m:val="p"/>
          </m:rPr>
          <w:rPr>
            <w:rFonts w:ascii="Cambria Math" w:hAnsi="Cambria Math"/>
          </w:rPr>
          <m:t>≤</m:t>
        </m:r>
        <m:d>
          <m:dPr>
            <m:ctrlPr>
              <w:rPr>
                <w:rFonts w:ascii="Cambria Math" w:eastAsia="Cambria Math" w:hAnsi="Cambria Math" w:cs="Cambria Math"/>
                <w:i/>
              </w:rPr>
            </m:ctrlPr>
          </m:dPr>
          <m:e>
            <m:m>
              <m:mPr>
                <m:mcs>
                  <m:mc>
                    <m:mcPr>
                      <m:count m:val="1"/>
                      <m:mcJc m:val="center"/>
                    </m:mcPr>
                  </m:mc>
                </m:mcs>
                <m:ctrlPr>
                  <w:rPr>
                    <w:rFonts w:ascii="Cambria Math" w:eastAsia="Cambria Math" w:hAnsi="Cambria Math" w:cs="Cambria Math"/>
                    <w:i/>
                  </w:rPr>
                </m:ctrlPr>
              </m:mPr>
              <m:mr>
                <m:e>
                  <m:r>
                    <m:rPr>
                      <m:sty m:val="p"/>
                    </m:rPr>
                    <w:rPr>
                      <w:rFonts w:ascii="微软雅黑" w:eastAsia="微软雅黑" w:hAnsi="微软雅黑" w:cs="微软雅黑" w:hint="eastAsia"/>
                    </w:rPr>
                    <m:t>-</m:t>
                  </m:r>
                  <m:r>
                    <m:rPr>
                      <m:sty m:val="p"/>
                    </m:rPr>
                    <w:rPr>
                      <w:rFonts w:ascii="Cambria Math" w:hAnsi="Cambria Math" w:hint="eastAsia"/>
                    </w:rPr>
                    <m:t>50+1.25</m:t>
                  </m:r>
                  <m:r>
                    <m:rPr>
                      <m:sty m:val="p"/>
                    </m:rPr>
                    <w:rPr>
                      <w:rFonts w:ascii="MS Gothic" w:eastAsia="MS Gothic" w:hAnsi="MS Gothic" w:cs="MS Gothic" w:hint="eastAsia"/>
                    </w:rPr>
                    <m:t>*</m:t>
                  </m:r>
                  <m:r>
                    <m:rPr>
                      <m:sty m:val="p"/>
                    </m:rPr>
                    <w:rPr>
                      <w:rFonts w:ascii="Cambria Math" w:hAnsi="Cambria Math" w:hint="eastAsia"/>
                    </w:rPr>
                    <m:t>f</m:t>
                  </m:r>
                  <m:r>
                    <w:rPr>
                      <w:rFonts w:ascii="Cambria Math" w:eastAsia="Cambria Math" w:hAnsi="Cambria Math" w:cs="Cambria Math"/>
                    </w:rPr>
                    <m:t>,                0.01≤f≤8</m:t>
                  </m:r>
                </m:e>
              </m:mr>
              <m:mr>
                <m:e>
                  <m:r>
                    <w:rPr>
                      <w:rFonts w:ascii="Cambria Math" w:eastAsia="Cambria Math" w:hAnsi="Cambria Math" w:cs="Cambria Math"/>
                    </w:rPr>
                    <m:t>-40,                          8&lt;f≤16</m:t>
                  </m:r>
                </m:e>
              </m:mr>
              <m:mr>
                <m:e>
                  <m:r>
                    <m:rPr>
                      <m:sty m:val="p"/>
                    </m:rPr>
                    <w:rPr>
                      <w:rFonts w:ascii="微软雅黑" w:eastAsia="微软雅黑" w:hAnsi="微软雅黑" w:cs="微软雅黑" w:hint="eastAsia"/>
                    </w:rPr>
                    <m:t>-</m:t>
                  </m:r>
                  <m:r>
                    <m:rPr>
                      <m:sty m:val="p"/>
                    </m:rPr>
                    <w:rPr>
                      <w:rFonts w:ascii="Cambria Math" w:hAnsi="Cambria Math" w:hint="eastAsia"/>
                    </w:rPr>
                    <m:t>56+f</m:t>
                  </m:r>
                  <m:r>
                    <w:rPr>
                      <w:rFonts w:ascii="Cambria Math" w:eastAsia="Cambria Math" w:hAnsi="Cambria Math" w:cs="Cambria Math"/>
                    </w:rPr>
                    <m:t>,                      16&lt;f≤24</m:t>
                  </m:r>
                </m:e>
              </m:mr>
            </m:m>
          </m:e>
        </m:d>
        <m:r>
          <w:rPr>
            <w:rFonts w:ascii="Cambria Math" w:eastAsia="Cambria Math" w:hAnsi="Cambria Math" w:cs="Cambria Math"/>
          </w:rPr>
          <m:t xml:space="preserve">dB      </m:t>
        </m:r>
      </m:oMath>
      <w:r w:rsidR="00DD1C2B" w:rsidRPr="005F43A6">
        <w:rPr>
          <w:iCs/>
        </w:rPr>
        <w:t>…………</w:t>
      </w:r>
      <w:r w:rsidR="000F159F" w:rsidRPr="005F43A6">
        <w:rPr>
          <w:iCs/>
        </w:rPr>
        <w:t>………………</w:t>
      </w:r>
      <w:r w:rsidR="00DD1C2B" w:rsidRPr="005F43A6">
        <w:rPr>
          <w:iCs/>
        </w:rPr>
        <w:t>………………………</w:t>
      </w:r>
      <w:r w:rsidR="00DD1C2B" w:rsidRPr="005F43A6">
        <w:rPr>
          <w:rFonts w:hAnsi="宋体"/>
          <w:sz w:val="24"/>
          <w:szCs w:val="24"/>
        </w:rPr>
        <w:t>(E.6)</w:t>
      </w:r>
    </w:p>
    <w:p w14:paraId="7A82D316" w14:textId="77777777" w:rsidR="00EF68B0" w:rsidRPr="005F43A6" w:rsidRDefault="00EF68B0" w:rsidP="00EF68B0">
      <w:pPr>
        <w:pStyle w:val="aff8"/>
        <w:ind w:right="240"/>
      </w:pPr>
      <w:r w:rsidRPr="005F43A6">
        <w:t>式中：</w:t>
      </w:r>
    </w:p>
    <w:p w14:paraId="07E8F286" w14:textId="77777777" w:rsidR="00EF68B0" w:rsidRPr="005F43A6" w:rsidRDefault="00EF68B0" w:rsidP="00EF68B0">
      <w:pPr>
        <w:pStyle w:val="aff8"/>
        <w:ind w:right="240"/>
      </w:pPr>
      <w:r w:rsidRPr="005F43A6">
        <w:rPr>
          <w:rFonts w:hint="eastAsia"/>
        </w:rPr>
        <w:t>f</w:t>
      </w:r>
      <w:r w:rsidRPr="005F43A6">
        <w:t>—</w:t>
      </w:r>
      <w:r w:rsidRPr="005F43A6">
        <w:rPr>
          <w:rFonts w:hint="eastAsia"/>
        </w:rPr>
        <w:t>频率,单位</w:t>
      </w:r>
      <m:oMath>
        <m:r>
          <w:rPr>
            <w:rFonts w:ascii="Cambria Math" w:eastAsia="Cambria Math" w:hAnsi="Cambria Math" w:cs="Cambria Math"/>
          </w:rPr>
          <m:t>GH</m:t>
        </m:r>
        <m:r>
          <w:rPr>
            <w:rFonts w:ascii="Cambria Math" w:eastAsiaTheme="minorEastAsia" w:hAnsi="Cambria Math" w:cs="Cambria Math" w:hint="eastAsia"/>
          </w:rPr>
          <m:t>z</m:t>
        </m:r>
      </m:oMath>
    </w:p>
    <w:p w14:paraId="0EACB827" w14:textId="209C736C" w:rsidR="00EF68B0" w:rsidRDefault="00EF68B0" w:rsidP="00EF68B0">
      <w:pPr>
        <w:pStyle w:val="aff8"/>
        <w:ind w:right="240"/>
      </w:pPr>
      <w:r w:rsidRPr="005F43A6">
        <w:rPr>
          <w:rFonts w:hint="eastAsia"/>
        </w:rPr>
        <w:t>规格线如图</w:t>
      </w:r>
      <w:r w:rsidRPr="005F43A6">
        <w:t>E.7,</w:t>
      </w:r>
    </w:p>
    <w:p w14:paraId="49E53B2C" w14:textId="77777777" w:rsidR="00DD1C2B" w:rsidRPr="00DD1C2B" w:rsidRDefault="00DD1C2B" w:rsidP="00AD7E0A">
      <w:pPr>
        <w:pStyle w:val="aff8"/>
        <w:ind w:firstLineChars="270" w:firstLine="567"/>
      </w:pPr>
    </w:p>
    <w:p w14:paraId="3B30F96F" w14:textId="47DEC62E" w:rsidR="00AD7E0A" w:rsidRPr="002E0D36" w:rsidRDefault="00AD7E0A" w:rsidP="00AD7E0A">
      <w:pPr>
        <w:pStyle w:val="aff8"/>
        <w:ind w:firstLineChars="0" w:firstLine="0"/>
        <w:jc w:val="center"/>
        <w:rPr>
          <w:rFonts w:ascii="黑体" w:eastAsia="黑体" w:hAnsi="黑体" w:hint="eastAsia"/>
        </w:rPr>
      </w:pPr>
      <w:r w:rsidRPr="002E0D36">
        <w:lastRenderedPageBreak/>
        <w:drawing>
          <wp:inline distT="0" distB="0" distL="0" distR="0" wp14:anchorId="2CCBE0B6" wp14:editId="5E0EFF82">
            <wp:extent cx="3975652" cy="2707419"/>
            <wp:effectExtent l="0" t="0" r="6350" b="0"/>
            <wp:docPr id="4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8534" cy="2723001"/>
                    </a:xfrm>
                    <a:prstGeom prst="rect">
                      <a:avLst/>
                    </a:prstGeom>
                    <a:noFill/>
                    <a:ln>
                      <a:noFill/>
                    </a:ln>
                  </pic:spPr>
                </pic:pic>
              </a:graphicData>
            </a:graphic>
          </wp:inline>
        </w:drawing>
      </w:r>
    </w:p>
    <w:p w14:paraId="3D48CC21" w14:textId="791117DA" w:rsidR="00AD7E0A" w:rsidRPr="002E0D36" w:rsidRDefault="00AD7E0A" w:rsidP="00AD7E0A">
      <w:pPr>
        <w:pStyle w:val="aff8"/>
        <w:ind w:firstLineChars="0" w:firstLine="0"/>
        <w:jc w:val="center"/>
        <w:rPr>
          <w:rFonts w:ascii="黑体" w:eastAsia="黑体" w:hAnsi="黑体" w:hint="eastAsia"/>
          <w:szCs w:val="21"/>
        </w:rPr>
      </w:pPr>
      <w:r w:rsidRPr="002E0D36">
        <w:rPr>
          <w:rFonts w:ascii="黑体" w:eastAsia="黑体" w:hAnsi="黑体" w:hint="eastAsia"/>
        </w:rPr>
        <w:t>图</w:t>
      </w:r>
      <w:r w:rsidRPr="002E0D36">
        <w:rPr>
          <w:rFonts w:ascii="黑体" w:eastAsia="黑体" w:hAnsi="黑体"/>
        </w:rPr>
        <w:t>E</w:t>
      </w:r>
      <w:r w:rsidRPr="002E0D36">
        <w:rPr>
          <w:rFonts w:ascii="黑体" w:eastAsia="黑体" w:hAnsi="黑体" w:hint="eastAsia"/>
        </w:rPr>
        <w:t>.</w:t>
      </w:r>
      <w:r w:rsidRPr="002E0D36">
        <w:rPr>
          <w:rFonts w:ascii="黑体" w:eastAsia="黑体" w:hAnsi="黑体"/>
        </w:rPr>
        <w:t>7</w:t>
      </w:r>
      <w:r w:rsidRPr="002E0D36">
        <w:rPr>
          <w:rFonts w:ascii="黑体" w:eastAsia="黑体" w:hAnsi="黑体" w:hint="eastAsia"/>
        </w:rPr>
        <w:t xml:space="preserve"> 近端综合串扰和远端综合串扰</w:t>
      </w:r>
      <w:r w:rsidRPr="002E0D36">
        <w:rPr>
          <w:rFonts w:ascii="黑体" w:eastAsia="黑体" w:hAnsi="黑体" w:hint="eastAsia"/>
          <w:szCs w:val="21"/>
        </w:rPr>
        <w:t>规格线</w:t>
      </w:r>
    </w:p>
    <w:p w14:paraId="39526A7D" w14:textId="766C5195" w:rsidR="00AD7E0A" w:rsidRPr="002E0D36" w:rsidRDefault="00AD7E0A" w:rsidP="00331813">
      <w:pPr>
        <w:pStyle w:val="afa"/>
        <w:numPr>
          <w:ilvl w:val="1"/>
          <w:numId w:val="32"/>
        </w:numPr>
        <w:spacing w:before="312" w:after="312" w:line="120" w:lineRule="exact"/>
        <w:rPr>
          <w:szCs w:val="21"/>
        </w:rPr>
      </w:pPr>
      <w:r w:rsidRPr="002E0D36">
        <w:rPr>
          <w:rFonts w:hint="eastAsia"/>
        </w:rPr>
        <w:t>特性阻抗</w:t>
      </w:r>
    </w:p>
    <w:p w14:paraId="29CC029A" w14:textId="39BA97E5" w:rsidR="00AD7E0A" w:rsidRPr="002E0D36" w:rsidRDefault="00AD7E0A" w:rsidP="00AD7E0A">
      <w:pPr>
        <w:pStyle w:val="aff8"/>
      </w:pPr>
      <w:r w:rsidRPr="000F159F">
        <w:rPr>
          <w:rFonts w:hint="eastAsia"/>
        </w:rPr>
        <w:t>特性阻抗：85</w:t>
      </w:r>
      <w:r w:rsidRPr="000F159F">
        <w:rPr>
          <w:rFonts w:hAnsi="宋体" w:hint="eastAsia"/>
        </w:rPr>
        <w:t>±</w:t>
      </w:r>
      <w:r w:rsidRPr="000F159F">
        <w:rPr>
          <w:rFonts w:hint="eastAsia"/>
        </w:rPr>
        <w:t xml:space="preserve">10 </w:t>
      </w:r>
      <w:r w:rsidR="00FA0C15" w:rsidRPr="000F159F">
        <w:rPr>
          <w:rFonts w:hint="eastAsia"/>
        </w:rPr>
        <w:t>Ω,规格线如图E</w:t>
      </w:r>
      <w:r w:rsidR="00FA0C15" w:rsidRPr="000F159F">
        <w:t>.8</w:t>
      </w:r>
      <w:r w:rsidR="00FA0C15" w:rsidRPr="000F159F">
        <w:rPr>
          <w:rFonts w:hint="eastAsia"/>
        </w:rPr>
        <w:t>。</w:t>
      </w:r>
    </w:p>
    <w:p w14:paraId="39529897" w14:textId="217A71CE" w:rsidR="00AD7E0A" w:rsidRPr="002E0D36" w:rsidRDefault="00AD7E0A" w:rsidP="00AD7E0A">
      <w:pPr>
        <w:pStyle w:val="aff8"/>
        <w:ind w:firstLineChars="0" w:firstLine="0"/>
        <w:jc w:val="center"/>
      </w:pPr>
      <w:r w:rsidRPr="002E0D36">
        <w:drawing>
          <wp:inline distT="0" distB="0" distL="0" distR="0" wp14:anchorId="315F59A7" wp14:editId="3AC18420">
            <wp:extent cx="4206240" cy="2488759"/>
            <wp:effectExtent l="0" t="0" r="0" b="6985"/>
            <wp:docPr id="4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49591" cy="2514409"/>
                    </a:xfrm>
                    <a:prstGeom prst="rect">
                      <a:avLst/>
                    </a:prstGeom>
                    <a:noFill/>
                    <a:ln>
                      <a:noFill/>
                    </a:ln>
                  </pic:spPr>
                </pic:pic>
              </a:graphicData>
            </a:graphic>
          </wp:inline>
        </w:drawing>
      </w:r>
    </w:p>
    <w:p w14:paraId="52E56A64" w14:textId="6B16B550" w:rsidR="00966AB3" w:rsidRPr="002E0D36" w:rsidRDefault="00AD7E0A" w:rsidP="00AD7E0A">
      <w:pPr>
        <w:pStyle w:val="aff8"/>
        <w:ind w:firstLineChars="0" w:firstLine="0"/>
        <w:jc w:val="center"/>
        <w:rPr>
          <w:rFonts w:ascii="黑体" w:eastAsia="黑体" w:hAnsi="黑体" w:hint="eastAsia"/>
        </w:rPr>
      </w:pPr>
      <w:r w:rsidRPr="002E0D36">
        <w:rPr>
          <w:rFonts w:ascii="黑体" w:eastAsia="黑体" w:hAnsi="黑体" w:hint="eastAsia"/>
        </w:rPr>
        <mc:AlternateContent>
          <mc:Choice Requires="wps">
            <w:drawing>
              <wp:anchor distT="0" distB="0" distL="114300" distR="114300" simplePos="0" relativeHeight="251663360" behindDoc="0" locked="0" layoutInCell="1" allowOverlap="1" wp14:anchorId="2541BE95" wp14:editId="66392E0C">
                <wp:simplePos x="0" y="0"/>
                <wp:positionH relativeFrom="column">
                  <wp:posOffset>1785620</wp:posOffset>
                </wp:positionH>
                <wp:positionV relativeFrom="paragraph">
                  <wp:posOffset>2254250</wp:posOffset>
                </wp:positionV>
                <wp:extent cx="2076450" cy="0"/>
                <wp:effectExtent l="0" t="0" r="0" b="0"/>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B3B3E" id="_x0000_t32" coordsize="21600,21600" o:spt="32" o:oned="t" path="m,l21600,21600e" filled="f">
                <v:path arrowok="t" fillok="f" o:connecttype="none"/>
                <o:lock v:ext="edit" shapetype="t"/>
              </v:shapetype>
              <v:shape id="AutoShape 2" o:spid="_x0000_s1026" type="#_x0000_t32" style="position:absolute;left:0;text-align:left;margin-left:140.6pt;margin-top:177.5pt;width:16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">
                <o:lock v:ext="edit" shapetype="f"/>
              </v:shape>
            </w:pict>
          </mc:Fallback>
        </mc:AlternateContent>
      </w:r>
      <w:r w:rsidRPr="002E0D36">
        <w:rPr>
          <w:rFonts w:ascii="黑体" w:eastAsia="黑体" w:hAnsi="黑体" w:hint="eastAsia"/>
        </w:rPr>
        <w:t>图</w:t>
      </w:r>
      <w:r w:rsidRPr="002E0D36">
        <w:rPr>
          <w:rFonts w:ascii="黑体" w:eastAsia="黑体" w:hAnsi="黑体"/>
        </w:rPr>
        <w:t>E</w:t>
      </w:r>
      <w:r w:rsidRPr="002E0D36">
        <w:rPr>
          <w:rFonts w:ascii="黑体" w:eastAsia="黑体" w:hAnsi="黑体" w:hint="eastAsia"/>
        </w:rPr>
        <w:t>.</w:t>
      </w:r>
      <w:r w:rsidRPr="002E0D36">
        <w:rPr>
          <w:rFonts w:ascii="黑体" w:eastAsia="黑体" w:hAnsi="黑体"/>
        </w:rPr>
        <w:t>8</w:t>
      </w:r>
      <w:r w:rsidRPr="002E0D36">
        <w:rPr>
          <w:rFonts w:ascii="黑体" w:eastAsia="黑体" w:hAnsi="黑体" w:hint="eastAsia"/>
        </w:rPr>
        <w:t xml:space="preserve"> 特性阻抗规格线</w:t>
      </w:r>
    </w:p>
    <w:p w14:paraId="1716BADC" w14:textId="43155911" w:rsidR="00697A0A" w:rsidRPr="002767F6" w:rsidRDefault="00697A0A" w:rsidP="00697A0A">
      <w:pPr>
        <w:spacing w:before="156" w:after="156"/>
        <w:rPr>
          <w:rFonts w:hint="eastAsia"/>
        </w:rPr>
      </w:pPr>
      <w:r w:rsidRPr="002767F6">
        <w:rPr>
          <w:rFonts w:hAnsi="黑体"/>
          <w:noProof/>
        </w:rPr>
        <mc:AlternateContent>
          <mc:Choice Requires="wps">
            <w:drawing>
              <wp:anchor distT="0" distB="0" distL="114300" distR="114300" simplePos="0" relativeHeight="251669504" behindDoc="0" locked="0" layoutInCell="1" allowOverlap="1" wp14:anchorId="5132709B" wp14:editId="7E1EDCAC">
                <wp:simplePos x="0" y="0"/>
                <wp:positionH relativeFrom="column">
                  <wp:posOffset>2052320</wp:posOffset>
                </wp:positionH>
                <wp:positionV relativeFrom="paragraph">
                  <wp:posOffset>254000</wp:posOffset>
                </wp:positionV>
                <wp:extent cx="1976120" cy="0"/>
                <wp:effectExtent l="13970" t="6350" r="10160" b="1270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AA04" id="直接连接符 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20pt" to="317.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"/>
            </w:pict>
          </mc:Fallback>
        </mc:AlternateContent>
      </w:r>
    </w:p>
    <w:p w14:paraId="211EDFDE" w14:textId="43EF5F93" w:rsidR="000F352F" w:rsidRPr="00ED48C3" w:rsidRDefault="000F352F" w:rsidP="00697A0A">
      <w:pPr>
        <w:pStyle w:val="aff8"/>
        <w:ind w:firstLineChars="0" w:firstLine="0"/>
        <w:jc w:val="center"/>
        <w:rPr>
          <w:rFonts w:ascii="黑体" w:eastAsia="黑体" w:hAnsi="黑体" w:hint="eastAsia"/>
        </w:rPr>
      </w:pPr>
    </w:p>
    <w:sectPr w:rsidR="000F352F" w:rsidRPr="00ED48C3" w:rsidSect="00322C12">
      <w:pgSz w:w="11906" w:h="16838" w:code="9"/>
      <w:pgMar w:top="1418"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3F3F8" w14:textId="77777777" w:rsidR="00A64384" w:rsidRDefault="00A64384">
      <w:pPr>
        <w:rPr>
          <w:rFonts w:hint="eastAsia"/>
        </w:rPr>
      </w:pPr>
      <w:r>
        <w:separator/>
      </w:r>
    </w:p>
  </w:endnote>
  <w:endnote w:type="continuationSeparator" w:id="0">
    <w:p w14:paraId="59F33AED" w14:textId="77777777" w:rsidR="00A64384" w:rsidRDefault="00A643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2C29" w14:textId="77777777" w:rsidR="00193905" w:rsidRDefault="00193905">
    <w:pPr>
      <w:pStyle w:val="affd"/>
      <w:ind w:right="24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99F1" w14:textId="77777777" w:rsidR="00193905" w:rsidRDefault="00193905">
    <w:pPr>
      <w:pStyle w:val="affd"/>
      <w:ind w:right="24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CD4B" w14:textId="77777777" w:rsidR="00193905" w:rsidRDefault="00193905">
    <w:pPr>
      <w:pStyle w:val="affd"/>
      <w:ind w:right="24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62D1" w14:textId="605F060B" w:rsidR="00193905" w:rsidRDefault="00193905" w:rsidP="007B0265">
    <w:pPr>
      <w:pStyle w:val="aff9"/>
    </w:pPr>
    <w:r>
      <w:fldChar w:fldCharType="begin"/>
    </w:r>
    <w:r>
      <w:instrText xml:space="preserve"> PAGE  \* MERGEFORMAT </w:instrText>
    </w:r>
    <w:r>
      <w:fldChar w:fldCharType="separate"/>
    </w:r>
    <w:r w:rsidR="00EC2EC0">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B231E" w14:textId="77777777" w:rsidR="00A64384" w:rsidRDefault="00A64384">
      <w:pPr>
        <w:rPr>
          <w:rFonts w:hint="eastAsia"/>
        </w:rPr>
      </w:pPr>
      <w:r>
        <w:separator/>
      </w:r>
    </w:p>
  </w:footnote>
  <w:footnote w:type="continuationSeparator" w:id="0">
    <w:p w14:paraId="195BD7A6" w14:textId="77777777" w:rsidR="00A64384" w:rsidRDefault="00A6438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A691" w14:textId="08F737D9" w:rsidR="00193905" w:rsidRPr="00E96A46" w:rsidRDefault="00193905" w:rsidP="00F34B99">
    <w:pPr>
      <w:pStyle w:val="affa"/>
      <w:rPr>
        <w:u w:val="single"/>
      </w:rPr>
    </w:pPr>
    <w:r w:rsidRPr="00E96A46">
      <w:rPr>
        <w:rFonts w:hint="eastAsia"/>
        <w:u w:val="single"/>
      </w:rPr>
      <w:t>T</w:t>
    </w:r>
    <w:r w:rsidRPr="00E96A46">
      <w:rPr>
        <w:u w:val="single"/>
      </w:rPr>
      <w:t>/</w:t>
    </w:r>
    <w:r w:rsidRPr="00E96A46">
      <w:rPr>
        <w:rFonts w:hint="eastAsia"/>
        <w:u w:val="single"/>
      </w:rPr>
      <w:t>CECA</w:t>
    </w:r>
    <w:r w:rsidRPr="00E96A46">
      <w:rPr>
        <w:u w:val="single"/>
      </w:rPr>
      <w:t xml:space="preserve"> </w:t>
    </w:r>
    <w:r w:rsidRPr="00E96A46">
      <w:rPr>
        <w:rFonts w:hint="eastAsia"/>
        <w:u w:val="single"/>
      </w:rPr>
      <w:t>45</w:t>
    </w:r>
    <w:r w:rsidRPr="00E96A46">
      <w:rPr>
        <w:u w:val="single"/>
      </w:rPr>
      <w:t>—</w:t>
    </w:r>
    <w:r w:rsidRPr="00E96A46">
      <w:rPr>
        <w:rFonts w:hint="eastAsia"/>
        <w:u w:val="single"/>
      </w:rPr>
      <w:t>202</w:t>
    </w:r>
    <w:r w:rsidRPr="00E96A46">
      <w:rPr>
        <w:u w:val="single"/>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69D"/>
    <w:multiLevelType w:val="multilevel"/>
    <w:tmpl w:val="FBE647D2"/>
    <w:lvl w:ilvl="0">
      <w:start w:val="2"/>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4C640BF"/>
    <w:multiLevelType w:val="multilevel"/>
    <w:tmpl w:val="95FA0F16"/>
    <w:numStyleLink w:val="5"/>
  </w:abstractNum>
  <w:abstractNum w:abstractNumId="2" w15:restartNumberingAfterBreak="0">
    <w:nsid w:val="079102AD"/>
    <w:multiLevelType w:val="multilevel"/>
    <w:tmpl w:val="32BE3086"/>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AE367E9"/>
    <w:multiLevelType w:val="multilevel"/>
    <w:tmpl w:val="7CAE930C"/>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CE719F1"/>
    <w:multiLevelType w:val="multilevel"/>
    <w:tmpl w:val="FBE647D2"/>
    <w:numStyleLink w:val="2"/>
  </w:abstractNum>
  <w:abstractNum w:abstractNumId="6" w15:restartNumberingAfterBreak="0">
    <w:nsid w:val="0D7027D6"/>
    <w:multiLevelType w:val="hybridMultilevel"/>
    <w:tmpl w:val="9D983F22"/>
    <w:lvl w:ilvl="0" w:tplc="6AA239A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D983844"/>
    <w:multiLevelType w:val="multilevel"/>
    <w:tmpl w:val="E54AD500"/>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0DDE2B46"/>
    <w:multiLevelType w:val="multilevel"/>
    <w:tmpl w:val="6978C30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9" w15:restartNumberingAfterBreak="0">
    <w:nsid w:val="0F5024B4"/>
    <w:multiLevelType w:val="multilevel"/>
    <w:tmpl w:val="95FA0F16"/>
    <w:styleLink w:val="E"/>
    <w:lvl w:ilvl="0">
      <w:start w:val="1"/>
      <w:numFmt w:val="upperLetter"/>
      <w:suff w:val="nothing"/>
      <w:lvlText w:val="附　录　%1"/>
      <w:lvlJc w:val="left"/>
      <w:pPr>
        <w:ind w:left="5387"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1" w15:restartNumberingAfterBreak="0">
    <w:nsid w:val="1FC91163"/>
    <w:multiLevelType w:val="multilevel"/>
    <w:tmpl w:val="2562A6AC"/>
    <w:lvl w:ilvl="0">
      <w:start w:val="1"/>
      <w:numFmt w:val="decimal"/>
      <w:pStyle w:val="a5"/>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7"/>
      <w:suff w:val="nothing"/>
      <w:lvlText w:val="%1.%2.%3　"/>
      <w:lvlJc w:val="left"/>
      <w:pPr>
        <w:ind w:left="71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15:restartNumberingAfterBreak="0">
    <w:nsid w:val="22827D5B"/>
    <w:multiLevelType w:val="multilevel"/>
    <w:tmpl w:val="BA6681E2"/>
    <w:lvl w:ilvl="0">
      <w:start w:val="1"/>
      <w:numFmt w:val="none"/>
      <w:pStyle w:val="ab"/>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2A7E6071"/>
    <w:multiLevelType w:val="hybridMultilevel"/>
    <w:tmpl w:val="21CAA4BA"/>
    <w:lvl w:ilvl="0" w:tplc="2C56372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A8F7113"/>
    <w:multiLevelType w:val="multilevel"/>
    <w:tmpl w:val="76786F08"/>
    <w:lvl w:ilvl="0">
      <w:start w:val="1"/>
      <w:numFmt w:val="upperLetter"/>
      <w:pStyle w:val="ac"/>
      <w:suff w:val="space"/>
      <w:lvlText w:val="%1"/>
      <w:lvlJc w:val="left"/>
      <w:pPr>
        <w:ind w:left="623" w:hanging="425"/>
      </w:pPr>
      <w:rPr>
        <w:rFonts w:hint="eastAsia"/>
      </w:rPr>
    </w:lvl>
    <w:lvl w:ilvl="1">
      <w:start w:val="1"/>
      <w:numFmt w:val="decimal"/>
      <w:pStyle w:val="ad"/>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5" w15:restartNumberingAfterBreak="0">
    <w:nsid w:val="2C5917C3"/>
    <w:multiLevelType w:val="multilevel"/>
    <w:tmpl w:val="C9A69A3E"/>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num" w:pos="760"/>
        </w:tabs>
        <w:ind w:left="1264" w:hanging="413"/>
      </w:pPr>
      <w:rPr>
        <w:rFonts w:ascii="Symbol" w:hAnsi="Symbol" w:hint="default"/>
        <w:color w:val="auto"/>
      </w:rPr>
    </w:lvl>
    <w:lvl w:ilvl="2">
      <w:start w:val="1"/>
      <w:numFmt w:val="bullet"/>
      <w:pStyle w:val="af0"/>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6" w15:restartNumberingAfterBreak="0">
    <w:nsid w:val="2DD927A5"/>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7" w15:restartNumberingAfterBreak="0">
    <w:nsid w:val="34251C7D"/>
    <w:multiLevelType w:val="hybridMultilevel"/>
    <w:tmpl w:val="40A6949A"/>
    <w:lvl w:ilvl="0" w:tplc="FFFFFFFF">
      <w:start w:val="1"/>
      <w:numFmt w:val="none"/>
      <w:pStyle w:val="af1"/>
      <w:lvlText w:val="%1示例："/>
      <w:lvlJc w:val="left"/>
      <w:pPr>
        <w:tabs>
          <w:tab w:val="num" w:pos="1159"/>
        </w:tabs>
        <w:ind w:left="859" w:hanging="420"/>
      </w:pPr>
      <w:rPr>
        <w:rFonts w:ascii="宋体" w:eastAsia="宋体" w:hAnsi="Times New Roman"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 w15:restartNumberingAfterBreak="0">
    <w:nsid w:val="35361F71"/>
    <w:multiLevelType w:val="multilevel"/>
    <w:tmpl w:val="F092D2CE"/>
    <w:lvl w:ilvl="0">
      <w:start w:val="1"/>
      <w:numFmt w:val="lowerLetter"/>
      <w:pStyle w:val="af2"/>
      <w:lvlText w:val="%1)"/>
      <w:lvlJc w:val="left"/>
      <w:pPr>
        <w:tabs>
          <w:tab w:val="num" w:pos="840"/>
        </w:tabs>
        <w:ind w:left="839" w:hanging="419"/>
      </w:pPr>
      <w:rPr>
        <w:rFonts w:ascii="宋体" w:eastAsia="宋体" w:hint="eastAsia"/>
        <w:b w:val="0"/>
        <w:i w:val="0"/>
        <w:sz w:val="21"/>
        <w:szCs w:val="21"/>
      </w:rPr>
    </w:lvl>
    <w:lvl w:ilvl="1">
      <w:start w:val="1"/>
      <w:numFmt w:val="decimal"/>
      <w:pStyle w:val="af3"/>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9" w15:restartNumberingAfterBreak="0">
    <w:nsid w:val="38B40E4A"/>
    <w:multiLevelType w:val="multilevel"/>
    <w:tmpl w:val="95FA0F16"/>
    <w:styleLink w:val="5"/>
    <w:lvl w:ilvl="0">
      <w:start w:val="5"/>
      <w:numFmt w:val="upperLetter"/>
      <w:suff w:val="nothing"/>
      <w:lvlText w:val="附　录　%1"/>
      <w:lvlJc w:val="left"/>
      <w:pPr>
        <w:ind w:left="5387"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15:restartNumberingAfterBreak="0">
    <w:nsid w:val="3CDE4848"/>
    <w:multiLevelType w:val="multilevel"/>
    <w:tmpl w:val="B16AD860"/>
    <w:lvl w:ilvl="0">
      <w:start w:val="4"/>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3"/>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3D733618"/>
    <w:multiLevelType w:val="multilevel"/>
    <w:tmpl w:val="193A04F0"/>
    <w:lvl w:ilvl="0">
      <w:start w:val="1"/>
      <w:numFmt w:val="decimal"/>
      <w:pStyle w:val="af4"/>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22" w15:restartNumberingAfterBreak="0">
    <w:nsid w:val="3FD163F9"/>
    <w:multiLevelType w:val="hybridMultilevel"/>
    <w:tmpl w:val="3526602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4C50F90"/>
    <w:multiLevelType w:val="multilevel"/>
    <w:tmpl w:val="44C50F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4" w15:restartNumberingAfterBreak="0">
    <w:nsid w:val="45895DDA"/>
    <w:multiLevelType w:val="multilevel"/>
    <w:tmpl w:val="FBE647D2"/>
    <w:styleLink w:val="4"/>
    <w:lvl w:ilvl="0">
      <w:start w:val="4"/>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493E11D2"/>
    <w:multiLevelType w:val="hybridMultilevel"/>
    <w:tmpl w:val="C70CC6A8"/>
    <w:lvl w:ilvl="0" w:tplc="04090019">
      <w:start w:val="1"/>
      <w:numFmt w:val="lowerLetter"/>
      <w:lvlText w:val="%1)"/>
      <w:lvlJc w:val="left"/>
      <w:pPr>
        <w:ind w:left="823" w:hanging="420"/>
      </w:pPr>
    </w:lvl>
    <w:lvl w:ilvl="1" w:tplc="04090019" w:tentative="1">
      <w:start w:val="1"/>
      <w:numFmt w:val="lowerLetter"/>
      <w:lvlText w:val="%2)"/>
      <w:lvlJc w:val="left"/>
      <w:pPr>
        <w:ind w:left="1243" w:hanging="420"/>
      </w:pPr>
    </w:lvl>
    <w:lvl w:ilvl="2" w:tplc="0409001B" w:tentative="1">
      <w:start w:val="1"/>
      <w:numFmt w:val="lowerRoman"/>
      <w:lvlText w:val="%3."/>
      <w:lvlJc w:val="right"/>
      <w:pPr>
        <w:ind w:left="1663" w:hanging="420"/>
      </w:pPr>
    </w:lvl>
    <w:lvl w:ilvl="3" w:tplc="0409000F" w:tentative="1">
      <w:start w:val="1"/>
      <w:numFmt w:val="decimal"/>
      <w:lvlText w:val="%4."/>
      <w:lvlJc w:val="left"/>
      <w:pPr>
        <w:ind w:left="2083" w:hanging="420"/>
      </w:pPr>
    </w:lvl>
    <w:lvl w:ilvl="4" w:tplc="04090019" w:tentative="1">
      <w:start w:val="1"/>
      <w:numFmt w:val="lowerLetter"/>
      <w:lvlText w:val="%5)"/>
      <w:lvlJc w:val="left"/>
      <w:pPr>
        <w:ind w:left="2503" w:hanging="420"/>
      </w:pPr>
    </w:lvl>
    <w:lvl w:ilvl="5" w:tplc="0409001B" w:tentative="1">
      <w:start w:val="1"/>
      <w:numFmt w:val="lowerRoman"/>
      <w:lvlText w:val="%6."/>
      <w:lvlJc w:val="right"/>
      <w:pPr>
        <w:ind w:left="2923" w:hanging="420"/>
      </w:pPr>
    </w:lvl>
    <w:lvl w:ilvl="6" w:tplc="0409000F" w:tentative="1">
      <w:start w:val="1"/>
      <w:numFmt w:val="decimal"/>
      <w:lvlText w:val="%7."/>
      <w:lvlJc w:val="left"/>
      <w:pPr>
        <w:ind w:left="3343" w:hanging="420"/>
      </w:pPr>
    </w:lvl>
    <w:lvl w:ilvl="7" w:tplc="04090019" w:tentative="1">
      <w:start w:val="1"/>
      <w:numFmt w:val="lowerLetter"/>
      <w:lvlText w:val="%8)"/>
      <w:lvlJc w:val="left"/>
      <w:pPr>
        <w:ind w:left="3763" w:hanging="420"/>
      </w:pPr>
    </w:lvl>
    <w:lvl w:ilvl="8" w:tplc="0409001B" w:tentative="1">
      <w:start w:val="1"/>
      <w:numFmt w:val="lowerRoman"/>
      <w:lvlText w:val="%9."/>
      <w:lvlJc w:val="right"/>
      <w:pPr>
        <w:ind w:left="4183" w:hanging="420"/>
      </w:pPr>
    </w:lvl>
  </w:abstractNum>
  <w:abstractNum w:abstractNumId="26" w15:restartNumberingAfterBreak="0">
    <w:nsid w:val="4ABD0A7A"/>
    <w:multiLevelType w:val="multilevel"/>
    <w:tmpl w:val="4ABD0A7A"/>
    <w:lvl w:ilvl="0">
      <w:start w:val="1"/>
      <w:numFmt w:val="lowerLetter"/>
      <w:lvlText w:val="%1）"/>
      <w:lvlJc w:val="left"/>
      <w:pPr>
        <w:tabs>
          <w:tab w:val="num" w:pos="840"/>
        </w:tabs>
        <w:ind w:left="84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4B733A5F"/>
    <w:multiLevelType w:val="multilevel"/>
    <w:tmpl w:val="36B40DB4"/>
    <w:lvl w:ilvl="0">
      <w:start w:val="1"/>
      <w:numFmt w:val="decimal"/>
      <w:lvlRestart w:val="0"/>
      <w:pStyle w:val="af5"/>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8" w15:restartNumberingAfterBreak="0">
    <w:nsid w:val="54B44270"/>
    <w:multiLevelType w:val="hybridMultilevel"/>
    <w:tmpl w:val="932C6398"/>
    <w:lvl w:ilvl="0" w:tplc="C93A2B18">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5FD0AD2"/>
    <w:multiLevelType w:val="hybridMultilevel"/>
    <w:tmpl w:val="77A6910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7193123"/>
    <w:multiLevelType w:val="multilevel"/>
    <w:tmpl w:val="95FA0F16"/>
    <w:styleLink w:val="1"/>
    <w:lvl w:ilvl="0">
      <w:start w:val="1"/>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15:restartNumberingAfterBreak="0">
    <w:nsid w:val="5B82638F"/>
    <w:multiLevelType w:val="multilevel"/>
    <w:tmpl w:val="FBE647D2"/>
    <w:styleLink w:val="2"/>
    <w:lvl w:ilvl="0">
      <w:start w:val="3"/>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2" w15:restartNumberingAfterBreak="0">
    <w:nsid w:val="5D3C0270"/>
    <w:multiLevelType w:val="multilevel"/>
    <w:tmpl w:val="35E025DA"/>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3" w15:restartNumberingAfterBreak="0">
    <w:nsid w:val="60B55DC2"/>
    <w:multiLevelType w:val="multilevel"/>
    <w:tmpl w:val="9DCC486E"/>
    <w:lvl w:ilvl="0">
      <w:start w:val="1"/>
      <w:numFmt w:val="upperLetter"/>
      <w:pStyle w:val="af6"/>
      <w:lvlText w:val="%1"/>
      <w:lvlJc w:val="left"/>
      <w:pPr>
        <w:tabs>
          <w:tab w:val="num" w:pos="0"/>
        </w:tabs>
        <w:ind w:left="0" w:hanging="425"/>
      </w:pPr>
      <w:rPr>
        <w:rFonts w:hint="eastAsia"/>
      </w:rPr>
    </w:lvl>
    <w:lvl w:ilvl="1">
      <w:start w:val="1"/>
      <w:numFmt w:val="decimal"/>
      <w:pStyle w:val="af7"/>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4" w15:restartNumberingAfterBreak="0">
    <w:nsid w:val="646260FA"/>
    <w:multiLevelType w:val="multilevel"/>
    <w:tmpl w:val="1E42537A"/>
    <w:lvl w:ilvl="0">
      <w:start w:val="1"/>
      <w:numFmt w:val="decimal"/>
      <w:pStyle w:val="af8"/>
      <w:suff w:val="nothing"/>
      <w:lvlText w:val="表%1　"/>
      <w:lvlJc w:val="left"/>
      <w:pPr>
        <w:ind w:left="3969" w:firstLine="0"/>
      </w:pPr>
      <w:rPr>
        <w:rFonts w:ascii="黑体" w:eastAsia="黑体" w:hAnsi="Times New Roman" w:hint="eastAsia"/>
        <w:b w:val="0"/>
        <w:i w:val="0"/>
        <w:color w:val="FF0000"/>
        <w:sz w:val="21"/>
      </w:rPr>
    </w:lvl>
    <w:lvl w:ilvl="1">
      <w:start w:val="1"/>
      <w:numFmt w:val="decimal"/>
      <w:lvlText w:val="%1.%2"/>
      <w:lvlJc w:val="left"/>
      <w:pPr>
        <w:tabs>
          <w:tab w:val="num" w:pos="4961"/>
        </w:tabs>
        <w:ind w:left="4961" w:hanging="567"/>
      </w:pPr>
      <w:rPr>
        <w:rFonts w:hint="eastAsia"/>
      </w:rPr>
    </w:lvl>
    <w:lvl w:ilvl="2">
      <w:start w:val="1"/>
      <w:numFmt w:val="decimal"/>
      <w:lvlText w:val="%1.%2.%3"/>
      <w:lvlJc w:val="left"/>
      <w:pPr>
        <w:tabs>
          <w:tab w:val="num" w:pos="5387"/>
        </w:tabs>
        <w:ind w:left="5387" w:hanging="567"/>
      </w:pPr>
      <w:rPr>
        <w:rFonts w:hint="eastAsia"/>
      </w:rPr>
    </w:lvl>
    <w:lvl w:ilvl="3">
      <w:start w:val="1"/>
      <w:numFmt w:val="decimal"/>
      <w:lvlText w:val="%1.%2.%3.%4"/>
      <w:lvlJc w:val="left"/>
      <w:pPr>
        <w:tabs>
          <w:tab w:val="num" w:pos="5953"/>
        </w:tabs>
        <w:ind w:left="5953" w:hanging="708"/>
      </w:pPr>
      <w:rPr>
        <w:rFonts w:hint="eastAsia"/>
      </w:rPr>
    </w:lvl>
    <w:lvl w:ilvl="4">
      <w:start w:val="1"/>
      <w:numFmt w:val="decimal"/>
      <w:lvlText w:val="%1.%2.%3.%4.%5"/>
      <w:lvlJc w:val="left"/>
      <w:pPr>
        <w:tabs>
          <w:tab w:val="num" w:pos="6520"/>
        </w:tabs>
        <w:ind w:left="6520" w:hanging="850"/>
      </w:pPr>
      <w:rPr>
        <w:rFonts w:hint="eastAsia"/>
      </w:rPr>
    </w:lvl>
    <w:lvl w:ilvl="5">
      <w:start w:val="1"/>
      <w:numFmt w:val="decimal"/>
      <w:lvlText w:val="%1.%2.%3.%4.%5.%6"/>
      <w:lvlJc w:val="left"/>
      <w:pPr>
        <w:tabs>
          <w:tab w:val="num" w:pos="7229"/>
        </w:tabs>
        <w:ind w:left="7229" w:hanging="1134"/>
      </w:pPr>
      <w:rPr>
        <w:rFonts w:hint="eastAsia"/>
      </w:rPr>
    </w:lvl>
    <w:lvl w:ilvl="6">
      <w:start w:val="1"/>
      <w:numFmt w:val="decimal"/>
      <w:lvlText w:val="%1.%2.%3.%4.%5.%6.%7"/>
      <w:lvlJc w:val="left"/>
      <w:pPr>
        <w:tabs>
          <w:tab w:val="num" w:pos="7796"/>
        </w:tabs>
        <w:ind w:left="7796" w:hanging="1276"/>
      </w:pPr>
      <w:rPr>
        <w:rFonts w:hint="eastAsia"/>
      </w:rPr>
    </w:lvl>
    <w:lvl w:ilvl="7">
      <w:start w:val="1"/>
      <w:numFmt w:val="decimal"/>
      <w:lvlText w:val="%1.%2.%3.%4.%5.%6.%7.%8"/>
      <w:lvlJc w:val="left"/>
      <w:pPr>
        <w:tabs>
          <w:tab w:val="num" w:pos="8363"/>
        </w:tabs>
        <w:ind w:left="8363" w:hanging="1418"/>
      </w:pPr>
      <w:rPr>
        <w:rFonts w:hint="eastAsia"/>
      </w:rPr>
    </w:lvl>
    <w:lvl w:ilvl="8">
      <w:start w:val="1"/>
      <w:numFmt w:val="decimal"/>
      <w:lvlText w:val="%1.%2.%3.%4.%5.%6.%7.%8.%9"/>
      <w:lvlJc w:val="left"/>
      <w:pPr>
        <w:tabs>
          <w:tab w:val="num" w:pos="9071"/>
        </w:tabs>
        <w:ind w:left="9071" w:hanging="1700"/>
      </w:pPr>
      <w:rPr>
        <w:rFonts w:hint="eastAsia"/>
      </w:rPr>
    </w:lvl>
  </w:abstractNum>
  <w:abstractNum w:abstractNumId="35" w15:restartNumberingAfterBreak="0">
    <w:nsid w:val="657D3FBC"/>
    <w:multiLevelType w:val="multilevel"/>
    <w:tmpl w:val="95FA0F16"/>
    <w:lvl w:ilvl="0">
      <w:start w:val="1"/>
      <w:numFmt w:val="upperLetter"/>
      <w:pStyle w:val="af9"/>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a"/>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b"/>
      <w:suff w:val="nothing"/>
      <w:lvlText w:val="%1.%2.%3　"/>
      <w:lvlJc w:val="left"/>
      <w:pPr>
        <w:ind w:left="0" w:firstLine="0"/>
      </w:pPr>
      <w:rPr>
        <w:rFonts w:ascii="黑体" w:eastAsia="黑体" w:hAnsi="Times New Roman" w:hint="eastAsia"/>
        <w:b w:val="0"/>
        <w:i w:val="0"/>
        <w:sz w:val="21"/>
      </w:rPr>
    </w:lvl>
    <w:lvl w:ilvl="3">
      <w:start w:val="1"/>
      <w:numFmt w:val="decimal"/>
      <w:pStyle w:val="afc"/>
      <w:suff w:val="nothing"/>
      <w:lvlText w:val="%1.%2.%3.%4　"/>
      <w:lvlJc w:val="left"/>
      <w:pPr>
        <w:ind w:left="0" w:firstLine="0"/>
      </w:pPr>
      <w:rPr>
        <w:rFonts w:ascii="黑体" w:eastAsia="黑体" w:hAnsi="Times New Roman" w:hint="eastAsia"/>
        <w:b w:val="0"/>
        <w:i w:val="0"/>
        <w:sz w:val="21"/>
      </w:rPr>
    </w:lvl>
    <w:lvl w:ilvl="4">
      <w:start w:val="1"/>
      <w:numFmt w:val="decimal"/>
      <w:pStyle w:val="afd"/>
      <w:suff w:val="nothing"/>
      <w:lvlText w:val="%1.%2.%3.%4.%5　"/>
      <w:lvlJc w:val="left"/>
      <w:pPr>
        <w:ind w:left="0" w:firstLine="0"/>
      </w:pPr>
      <w:rPr>
        <w:rFonts w:ascii="黑体" w:eastAsia="黑体" w:hAnsi="Times New Roman" w:hint="eastAsia"/>
        <w:b w:val="0"/>
        <w:i w:val="0"/>
        <w:sz w:val="21"/>
      </w:rPr>
    </w:lvl>
    <w:lvl w:ilvl="5">
      <w:start w:val="1"/>
      <w:numFmt w:val="decimal"/>
      <w:pStyle w:val="afe"/>
      <w:suff w:val="nothing"/>
      <w:lvlText w:val="%1.%2.%3.%4.%5.%6　"/>
      <w:lvlJc w:val="left"/>
      <w:pPr>
        <w:ind w:left="0" w:firstLine="0"/>
      </w:pPr>
      <w:rPr>
        <w:rFonts w:ascii="黑体" w:eastAsia="黑体" w:hAnsi="Times New Roman" w:hint="eastAsia"/>
        <w:b w:val="0"/>
        <w:i w:val="0"/>
        <w:sz w:val="21"/>
      </w:rPr>
    </w:lvl>
    <w:lvl w:ilvl="6">
      <w:start w:val="1"/>
      <w:numFmt w:val="decimal"/>
      <w:pStyle w:val="af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66337468"/>
    <w:multiLevelType w:val="hybridMultilevel"/>
    <w:tmpl w:val="BBC65432"/>
    <w:lvl w:ilvl="0" w:tplc="752C9FF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6D6C07CD"/>
    <w:multiLevelType w:val="multilevel"/>
    <w:tmpl w:val="7A408B34"/>
    <w:lvl w:ilvl="0">
      <w:start w:val="1"/>
      <w:numFmt w:val="lowerLetter"/>
      <w:pStyle w:val="aff0"/>
      <w:lvlText w:val="%1)"/>
      <w:lvlJc w:val="left"/>
      <w:pPr>
        <w:tabs>
          <w:tab w:val="num" w:pos="839"/>
        </w:tabs>
        <w:ind w:left="839" w:hanging="419"/>
      </w:pPr>
      <w:rPr>
        <w:rFonts w:ascii="宋体" w:eastAsia="宋体" w:hint="eastAsia"/>
        <w:b w:val="0"/>
        <w:i w:val="0"/>
        <w:sz w:val="21"/>
      </w:rPr>
    </w:lvl>
    <w:lvl w:ilvl="1">
      <w:start w:val="1"/>
      <w:numFmt w:val="decimal"/>
      <w:pStyle w:val="aff1"/>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38" w15:restartNumberingAfterBreak="0">
    <w:nsid w:val="6DBF04F4"/>
    <w:multiLevelType w:val="multilevel"/>
    <w:tmpl w:val="2F3A49C2"/>
    <w:lvl w:ilvl="0">
      <w:start w:val="1"/>
      <w:numFmt w:val="none"/>
      <w:pStyle w:val="aff2"/>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9" w15:restartNumberingAfterBreak="0">
    <w:nsid w:val="70C868A5"/>
    <w:multiLevelType w:val="multilevel"/>
    <w:tmpl w:val="95FA0F16"/>
    <w:styleLink w:val="3"/>
    <w:lvl w:ilvl="0">
      <w:start w:val="4"/>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0" w15:restartNumberingAfterBreak="0">
    <w:nsid w:val="76933334"/>
    <w:multiLevelType w:val="hybridMultilevel"/>
    <w:tmpl w:val="D74C1E48"/>
    <w:lvl w:ilvl="0" w:tplc="FFFFFFFF">
      <w:start w:val="1"/>
      <w:numFmt w:val="none"/>
      <w:pStyle w:val="aff3"/>
      <w:lvlText w:val="%1——"/>
      <w:lvlJc w:val="left"/>
      <w:pPr>
        <w:tabs>
          <w:tab w:val="num" w:pos="1140"/>
        </w:tabs>
        <w:ind w:left="84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7A456B2A"/>
    <w:multiLevelType w:val="multilevel"/>
    <w:tmpl w:val="52F8590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2" w15:restartNumberingAfterBreak="0">
    <w:nsid w:val="7A655601"/>
    <w:multiLevelType w:val="multilevel"/>
    <w:tmpl w:val="95FA0F16"/>
    <w:numStyleLink w:val="3"/>
  </w:abstractNum>
  <w:abstractNum w:abstractNumId="43" w15:restartNumberingAfterBreak="0">
    <w:nsid w:val="7B442AAF"/>
    <w:multiLevelType w:val="multilevel"/>
    <w:tmpl w:val="EC0E6F52"/>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num w:numId="1" w16cid:durableId="1450006114">
    <w:abstractNumId w:val="4"/>
  </w:num>
  <w:num w:numId="2" w16cid:durableId="1020666291">
    <w:abstractNumId w:val="38"/>
  </w:num>
  <w:num w:numId="3" w16cid:durableId="1632903257">
    <w:abstractNumId w:val="2"/>
  </w:num>
  <w:num w:numId="4" w16cid:durableId="1108542387">
    <w:abstractNumId w:val="15"/>
  </w:num>
  <w:num w:numId="5" w16cid:durableId="1065684106">
    <w:abstractNumId w:val="10"/>
  </w:num>
  <w:num w:numId="6" w16cid:durableId="1207138831">
    <w:abstractNumId w:val="27"/>
  </w:num>
  <w:num w:numId="7" w16cid:durableId="966740274">
    <w:abstractNumId w:val="33"/>
  </w:num>
  <w:num w:numId="8" w16cid:durableId="1577007258">
    <w:abstractNumId w:val="14"/>
  </w:num>
  <w:num w:numId="9" w16cid:durableId="1708019972">
    <w:abstractNumId w:val="35"/>
  </w:num>
  <w:num w:numId="10" w16cid:durableId="1913540148">
    <w:abstractNumId w:val="37"/>
  </w:num>
  <w:num w:numId="11" w16cid:durableId="153423158">
    <w:abstractNumId w:val="3"/>
  </w:num>
  <w:num w:numId="12" w16cid:durableId="2103140586">
    <w:abstractNumId w:val="21"/>
  </w:num>
  <w:num w:numId="13" w16cid:durableId="2128037818">
    <w:abstractNumId w:val="8"/>
  </w:num>
  <w:num w:numId="14" w16cid:durableId="808935152">
    <w:abstractNumId w:val="34"/>
  </w:num>
  <w:num w:numId="15" w16cid:durableId="1268006260">
    <w:abstractNumId w:val="11"/>
  </w:num>
  <w:num w:numId="16" w16cid:durableId="1180507002">
    <w:abstractNumId w:val="12"/>
  </w:num>
  <w:num w:numId="17" w16cid:durableId="483160274">
    <w:abstractNumId w:val="7"/>
  </w:num>
  <w:num w:numId="18" w16cid:durableId="10647170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70342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97139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2655750">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39202414">
    <w:abstractNumId w:val="18"/>
  </w:num>
  <w:num w:numId="23" w16cid:durableId="70510697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0533379">
    <w:abstractNumId w:val="36"/>
  </w:num>
  <w:num w:numId="25" w16cid:durableId="1077246526">
    <w:abstractNumId w:val="28"/>
  </w:num>
  <w:num w:numId="26" w16cid:durableId="1754234162">
    <w:abstractNumId w:val="23"/>
  </w:num>
  <w:num w:numId="27" w16cid:durableId="2087413108">
    <w:abstractNumId w:val="26"/>
  </w:num>
  <w:num w:numId="28" w16cid:durableId="1929073277">
    <w:abstractNumId w:val="40"/>
  </w:num>
  <w:num w:numId="29" w16cid:durableId="2073459540">
    <w:abstractNumId w:val="17"/>
  </w:num>
  <w:num w:numId="30" w16cid:durableId="1647279804">
    <w:abstractNumId w:val="29"/>
  </w:num>
  <w:num w:numId="31" w16cid:durableId="2047560349">
    <w:abstractNumId w:val="9"/>
  </w:num>
  <w:num w:numId="32" w16cid:durableId="1870071323">
    <w:abstractNumId w:val="1"/>
  </w:num>
  <w:num w:numId="33" w16cid:durableId="1826358778">
    <w:abstractNumId w:val="30"/>
  </w:num>
  <w:num w:numId="34" w16cid:durableId="1877959487">
    <w:abstractNumId w:val="0"/>
  </w:num>
  <w:num w:numId="35" w16cid:durableId="1433628817">
    <w:abstractNumId w:val="31"/>
  </w:num>
  <w:num w:numId="36" w16cid:durableId="1535577538">
    <w:abstractNumId w:val="5"/>
  </w:num>
  <w:num w:numId="37" w16cid:durableId="485363179">
    <w:abstractNumId w:val="39"/>
  </w:num>
  <w:num w:numId="38" w16cid:durableId="1457328580">
    <w:abstractNumId w:val="42"/>
  </w:num>
  <w:num w:numId="39" w16cid:durableId="403381738">
    <w:abstractNumId w:val="20"/>
  </w:num>
  <w:num w:numId="40" w16cid:durableId="1910190894">
    <w:abstractNumId w:val="24"/>
  </w:num>
  <w:num w:numId="41" w16cid:durableId="834489645">
    <w:abstractNumId w:val="19"/>
  </w:num>
  <w:num w:numId="42" w16cid:durableId="32393475">
    <w:abstractNumId w:val="35"/>
  </w:num>
  <w:num w:numId="43" w16cid:durableId="496650344">
    <w:abstractNumId w:val="22"/>
  </w:num>
  <w:num w:numId="44" w16cid:durableId="707528863">
    <w:abstractNumId w:val="13"/>
  </w:num>
  <w:num w:numId="45" w16cid:durableId="1048068780">
    <w:abstractNumId w:val="25"/>
  </w:num>
  <w:num w:numId="46" w16cid:durableId="1240939916">
    <w:abstractNumId w:val="6"/>
  </w:num>
  <w:num w:numId="47" w16cid:durableId="190001247">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de-DE" w:vendorID="64" w:dllVersion="4096" w:nlCheck="1" w:checkStyle="0"/>
  <w:activeWritingStyle w:appName="MSWord" w:lang="zh-CN" w:vendorID="64" w:dllVersion="0"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25"/>
    <w:rsid w:val="00000244"/>
    <w:rsid w:val="000005A6"/>
    <w:rsid w:val="00001215"/>
    <w:rsid w:val="0000185F"/>
    <w:rsid w:val="0000310A"/>
    <w:rsid w:val="00003431"/>
    <w:rsid w:val="0000413B"/>
    <w:rsid w:val="0000429D"/>
    <w:rsid w:val="0000586F"/>
    <w:rsid w:val="000060A9"/>
    <w:rsid w:val="00007AA3"/>
    <w:rsid w:val="00007FCE"/>
    <w:rsid w:val="000113AA"/>
    <w:rsid w:val="000115C5"/>
    <w:rsid w:val="00012034"/>
    <w:rsid w:val="00012B85"/>
    <w:rsid w:val="00013985"/>
    <w:rsid w:val="00013C02"/>
    <w:rsid w:val="00013D86"/>
    <w:rsid w:val="00013E02"/>
    <w:rsid w:val="000148D7"/>
    <w:rsid w:val="0001707B"/>
    <w:rsid w:val="000177C6"/>
    <w:rsid w:val="00017BB3"/>
    <w:rsid w:val="000208C9"/>
    <w:rsid w:val="00020E71"/>
    <w:rsid w:val="0002143C"/>
    <w:rsid w:val="00021FB9"/>
    <w:rsid w:val="00022124"/>
    <w:rsid w:val="0002304B"/>
    <w:rsid w:val="00024342"/>
    <w:rsid w:val="00025A65"/>
    <w:rsid w:val="000268F8"/>
    <w:rsid w:val="00026B62"/>
    <w:rsid w:val="00026C31"/>
    <w:rsid w:val="00027280"/>
    <w:rsid w:val="00027960"/>
    <w:rsid w:val="00027C51"/>
    <w:rsid w:val="00027EA6"/>
    <w:rsid w:val="00031074"/>
    <w:rsid w:val="000318D7"/>
    <w:rsid w:val="00031975"/>
    <w:rsid w:val="00031A74"/>
    <w:rsid w:val="0003209B"/>
    <w:rsid w:val="000320A7"/>
    <w:rsid w:val="000322D9"/>
    <w:rsid w:val="00032360"/>
    <w:rsid w:val="00033A85"/>
    <w:rsid w:val="00034951"/>
    <w:rsid w:val="00034D98"/>
    <w:rsid w:val="00035925"/>
    <w:rsid w:val="00036371"/>
    <w:rsid w:val="0004084B"/>
    <w:rsid w:val="00041CDE"/>
    <w:rsid w:val="00043B2E"/>
    <w:rsid w:val="00043EB5"/>
    <w:rsid w:val="00045F42"/>
    <w:rsid w:val="000466DC"/>
    <w:rsid w:val="00050A9A"/>
    <w:rsid w:val="00050F30"/>
    <w:rsid w:val="00053713"/>
    <w:rsid w:val="00053912"/>
    <w:rsid w:val="00054BFE"/>
    <w:rsid w:val="00054C2D"/>
    <w:rsid w:val="000555BA"/>
    <w:rsid w:val="00055A53"/>
    <w:rsid w:val="00056655"/>
    <w:rsid w:val="000575FE"/>
    <w:rsid w:val="0006149B"/>
    <w:rsid w:val="00061576"/>
    <w:rsid w:val="00063ADE"/>
    <w:rsid w:val="00063C6A"/>
    <w:rsid w:val="00065977"/>
    <w:rsid w:val="00066066"/>
    <w:rsid w:val="0006759D"/>
    <w:rsid w:val="00067CDF"/>
    <w:rsid w:val="0007007D"/>
    <w:rsid w:val="00071840"/>
    <w:rsid w:val="00072158"/>
    <w:rsid w:val="000721F7"/>
    <w:rsid w:val="0007326E"/>
    <w:rsid w:val="00074FBE"/>
    <w:rsid w:val="00075D8C"/>
    <w:rsid w:val="000771DF"/>
    <w:rsid w:val="00077260"/>
    <w:rsid w:val="000773C9"/>
    <w:rsid w:val="00082448"/>
    <w:rsid w:val="00082602"/>
    <w:rsid w:val="00082645"/>
    <w:rsid w:val="00082889"/>
    <w:rsid w:val="0008297B"/>
    <w:rsid w:val="00083A09"/>
    <w:rsid w:val="00083DEE"/>
    <w:rsid w:val="00083E9D"/>
    <w:rsid w:val="000841D2"/>
    <w:rsid w:val="000843EC"/>
    <w:rsid w:val="00084ABC"/>
    <w:rsid w:val="00085443"/>
    <w:rsid w:val="00085A4A"/>
    <w:rsid w:val="0008638F"/>
    <w:rsid w:val="000867C3"/>
    <w:rsid w:val="00087C83"/>
    <w:rsid w:val="0009005E"/>
    <w:rsid w:val="00090DBC"/>
    <w:rsid w:val="00091ECE"/>
    <w:rsid w:val="00092857"/>
    <w:rsid w:val="00094440"/>
    <w:rsid w:val="00094F59"/>
    <w:rsid w:val="00096366"/>
    <w:rsid w:val="000965F1"/>
    <w:rsid w:val="00096CE3"/>
    <w:rsid w:val="00096DDF"/>
    <w:rsid w:val="00096ED9"/>
    <w:rsid w:val="00097CCF"/>
    <w:rsid w:val="000A07C7"/>
    <w:rsid w:val="000A08B3"/>
    <w:rsid w:val="000A0AB5"/>
    <w:rsid w:val="000A20A9"/>
    <w:rsid w:val="000A2466"/>
    <w:rsid w:val="000A28CB"/>
    <w:rsid w:val="000A48B1"/>
    <w:rsid w:val="000A5086"/>
    <w:rsid w:val="000A5186"/>
    <w:rsid w:val="000A52B0"/>
    <w:rsid w:val="000A784C"/>
    <w:rsid w:val="000A7CA4"/>
    <w:rsid w:val="000B049D"/>
    <w:rsid w:val="000B1F8A"/>
    <w:rsid w:val="000B3143"/>
    <w:rsid w:val="000B37C9"/>
    <w:rsid w:val="000B44FB"/>
    <w:rsid w:val="000B50C4"/>
    <w:rsid w:val="000B60E6"/>
    <w:rsid w:val="000B6269"/>
    <w:rsid w:val="000B6A0D"/>
    <w:rsid w:val="000B6D81"/>
    <w:rsid w:val="000B77A0"/>
    <w:rsid w:val="000C2202"/>
    <w:rsid w:val="000C41DD"/>
    <w:rsid w:val="000C470A"/>
    <w:rsid w:val="000C497A"/>
    <w:rsid w:val="000C500B"/>
    <w:rsid w:val="000C5A33"/>
    <w:rsid w:val="000C6854"/>
    <w:rsid w:val="000C6B05"/>
    <w:rsid w:val="000C6DD6"/>
    <w:rsid w:val="000C6E34"/>
    <w:rsid w:val="000C73D4"/>
    <w:rsid w:val="000C7F1E"/>
    <w:rsid w:val="000D0694"/>
    <w:rsid w:val="000D0745"/>
    <w:rsid w:val="000D2CF3"/>
    <w:rsid w:val="000D3678"/>
    <w:rsid w:val="000D3981"/>
    <w:rsid w:val="000D3BE4"/>
    <w:rsid w:val="000D3D4C"/>
    <w:rsid w:val="000D3FAA"/>
    <w:rsid w:val="000D4352"/>
    <w:rsid w:val="000D4BA5"/>
    <w:rsid w:val="000D4C25"/>
    <w:rsid w:val="000D4D72"/>
    <w:rsid w:val="000D4F51"/>
    <w:rsid w:val="000D51D1"/>
    <w:rsid w:val="000D6E1E"/>
    <w:rsid w:val="000D718B"/>
    <w:rsid w:val="000D7AD1"/>
    <w:rsid w:val="000E00EE"/>
    <w:rsid w:val="000E07B5"/>
    <w:rsid w:val="000E0C46"/>
    <w:rsid w:val="000E0FA3"/>
    <w:rsid w:val="000E10D6"/>
    <w:rsid w:val="000E15E7"/>
    <w:rsid w:val="000E1623"/>
    <w:rsid w:val="000E2A3A"/>
    <w:rsid w:val="000E3EEB"/>
    <w:rsid w:val="000E525A"/>
    <w:rsid w:val="000F003A"/>
    <w:rsid w:val="000F030C"/>
    <w:rsid w:val="000F0C49"/>
    <w:rsid w:val="000F0E15"/>
    <w:rsid w:val="000F129C"/>
    <w:rsid w:val="000F159F"/>
    <w:rsid w:val="000F30A9"/>
    <w:rsid w:val="000F34C8"/>
    <w:rsid w:val="000F352F"/>
    <w:rsid w:val="000F4789"/>
    <w:rsid w:val="000F4B9A"/>
    <w:rsid w:val="000F536A"/>
    <w:rsid w:val="001003F0"/>
    <w:rsid w:val="00100DB7"/>
    <w:rsid w:val="00101E6A"/>
    <w:rsid w:val="00102155"/>
    <w:rsid w:val="001021C8"/>
    <w:rsid w:val="00102B68"/>
    <w:rsid w:val="0010332B"/>
    <w:rsid w:val="001046B1"/>
    <w:rsid w:val="00104D00"/>
    <w:rsid w:val="001056DE"/>
    <w:rsid w:val="0010741C"/>
    <w:rsid w:val="00107F8C"/>
    <w:rsid w:val="00111036"/>
    <w:rsid w:val="001124C0"/>
    <w:rsid w:val="00112B54"/>
    <w:rsid w:val="00112EA0"/>
    <w:rsid w:val="00112F68"/>
    <w:rsid w:val="00113B07"/>
    <w:rsid w:val="00114E27"/>
    <w:rsid w:val="00115702"/>
    <w:rsid w:val="001158A2"/>
    <w:rsid w:val="0011734E"/>
    <w:rsid w:val="001175A7"/>
    <w:rsid w:val="00117D62"/>
    <w:rsid w:val="00120877"/>
    <w:rsid w:val="001215A2"/>
    <w:rsid w:val="00122760"/>
    <w:rsid w:val="00125E56"/>
    <w:rsid w:val="001261AC"/>
    <w:rsid w:val="001263BD"/>
    <w:rsid w:val="0013175F"/>
    <w:rsid w:val="0013176B"/>
    <w:rsid w:val="00132C87"/>
    <w:rsid w:val="001336CF"/>
    <w:rsid w:val="00133873"/>
    <w:rsid w:val="00134524"/>
    <w:rsid w:val="0013497E"/>
    <w:rsid w:val="00134BF7"/>
    <w:rsid w:val="00135180"/>
    <w:rsid w:val="00136C11"/>
    <w:rsid w:val="00137227"/>
    <w:rsid w:val="00137763"/>
    <w:rsid w:val="00140F15"/>
    <w:rsid w:val="00143424"/>
    <w:rsid w:val="00143F32"/>
    <w:rsid w:val="001444FA"/>
    <w:rsid w:val="00144C05"/>
    <w:rsid w:val="0014699A"/>
    <w:rsid w:val="00150935"/>
    <w:rsid w:val="001512B4"/>
    <w:rsid w:val="001519D4"/>
    <w:rsid w:val="00151A88"/>
    <w:rsid w:val="00151E5B"/>
    <w:rsid w:val="001543D0"/>
    <w:rsid w:val="001555A1"/>
    <w:rsid w:val="00156214"/>
    <w:rsid w:val="00157725"/>
    <w:rsid w:val="0015779E"/>
    <w:rsid w:val="0016126C"/>
    <w:rsid w:val="001620A5"/>
    <w:rsid w:val="00164E53"/>
    <w:rsid w:val="00166551"/>
    <w:rsid w:val="0016699D"/>
    <w:rsid w:val="001677E4"/>
    <w:rsid w:val="001707C9"/>
    <w:rsid w:val="001719E8"/>
    <w:rsid w:val="00171C9D"/>
    <w:rsid w:val="0017268A"/>
    <w:rsid w:val="00172B1F"/>
    <w:rsid w:val="00172E4A"/>
    <w:rsid w:val="00175159"/>
    <w:rsid w:val="0017589C"/>
    <w:rsid w:val="00176208"/>
    <w:rsid w:val="001800F9"/>
    <w:rsid w:val="0018030D"/>
    <w:rsid w:val="00180990"/>
    <w:rsid w:val="0018211B"/>
    <w:rsid w:val="001840D3"/>
    <w:rsid w:val="00184531"/>
    <w:rsid w:val="001854F4"/>
    <w:rsid w:val="00185BED"/>
    <w:rsid w:val="00186082"/>
    <w:rsid w:val="001900F8"/>
    <w:rsid w:val="001907FF"/>
    <w:rsid w:val="00190DB9"/>
    <w:rsid w:val="00191258"/>
    <w:rsid w:val="00191AD5"/>
    <w:rsid w:val="00192680"/>
    <w:rsid w:val="00192D9F"/>
    <w:rsid w:val="00193037"/>
    <w:rsid w:val="001935CD"/>
    <w:rsid w:val="00193905"/>
    <w:rsid w:val="00193A2C"/>
    <w:rsid w:val="00194C65"/>
    <w:rsid w:val="001950D6"/>
    <w:rsid w:val="00195678"/>
    <w:rsid w:val="001971F7"/>
    <w:rsid w:val="001A0889"/>
    <w:rsid w:val="001A0C13"/>
    <w:rsid w:val="001A1F70"/>
    <w:rsid w:val="001A22EB"/>
    <w:rsid w:val="001A274D"/>
    <w:rsid w:val="001A288E"/>
    <w:rsid w:val="001A2E26"/>
    <w:rsid w:val="001A6584"/>
    <w:rsid w:val="001A7A54"/>
    <w:rsid w:val="001B02B3"/>
    <w:rsid w:val="001B092E"/>
    <w:rsid w:val="001B1035"/>
    <w:rsid w:val="001B254F"/>
    <w:rsid w:val="001B267D"/>
    <w:rsid w:val="001B333B"/>
    <w:rsid w:val="001B4292"/>
    <w:rsid w:val="001B4873"/>
    <w:rsid w:val="001B5CDE"/>
    <w:rsid w:val="001B6410"/>
    <w:rsid w:val="001B65FB"/>
    <w:rsid w:val="001B6DC2"/>
    <w:rsid w:val="001B7BC7"/>
    <w:rsid w:val="001C149C"/>
    <w:rsid w:val="001C1CFF"/>
    <w:rsid w:val="001C21AC"/>
    <w:rsid w:val="001C3851"/>
    <w:rsid w:val="001C47BA"/>
    <w:rsid w:val="001C58B6"/>
    <w:rsid w:val="001C59EA"/>
    <w:rsid w:val="001C68CE"/>
    <w:rsid w:val="001C71A5"/>
    <w:rsid w:val="001D02FA"/>
    <w:rsid w:val="001D1C9F"/>
    <w:rsid w:val="001D2F4F"/>
    <w:rsid w:val="001D307E"/>
    <w:rsid w:val="001D406C"/>
    <w:rsid w:val="001D41EE"/>
    <w:rsid w:val="001D486A"/>
    <w:rsid w:val="001D5023"/>
    <w:rsid w:val="001D5D66"/>
    <w:rsid w:val="001D606F"/>
    <w:rsid w:val="001D6AF3"/>
    <w:rsid w:val="001D7C03"/>
    <w:rsid w:val="001D7FBD"/>
    <w:rsid w:val="001E0259"/>
    <w:rsid w:val="001E0380"/>
    <w:rsid w:val="001E0D4F"/>
    <w:rsid w:val="001E127B"/>
    <w:rsid w:val="001E13B1"/>
    <w:rsid w:val="001E1D0B"/>
    <w:rsid w:val="001E1E1A"/>
    <w:rsid w:val="001E3096"/>
    <w:rsid w:val="001E3572"/>
    <w:rsid w:val="001E3A7B"/>
    <w:rsid w:val="001E7790"/>
    <w:rsid w:val="001F3839"/>
    <w:rsid w:val="001F3A19"/>
    <w:rsid w:val="001F3B29"/>
    <w:rsid w:val="001F5895"/>
    <w:rsid w:val="001F628F"/>
    <w:rsid w:val="001F6397"/>
    <w:rsid w:val="001F6E77"/>
    <w:rsid w:val="001F75AE"/>
    <w:rsid w:val="00201E50"/>
    <w:rsid w:val="00204997"/>
    <w:rsid w:val="00204C8C"/>
    <w:rsid w:val="00205C09"/>
    <w:rsid w:val="00207A04"/>
    <w:rsid w:val="0021056D"/>
    <w:rsid w:val="00210D51"/>
    <w:rsid w:val="00213887"/>
    <w:rsid w:val="002140F4"/>
    <w:rsid w:val="0021441E"/>
    <w:rsid w:val="00214908"/>
    <w:rsid w:val="00214966"/>
    <w:rsid w:val="002155FD"/>
    <w:rsid w:val="00215890"/>
    <w:rsid w:val="00217A46"/>
    <w:rsid w:val="00217B76"/>
    <w:rsid w:val="002216A2"/>
    <w:rsid w:val="002234F2"/>
    <w:rsid w:val="002245B6"/>
    <w:rsid w:val="00224771"/>
    <w:rsid w:val="002261F3"/>
    <w:rsid w:val="00226E8F"/>
    <w:rsid w:val="00232D7B"/>
    <w:rsid w:val="0023368A"/>
    <w:rsid w:val="0023420D"/>
    <w:rsid w:val="002342FA"/>
    <w:rsid w:val="00234467"/>
    <w:rsid w:val="00234942"/>
    <w:rsid w:val="00234D3F"/>
    <w:rsid w:val="002351BE"/>
    <w:rsid w:val="00235755"/>
    <w:rsid w:val="00235D53"/>
    <w:rsid w:val="002370AC"/>
    <w:rsid w:val="00237AC8"/>
    <w:rsid w:val="00237D8D"/>
    <w:rsid w:val="0024027D"/>
    <w:rsid w:val="00241DA2"/>
    <w:rsid w:val="002433EE"/>
    <w:rsid w:val="00243D4F"/>
    <w:rsid w:val="00245416"/>
    <w:rsid w:val="00245C42"/>
    <w:rsid w:val="00247B6A"/>
    <w:rsid w:val="00247FEE"/>
    <w:rsid w:val="002500E8"/>
    <w:rsid w:val="00250E7D"/>
    <w:rsid w:val="00251023"/>
    <w:rsid w:val="002512F1"/>
    <w:rsid w:val="0025150F"/>
    <w:rsid w:val="002516BF"/>
    <w:rsid w:val="00252288"/>
    <w:rsid w:val="00252BD7"/>
    <w:rsid w:val="0025557B"/>
    <w:rsid w:val="002565D5"/>
    <w:rsid w:val="00256A26"/>
    <w:rsid w:val="002570F3"/>
    <w:rsid w:val="00257144"/>
    <w:rsid w:val="002600A0"/>
    <w:rsid w:val="00261DCB"/>
    <w:rsid w:val="002622C0"/>
    <w:rsid w:val="00262DA4"/>
    <w:rsid w:val="002643AC"/>
    <w:rsid w:val="00264720"/>
    <w:rsid w:val="00264F7D"/>
    <w:rsid w:val="00266112"/>
    <w:rsid w:val="00266380"/>
    <w:rsid w:val="00266962"/>
    <w:rsid w:val="00266A03"/>
    <w:rsid w:val="0026766C"/>
    <w:rsid w:val="002711B3"/>
    <w:rsid w:val="00271580"/>
    <w:rsid w:val="00271B3E"/>
    <w:rsid w:val="0027262C"/>
    <w:rsid w:val="0027354D"/>
    <w:rsid w:val="00273B51"/>
    <w:rsid w:val="00273CBF"/>
    <w:rsid w:val="00274042"/>
    <w:rsid w:val="0027546E"/>
    <w:rsid w:val="002761B6"/>
    <w:rsid w:val="00276201"/>
    <w:rsid w:val="002778AE"/>
    <w:rsid w:val="0028250A"/>
    <w:rsid w:val="0028269A"/>
    <w:rsid w:val="00282DC7"/>
    <w:rsid w:val="00283590"/>
    <w:rsid w:val="00283C3A"/>
    <w:rsid w:val="002847FA"/>
    <w:rsid w:val="00285AD6"/>
    <w:rsid w:val="002860C0"/>
    <w:rsid w:val="002860D1"/>
    <w:rsid w:val="00286765"/>
    <w:rsid w:val="00286973"/>
    <w:rsid w:val="002872D1"/>
    <w:rsid w:val="00290C99"/>
    <w:rsid w:val="002933E1"/>
    <w:rsid w:val="00293A21"/>
    <w:rsid w:val="00294C33"/>
    <w:rsid w:val="00294C62"/>
    <w:rsid w:val="00294E70"/>
    <w:rsid w:val="00295458"/>
    <w:rsid w:val="00295561"/>
    <w:rsid w:val="002956D9"/>
    <w:rsid w:val="00295C2F"/>
    <w:rsid w:val="002A03E4"/>
    <w:rsid w:val="002A1699"/>
    <w:rsid w:val="002A1924"/>
    <w:rsid w:val="002A21CE"/>
    <w:rsid w:val="002A2C7A"/>
    <w:rsid w:val="002A322E"/>
    <w:rsid w:val="002A4426"/>
    <w:rsid w:val="002A4B1D"/>
    <w:rsid w:val="002A4D4B"/>
    <w:rsid w:val="002A5794"/>
    <w:rsid w:val="002A6992"/>
    <w:rsid w:val="002A7420"/>
    <w:rsid w:val="002B0B75"/>
    <w:rsid w:val="002B0F12"/>
    <w:rsid w:val="002B0F62"/>
    <w:rsid w:val="002B1221"/>
    <w:rsid w:val="002B1308"/>
    <w:rsid w:val="002B1C93"/>
    <w:rsid w:val="002B25FB"/>
    <w:rsid w:val="002B389D"/>
    <w:rsid w:val="002B409A"/>
    <w:rsid w:val="002B4554"/>
    <w:rsid w:val="002B7F5B"/>
    <w:rsid w:val="002C048D"/>
    <w:rsid w:val="002C0DA4"/>
    <w:rsid w:val="002C19BF"/>
    <w:rsid w:val="002C1B04"/>
    <w:rsid w:val="002C234B"/>
    <w:rsid w:val="002C35F3"/>
    <w:rsid w:val="002C3C74"/>
    <w:rsid w:val="002C4C3B"/>
    <w:rsid w:val="002C53EE"/>
    <w:rsid w:val="002C557C"/>
    <w:rsid w:val="002C6717"/>
    <w:rsid w:val="002C72D8"/>
    <w:rsid w:val="002C7ADF"/>
    <w:rsid w:val="002D08E4"/>
    <w:rsid w:val="002D11FA"/>
    <w:rsid w:val="002D27CA"/>
    <w:rsid w:val="002D4BDC"/>
    <w:rsid w:val="002D5C83"/>
    <w:rsid w:val="002D5F12"/>
    <w:rsid w:val="002E0D36"/>
    <w:rsid w:val="002E0D8B"/>
    <w:rsid w:val="002E0DDF"/>
    <w:rsid w:val="002E14B9"/>
    <w:rsid w:val="002E2906"/>
    <w:rsid w:val="002E363B"/>
    <w:rsid w:val="002E5635"/>
    <w:rsid w:val="002E5ABA"/>
    <w:rsid w:val="002E5C5B"/>
    <w:rsid w:val="002E64C3"/>
    <w:rsid w:val="002E6A2C"/>
    <w:rsid w:val="002E7EF6"/>
    <w:rsid w:val="002F0FCB"/>
    <w:rsid w:val="002F1D8C"/>
    <w:rsid w:val="002F21DA"/>
    <w:rsid w:val="002F227B"/>
    <w:rsid w:val="002F3D9B"/>
    <w:rsid w:val="002F3E6F"/>
    <w:rsid w:val="002F55E5"/>
    <w:rsid w:val="002F61B8"/>
    <w:rsid w:val="002F6965"/>
    <w:rsid w:val="002F72D7"/>
    <w:rsid w:val="002F7BA8"/>
    <w:rsid w:val="003007F6"/>
    <w:rsid w:val="00300BF2"/>
    <w:rsid w:val="003015FA"/>
    <w:rsid w:val="00301D0D"/>
    <w:rsid w:val="00301F39"/>
    <w:rsid w:val="00302D8E"/>
    <w:rsid w:val="00302F1A"/>
    <w:rsid w:val="00303E0F"/>
    <w:rsid w:val="0030457B"/>
    <w:rsid w:val="003047BF"/>
    <w:rsid w:val="00305F24"/>
    <w:rsid w:val="003060BF"/>
    <w:rsid w:val="0030642A"/>
    <w:rsid w:val="00306638"/>
    <w:rsid w:val="00311002"/>
    <w:rsid w:val="00311311"/>
    <w:rsid w:val="00311F9B"/>
    <w:rsid w:val="003150E5"/>
    <w:rsid w:val="0031551B"/>
    <w:rsid w:val="00315535"/>
    <w:rsid w:val="0031573A"/>
    <w:rsid w:val="003157EA"/>
    <w:rsid w:val="00317760"/>
    <w:rsid w:val="00320CD9"/>
    <w:rsid w:val="003226C2"/>
    <w:rsid w:val="00322C12"/>
    <w:rsid w:val="003245BC"/>
    <w:rsid w:val="0032510E"/>
    <w:rsid w:val="0032568B"/>
    <w:rsid w:val="00325926"/>
    <w:rsid w:val="00325C9A"/>
    <w:rsid w:val="00325EDC"/>
    <w:rsid w:val="0032618E"/>
    <w:rsid w:val="003262C7"/>
    <w:rsid w:val="00326803"/>
    <w:rsid w:val="0032770B"/>
    <w:rsid w:val="00327A8A"/>
    <w:rsid w:val="00330557"/>
    <w:rsid w:val="0033147C"/>
    <w:rsid w:val="00331813"/>
    <w:rsid w:val="00331DEE"/>
    <w:rsid w:val="00332D20"/>
    <w:rsid w:val="0033316C"/>
    <w:rsid w:val="00333239"/>
    <w:rsid w:val="00333949"/>
    <w:rsid w:val="00335D13"/>
    <w:rsid w:val="0033622C"/>
    <w:rsid w:val="00336242"/>
    <w:rsid w:val="00336610"/>
    <w:rsid w:val="0033724E"/>
    <w:rsid w:val="0034052E"/>
    <w:rsid w:val="00340584"/>
    <w:rsid w:val="00341F14"/>
    <w:rsid w:val="00342628"/>
    <w:rsid w:val="00342814"/>
    <w:rsid w:val="00342896"/>
    <w:rsid w:val="00342E63"/>
    <w:rsid w:val="0034345D"/>
    <w:rsid w:val="0034370F"/>
    <w:rsid w:val="00343F73"/>
    <w:rsid w:val="00344C65"/>
    <w:rsid w:val="00344CAB"/>
    <w:rsid w:val="00345060"/>
    <w:rsid w:val="003466F5"/>
    <w:rsid w:val="003472A9"/>
    <w:rsid w:val="00350F2A"/>
    <w:rsid w:val="003515FF"/>
    <w:rsid w:val="00351DB4"/>
    <w:rsid w:val="00352B80"/>
    <w:rsid w:val="0035323B"/>
    <w:rsid w:val="00354AAC"/>
    <w:rsid w:val="00354F43"/>
    <w:rsid w:val="003566A9"/>
    <w:rsid w:val="0035692E"/>
    <w:rsid w:val="00356F73"/>
    <w:rsid w:val="003576EA"/>
    <w:rsid w:val="003600E2"/>
    <w:rsid w:val="003609D2"/>
    <w:rsid w:val="00360F92"/>
    <w:rsid w:val="003620AE"/>
    <w:rsid w:val="00362285"/>
    <w:rsid w:val="003623C8"/>
    <w:rsid w:val="0036261C"/>
    <w:rsid w:val="00362CC3"/>
    <w:rsid w:val="00363A84"/>
    <w:rsid w:val="00363D3D"/>
    <w:rsid w:val="00363F22"/>
    <w:rsid w:val="003642B2"/>
    <w:rsid w:val="003645F5"/>
    <w:rsid w:val="003649AA"/>
    <w:rsid w:val="00364F7D"/>
    <w:rsid w:val="00365166"/>
    <w:rsid w:val="003651E1"/>
    <w:rsid w:val="00365BBF"/>
    <w:rsid w:val="003674A8"/>
    <w:rsid w:val="003675CF"/>
    <w:rsid w:val="00367663"/>
    <w:rsid w:val="00370705"/>
    <w:rsid w:val="0037107B"/>
    <w:rsid w:val="003742FC"/>
    <w:rsid w:val="00374B79"/>
    <w:rsid w:val="00375564"/>
    <w:rsid w:val="00376231"/>
    <w:rsid w:val="003776C7"/>
    <w:rsid w:val="00377F21"/>
    <w:rsid w:val="003809DA"/>
    <w:rsid w:val="00381251"/>
    <w:rsid w:val="00381355"/>
    <w:rsid w:val="00381521"/>
    <w:rsid w:val="00382BDA"/>
    <w:rsid w:val="00383174"/>
    <w:rsid w:val="00383191"/>
    <w:rsid w:val="00385616"/>
    <w:rsid w:val="00385A2D"/>
    <w:rsid w:val="00385DAA"/>
    <w:rsid w:val="00385F49"/>
    <w:rsid w:val="00386DED"/>
    <w:rsid w:val="00387532"/>
    <w:rsid w:val="00390631"/>
    <w:rsid w:val="0039105A"/>
    <w:rsid w:val="003912E7"/>
    <w:rsid w:val="0039138D"/>
    <w:rsid w:val="003923D8"/>
    <w:rsid w:val="00392506"/>
    <w:rsid w:val="0039387B"/>
    <w:rsid w:val="00393947"/>
    <w:rsid w:val="003945CA"/>
    <w:rsid w:val="003950C2"/>
    <w:rsid w:val="003A08E4"/>
    <w:rsid w:val="003A2275"/>
    <w:rsid w:val="003A23D3"/>
    <w:rsid w:val="003A33D7"/>
    <w:rsid w:val="003A383B"/>
    <w:rsid w:val="003A3B9C"/>
    <w:rsid w:val="003A459B"/>
    <w:rsid w:val="003A4DE2"/>
    <w:rsid w:val="003A4F87"/>
    <w:rsid w:val="003A579E"/>
    <w:rsid w:val="003A6A4F"/>
    <w:rsid w:val="003A7088"/>
    <w:rsid w:val="003A7C20"/>
    <w:rsid w:val="003B00DF"/>
    <w:rsid w:val="003B03CA"/>
    <w:rsid w:val="003B1275"/>
    <w:rsid w:val="003B1778"/>
    <w:rsid w:val="003B4BAF"/>
    <w:rsid w:val="003B51D6"/>
    <w:rsid w:val="003B74CB"/>
    <w:rsid w:val="003B7818"/>
    <w:rsid w:val="003C0DF0"/>
    <w:rsid w:val="003C0DF3"/>
    <w:rsid w:val="003C11CB"/>
    <w:rsid w:val="003C3224"/>
    <w:rsid w:val="003C459A"/>
    <w:rsid w:val="003C460D"/>
    <w:rsid w:val="003C5553"/>
    <w:rsid w:val="003C6073"/>
    <w:rsid w:val="003C6903"/>
    <w:rsid w:val="003C722A"/>
    <w:rsid w:val="003C749C"/>
    <w:rsid w:val="003C75F3"/>
    <w:rsid w:val="003C78A3"/>
    <w:rsid w:val="003D1251"/>
    <w:rsid w:val="003D2435"/>
    <w:rsid w:val="003D3352"/>
    <w:rsid w:val="003D55FA"/>
    <w:rsid w:val="003E0AF1"/>
    <w:rsid w:val="003E1867"/>
    <w:rsid w:val="003E1A0E"/>
    <w:rsid w:val="003E2925"/>
    <w:rsid w:val="003E2D83"/>
    <w:rsid w:val="003E3994"/>
    <w:rsid w:val="003E5729"/>
    <w:rsid w:val="003E6C20"/>
    <w:rsid w:val="003E6D1D"/>
    <w:rsid w:val="003E7EBF"/>
    <w:rsid w:val="003F016F"/>
    <w:rsid w:val="003F0828"/>
    <w:rsid w:val="003F2880"/>
    <w:rsid w:val="003F2947"/>
    <w:rsid w:val="003F4EE0"/>
    <w:rsid w:val="003F5A8C"/>
    <w:rsid w:val="003F5E4B"/>
    <w:rsid w:val="003F71F2"/>
    <w:rsid w:val="003F7A9F"/>
    <w:rsid w:val="003F7C39"/>
    <w:rsid w:val="00400B12"/>
    <w:rsid w:val="00400DC8"/>
    <w:rsid w:val="0040149E"/>
    <w:rsid w:val="00402153"/>
    <w:rsid w:val="00402FC1"/>
    <w:rsid w:val="004038FA"/>
    <w:rsid w:val="00404661"/>
    <w:rsid w:val="00405E67"/>
    <w:rsid w:val="00405E82"/>
    <w:rsid w:val="00406068"/>
    <w:rsid w:val="004063F5"/>
    <w:rsid w:val="00411138"/>
    <w:rsid w:val="00411415"/>
    <w:rsid w:val="0041145E"/>
    <w:rsid w:val="00412EEF"/>
    <w:rsid w:val="00413F43"/>
    <w:rsid w:val="00414E30"/>
    <w:rsid w:val="004151DF"/>
    <w:rsid w:val="00415F3D"/>
    <w:rsid w:val="004166A9"/>
    <w:rsid w:val="00416D76"/>
    <w:rsid w:val="00420137"/>
    <w:rsid w:val="00420771"/>
    <w:rsid w:val="00423064"/>
    <w:rsid w:val="00424A94"/>
    <w:rsid w:val="00425082"/>
    <w:rsid w:val="0042518A"/>
    <w:rsid w:val="00425698"/>
    <w:rsid w:val="004256A3"/>
    <w:rsid w:val="00425C38"/>
    <w:rsid w:val="004305FA"/>
    <w:rsid w:val="004309FE"/>
    <w:rsid w:val="00430E57"/>
    <w:rsid w:val="00431165"/>
    <w:rsid w:val="004315B0"/>
    <w:rsid w:val="00431A2F"/>
    <w:rsid w:val="00431DEB"/>
    <w:rsid w:val="00435613"/>
    <w:rsid w:val="00437085"/>
    <w:rsid w:val="004419CC"/>
    <w:rsid w:val="0044403F"/>
    <w:rsid w:val="004441D3"/>
    <w:rsid w:val="00444DE3"/>
    <w:rsid w:val="00446B29"/>
    <w:rsid w:val="0044778A"/>
    <w:rsid w:val="00447AF7"/>
    <w:rsid w:val="00450BF4"/>
    <w:rsid w:val="00450C88"/>
    <w:rsid w:val="00452C02"/>
    <w:rsid w:val="00453C81"/>
    <w:rsid w:val="00453CCD"/>
    <w:rsid w:val="00453F9A"/>
    <w:rsid w:val="00454A95"/>
    <w:rsid w:val="004556B5"/>
    <w:rsid w:val="00455982"/>
    <w:rsid w:val="00456ED3"/>
    <w:rsid w:val="00460335"/>
    <w:rsid w:val="004606A5"/>
    <w:rsid w:val="0046103B"/>
    <w:rsid w:val="00461391"/>
    <w:rsid w:val="004618EF"/>
    <w:rsid w:val="00462EDF"/>
    <w:rsid w:val="00463805"/>
    <w:rsid w:val="00463CE0"/>
    <w:rsid w:val="00463DDA"/>
    <w:rsid w:val="0046406B"/>
    <w:rsid w:val="00465415"/>
    <w:rsid w:val="004660CD"/>
    <w:rsid w:val="0046618F"/>
    <w:rsid w:val="00470BF9"/>
    <w:rsid w:val="00470D2A"/>
    <w:rsid w:val="00470E82"/>
    <w:rsid w:val="00471A10"/>
    <w:rsid w:val="00471E91"/>
    <w:rsid w:val="004723F5"/>
    <w:rsid w:val="00472C76"/>
    <w:rsid w:val="0047341F"/>
    <w:rsid w:val="00473FE0"/>
    <w:rsid w:val="004742A1"/>
    <w:rsid w:val="00474675"/>
    <w:rsid w:val="0047470C"/>
    <w:rsid w:val="00474F5B"/>
    <w:rsid w:val="00477189"/>
    <w:rsid w:val="0047726F"/>
    <w:rsid w:val="00477957"/>
    <w:rsid w:val="00480CCD"/>
    <w:rsid w:val="00481E1D"/>
    <w:rsid w:val="00482259"/>
    <w:rsid w:val="004842EA"/>
    <w:rsid w:val="00484CD9"/>
    <w:rsid w:val="00485344"/>
    <w:rsid w:val="00485591"/>
    <w:rsid w:val="00487A67"/>
    <w:rsid w:val="00490BCC"/>
    <w:rsid w:val="00491013"/>
    <w:rsid w:val="00493034"/>
    <w:rsid w:val="00493BC5"/>
    <w:rsid w:val="00495067"/>
    <w:rsid w:val="004952E9"/>
    <w:rsid w:val="00495839"/>
    <w:rsid w:val="00497606"/>
    <w:rsid w:val="00497B47"/>
    <w:rsid w:val="004A058B"/>
    <w:rsid w:val="004A144B"/>
    <w:rsid w:val="004A188D"/>
    <w:rsid w:val="004A252C"/>
    <w:rsid w:val="004A2D9F"/>
    <w:rsid w:val="004A2DB8"/>
    <w:rsid w:val="004A30B6"/>
    <w:rsid w:val="004A3235"/>
    <w:rsid w:val="004A35F9"/>
    <w:rsid w:val="004A36DF"/>
    <w:rsid w:val="004A3924"/>
    <w:rsid w:val="004A3F69"/>
    <w:rsid w:val="004A3F7C"/>
    <w:rsid w:val="004A4718"/>
    <w:rsid w:val="004A73A1"/>
    <w:rsid w:val="004A78F2"/>
    <w:rsid w:val="004A7A2D"/>
    <w:rsid w:val="004B09CF"/>
    <w:rsid w:val="004B24C1"/>
    <w:rsid w:val="004B2B95"/>
    <w:rsid w:val="004B5B73"/>
    <w:rsid w:val="004B7C47"/>
    <w:rsid w:val="004B7E2E"/>
    <w:rsid w:val="004C06AC"/>
    <w:rsid w:val="004C23DD"/>
    <w:rsid w:val="004C292F"/>
    <w:rsid w:val="004C2B87"/>
    <w:rsid w:val="004C2C3B"/>
    <w:rsid w:val="004C3989"/>
    <w:rsid w:val="004C4983"/>
    <w:rsid w:val="004C535E"/>
    <w:rsid w:val="004C7093"/>
    <w:rsid w:val="004C73DC"/>
    <w:rsid w:val="004D0660"/>
    <w:rsid w:val="004D1A7E"/>
    <w:rsid w:val="004D2AC0"/>
    <w:rsid w:val="004D2DD6"/>
    <w:rsid w:val="004D322C"/>
    <w:rsid w:val="004D4032"/>
    <w:rsid w:val="004D4040"/>
    <w:rsid w:val="004D4435"/>
    <w:rsid w:val="004D6B61"/>
    <w:rsid w:val="004E140B"/>
    <w:rsid w:val="004E1557"/>
    <w:rsid w:val="004E1F95"/>
    <w:rsid w:val="004E468C"/>
    <w:rsid w:val="004E476E"/>
    <w:rsid w:val="004E51E7"/>
    <w:rsid w:val="004E5B87"/>
    <w:rsid w:val="004E6DC2"/>
    <w:rsid w:val="004E6FAC"/>
    <w:rsid w:val="004E75BD"/>
    <w:rsid w:val="004F089D"/>
    <w:rsid w:val="004F166D"/>
    <w:rsid w:val="004F1B4D"/>
    <w:rsid w:val="004F27BF"/>
    <w:rsid w:val="004F3854"/>
    <w:rsid w:val="004F4EC1"/>
    <w:rsid w:val="00500A42"/>
    <w:rsid w:val="00500C5E"/>
    <w:rsid w:val="00501001"/>
    <w:rsid w:val="00501981"/>
    <w:rsid w:val="00501B73"/>
    <w:rsid w:val="005032A0"/>
    <w:rsid w:val="00504B34"/>
    <w:rsid w:val="0050545C"/>
    <w:rsid w:val="0050616E"/>
    <w:rsid w:val="00507DE4"/>
    <w:rsid w:val="00510280"/>
    <w:rsid w:val="00513D73"/>
    <w:rsid w:val="00514A43"/>
    <w:rsid w:val="005165A2"/>
    <w:rsid w:val="005174E5"/>
    <w:rsid w:val="00521222"/>
    <w:rsid w:val="00521B13"/>
    <w:rsid w:val="00521E0D"/>
    <w:rsid w:val="00521EA5"/>
    <w:rsid w:val="00522393"/>
    <w:rsid w:val="00522620"/>
    <w:rsid w:val="0052262C"/>
    <w:rsid w:val="0052295B"/>
    <w:rsid w:val="00523FE4"/>
    <w:rsid w:val="00524CAF"/>
    <w:rsid w:val="00525656"/>
    <w:rsid w:val="00525E48"/>
    <w:rsid w:val="0052698C"/>
    <w:rsid w:val="005276E9"/>
    <w:rsid w:val="00527B9D"/>
    <w:rsid w:val="00531DF0"/>
    <w:rsid w:val="00533170"/>
    <w:rsid w:val="00533B3E"/>
    <w:rsid w:val="00533F68"/>
    <w:rsid w:val="0053400A"/>
    <w:rsid w:val="00534A36"/>
    <w:rsid w:val="00534C02"/>
    <w:rsid w:val="005355CB"/>
    <w:rsid w:val="00535C29"/>
    <w:rsid w:val="005369DF"/>
    <w:rsid w:val="00537288"/>
    <w:rsid w:val="00537BFB"/>
    <w:rsid w:val="00537E39"/>
    <w:rsid w:val="005408EE"/>
    <w:rsid w:val="005415A9"/>
    <w:rsid w:val="00541656"/>
    <w:rsid w:val="0054264B"/>
    <w:rsid w:val="00543786"/>
    <w:rsid w:val="0054441E"/>
    <w:rsid w:val="0054595E"/>
    <w:rsid w:val="00545B8B"/>
    <w:rsid w:val="00545F66"/>
    <w:rsid w:val="005464AD"/>
    <w:rsid w:val="0054785D"/>
    <w:rsid w:val="00547CD9"/>
    <w:rsid w:val="005505D3"/>
    <w:rsid w:val="00550DFE"/>
    <w:rsid w:val="00551978"/>
    <w:rsid w:val="00552C2A"/>
    <w:rsid w:val="005533D7"/>
    <w:rsid w:val="00553E8D"/>
    <w:rsid w:val="00555C2A"/>
    <w:rsid w:val="00560F5F"/>
    <w:rsid w:val="00562FCA"/>
    <w:rsid w:val="00563A03"/>
    <w:rsid w:val="0056526D"/>
    <w:rsid w:val="00565F78"/>
    <w:rsid w:val="00566486"/>
    <w:rsid w:val="00566836"/>
    <w:rsid w:val="005675B1"/>
    <w:rsid w:val="005703DE"/>
    <w:rsid w:val="005708E0"/>
    <w:rsid w:val="00571704"/>
    <w:rsid w:val="00572A44"/>
    <w:rsid w:val="00572E51"/>
    <w:rsid w:val="005740CA"/>
    <w:rsid w:val="0057597D"/>
    <w:rsid w:val="005767AF"/>
    <w:rsid w:val="005769B7"/>
    <w:rsid w:val="0057710D"/>
    <w:rsid w:val="00577DB3"/>
    <w:rsid w:val="005803AB"/>
    <w:rsid w:val="00580B14"/>
    <w:rsid w:val="00581F53"/>
    <w:rsid w:val="00582D29"/>
    <w:rsid w:val="005830EE"/>
    <w:rsid w:val="00583729"/>
    <w:rsid w:val="00584251"/>
    <w:rsid w:val="0058464E"/>
    <w:rsid w:val="005856A1"/>
    <w:rsid w:val="00585D5F"/>
    <w:rsid w:val="0058708F"/>
    <w:rsid w:val="00587F89"/>
    <w:rsid w:val="00590D06"/>
    <w:rsid w:val="00591B10"/>
    <w:rsid w:val="00592496"/>
    <w:rsid w:val="0059299D"/>
    <w:rsid w:val="005937A0"/>
    <w:rsid w:val="005937AD"/>
    <w:rsid w:val="00593B48"/>
    <w:rsid w:val="00593DF7"/>
    <w:rsid w:val="00594085"/>
    <w:rsid w:val="005943AF"/>
    <w:rsid w:val="00594A64"/>
    <w:rsid w:val="00595056"/>
    <w:rsid w:val="00596A16"/>
    <w:rsid w:val="005A01CB"/>
    <w:rsid w:val="005A07EF"/>
    <w:rsid w:val="005A1415"/>
    <w:rsid w:val="005A17BA"/>
    <w:rsid w:val="005A1B56"/>
    <w:rsid w:val="005A25D6"/>
    <w:rsid w:val="005A2AB9"/>
    <w:rsid w:val="005A577B"/>
    <w:rsid w:val="005A58FF"/>
    <w:rsid w:val="005A5EAF"/>
    <w:rsid w:val="005A64C0"/>
    <w:rsid w:val="005A7160"/>
    <w:rsid w:val="005A79C3"/>
    <w:rsid w:val="005B023F"/>
    <w:rsid w:val="005B0279"/>
    <w:rsid w:val="005B09D1"/>
    <w:rsid w:val="005B1963"/>
    <w:rsid w:val="005B20BA"/>
    <w:rsid w:val="005B262F"/>
    <w:rsid w:val="005B39BF"/>
    <w:rsid w:val="005B3C11"/>
    <w:rsid w:val="005B3D24"/>
    <w:rsid w:val="005B40C9"/>
    <w:rsid w:val="005B4C5C"/>
    <w:rsid w:val="005B5340"/>
    <w:rsid w:val="005B544C"/>
    <w:rsid w:val="005B620D"/>
    <w:rsid w:val="005C06B0"/>
    <w:rsid w:val="005C1C28"/>
    <w:rsid w:val="005C1F21"/>
    <w:rsid w:val="005C40A1"/>
    <w:rsid w:val="005C4D65"/>
    <w:rsid w:val="005C58FE"/>
    <w:rsid w:val="005C5BCF"/>
    <w:rsid w:val="005C6DB5"/>
    <w:rsid w:val="005C6F38"/>
    <w:rsid w:val="005D18D8"/>
    <w:rsid w:val="005D2E27"/>
    <w:rsid w:val="005D30D0"/>
    <w:rsid w:val="005D36D1"/>
    <w:rsid w:val="005D3D5B"/>
    <w:rsid w:val="005D6A09"/>
    <w:rsid w:val="005E0649"/>
    <w:rsid w:val="005E08D9"/>
    <w:rsid w:val="005E182F"/>
    <w:rsid w:val="005E19E7"/>
    <w:rsid w:val="005E33F8"/>
    <w:rsid w:val="005E351A"/>
    <w:rsid w:val="005E3754"/>
    <w:rsid w:val="005E5AE9"/>
    <w:rsid w:val="005E5BE1"/>
    <w:rsid w:val="005E5C14"/>
    <w:rsid w:val="005E5E01"/>
    <w:rsid w:val="005E6514"/>
    <w:rsid w:val="005E6656"/>
    <w:rsid w:val="005E6911"/>
    <w:rsid w:val="005E788E"/>
    <w:rsid w:val="005F0D35"/>
    <w:rsid w:val="005F1581"/>
    <w:rsid w:val="005F1E45"/>
    <w:rsid w:val="005F297A"/>
    <w:rsid w:val="005F43A6"/>
    <w:rsid w:val="005F4FDC"/>
    <w:rsid w:val="005F573E"/>
    <w:rsid w:val="005F62B0"/>
    <w:rsid w:val="005F6F09"/>
    <w:rsid w:val="006025DB"/>
    <w:rsid w:val="00602A11"/>
    <w:rsid w:val="0060350B"/>
    <w:rsid w:val="00603536"/>
    <w:rsid w:val="00603FA1"/>
    <w:rsid w:val="0060518F"/>
    <w:rsid w:val="006051D9"/>
    <w:rsid w:val="0060700F"/>
    <w:rsid w:val="00607BD6"/>
    <w:rsid w:val="00607BD9"/>
    <w:rsid w:val="006100E1"/>
    <w:rsid w:val="00610547"/>
    <w:rsid w:val="00611644"/>
    <w:rsid w:val="0061297B"/>
    <w:rsid w:val="006135D4"/>
    <w:rsid w:val="006154AA"/>
    <w:rsid w:val="006159F2"/>
    <w:rsid w:val="00616AF9"/>
    <w:rsid w:val="0061716C"/>
    <w:rsid w:val="00620021"/>
    <w:rsid w:val="006208EB"/>
    <w:rsid w:val="006212F8"/>
    <w:rsid w:val="00621578"/>
    <w:rsid w:val="006215BA"/>
    <w:rsid w:val="006243A1"/>
    <w:rsid w:val="0062440D"/>
    <w:rsid w:val="00624873"/>
    <w:rsid w:val="00626250"/>
    <w:rsid w:val="00626C1F"/>
    <w:rsid w:val="00627490"/>
    <w:rsid w:val="0063128C"/>
    <w:rsid w:val="006312CF"/>
    <w:rsid w:val="006319DD"/>
    <w:rsid w:val="00631FA3"/>
    <w:rsid w:val="00632E56"/>
    <w:rsid w:val="00635CBA"/>
    <w:rsid w:val="006400F6"/>
    <w:rsid w:val="006410B2"/>
    <w:rsid w:val="006413BE"/>
    <w:rsid w:val="0064192A"/>
    <w:rsid w:val="00641A93"/>
    <w:rsid w:val="006428AF"/>
    <w:rsid w:val="0064338B"/>
    <w:rsid w:val="0064344A"/>
    <w:rsid w:val="006446A5"/>
    <w:rsid w:val="00644E58"/>
    <w:rsid w:val="00644FD7"/>
    <w:rsid w:val="00645CC9"/>
    <w:rsid w:val="00646542"/>
    <w:rsid w:val="006469A0"/>
    <w:rsid w:val="006469D7"/>
    <w:rsid w:val="00647042"/>
    <w:rsid w:val="006504F4"/>
    <w:rsid w:val="00651377"/>
    <w:rsid w:val="00654BC9"/>
    <w:rsid w:val="006552FD"/>
    <w:rsid w:val="0065553F"/>
    <w:rsid w:val="00657EF0"/>
    <w:rsid w:val="006600B6"/>
    <w:rsid w:val="006616C3"/>
    <w:rsid w:val="0066240C"/>
    <w:rsid w:val="0066284C"/>
    <w:rsid w:val="00662E85"/>
    <w:rsid w:val="0066353F"/>
    <w:rsid w:val="00663AF3"/>
    <w:rsid w:val="00663D54"/>
    <w:rsid w:val="006647F6"/>
    <w:rsid w:val="00665362"/>
    <w:rsid w:val="00666B6C"/>
    <w:rsid w:val="00666FC2"/>
    <w:rsid w:val="00667E67"/>
    <w:rsid w:val="00667F02"/>
    <w:rsid w:val="00667F71"/>
    <w:rsid w:val="00670354"/>
    <w:rsid w:val="00670359"/>
    <w:rsid w:val="00670B4E"/>
    <w:rsid w:val="00670C2D"/>
    <w:rsid w:val="006710E1"/>
    <w:rsid w:val="006719DC"/>
    <w:rsid w:val="00671CEA"/>
    <w:rsid w:val="00673B02"/>
    <w:rsid w:val="006745AB"/>
    <w:rsid w:val="0067539D"/>
    <w:rsid w:val="006769EB"/>
    <w:rsid w:val="0068008B"/>
    <w:rsid w:val="006809D5"/>
    <w:rsid w:val="00681DFD"/>
    <w:rsid w:val="0068258A"/>
    <w:rsid w:val="00682682"/>
    <w:rsid w:val="00682702"/>
    <w:rsid w:val="00682C4F"/>
    <w:rsid w:val="00682CAE"/>
    <w:rsid w:val="006836DA"/>
    <w:rsid w:val="00683982"/>
    <w:rsid w:val="0068549D"/>
    <w:rsid w:val="00691C0B"/>
    <w:rsid w:val="00692368"/>
    <w:rsid w:val="0069346D"/>
    <w:rsid w:val="00694B7F"/>
    <w:rsid w:val="006951E2"/>
    <w:rsid w:val="00695640"/>
    <w:rsid w:val="00697044"/>
    <w:rsid w:val="00697A0A"/>
    <w:rsid w:val="006A0130"/>
    <w:rsid w:val="006A0405"/>
    <w:rsid w:val="006A1C7F"/>
    <w:rsid w:val="006A2EBC"/>
    <w:rsid w:val="006A389B"/>
    <w:rsid w:val="006A514C"/>
    <w:rsid w:val="006A56F6"/>
    <w:rsid w:val="006A5EA0"/>
    <w:rsid w:val="006A783B"/>
    <w:rsid w:val="006A7A01"/>
    <w:rsid w:val="006A7B33"/>
    <w:rsid w:val="006A7DFD"/>
    <w:rsid w:val="006B180F"/>
    <w:rsid w:val="006B1F25"/>
    <w:rsid w:val="006B4ACB"/>
    <w:rsid w:val="006B4E13"/>
    <w:rsid w:val="006B6ED9"/>
    <w:rsid w:val="006B75DD"/>
    <w:rsid w:val="006C03DE"/>
    <w:rsid w:val="006C1283"/>
    <w:rsid w:val="006C24F9"/>
    <w:rsid w:val="006C2991"/>
    <w:rsid w:val="006C67E0"/>
    <w:rsid w:val="006C6C28"/>
    <w:rsid w:val="006C7030"/>
    <w:rsid w:val="006C75CE"/>
    <w:rsid w:val="006C7946"/>
    <w:rsid w:val="006C7952"/>
    <w:rsid w:val="006C7ABA"/>
    <w:rsid w:val="006D0992"/>
    <w:rsid w:val="006D0D60"/>
    <w:rsid w:val="006D0FAF"/>
    <w:rsid w:val="006D1122"/>
    <w:rsid w:val="006D3C00"/>
    <w:rsid w:val="006D3C71"/>
    <w:rsid w:val="006D5585"/>
    <w:rsid w:val="006D6CF4"/>
    <w:rsid w:val="006E0413"/>
    <w:rsid w:val="006E067C"/>
    <w:rsid w:val="006E0736"/>
    <w:rsid w:val="006E1F1E"/>
    <w:rsid w:val="006E27B5"/>
    <w:rsid w:val="006E30B7"/>
    <w:rsid w:val="006E3586"/>
    <w:rsid w:val="006E3675"/>
    <w:rsid w:val="006E4A7F"/>
    <w:rsid w:val="006E61C3"/>
    <w:rsid w:val="006E6457"/>
    <w:rsid w:val="006E69BC"/>
    <w:rsid w:val="006E6B1B"/>
    <w:rsid w:val="006E71A7"/>
    <w:rsid w:val="006E7A9B"/>
    <w:rsid w:val="006E7F5A"/>
    <w:rsid w:val="006F0197"/>
    <w:rsid w:val="006F1058"/>
    <w:rsid w:val="006F2C06"/>
    <w:rsid w:val="006F31C2"/>
    <w:rsid w:val="006F3C79"/>
    <w:rsid w:val="006F40AF"/>
    <w:rsid w:val="006F4A32"/>
    <w:rsid w:val="006F4F7F"/>
    <w:rsid w:val="006F5052"/>
    <w:rsid w:val="006F5650"/>
    <w:rsid w:val="006F5771"/>
    <w:rsid w:val="006F672A"/>
    <w:rsid w:val="006F7088"/>
    <w:rsid w:val="006F77D5"/>
    <w:rsid w:val="006F7FDF"/>
    <w:rsid w:val="00700A2B"/>
    <w:rsid w:val="0070326D"/>
    <w:rsid w:val="0070330F"/>
    <w:rsid w:val="0070410E"/>
    <w:rsid w:val="007044ED"/>
    <w:rsid w:val="00704637"/>
    <w:rsid w:val="00704DF6"/>
    <w:rsid w:val="007064A5"/>
    <w:rsid w:val="0070651C"/>
    <w:rsid w:val="0070656E"/>
    <w:rsid w:val="00706ED6"/>
    <w:rsid w:val="00706F81"/>
    <w:rsid w:val="00707E8C"/>
    <w:rsid w:val="00710FAE"/>
    <w:rsid w:val="00711257"/>
    <w:rsid w:val="00711AB4"/>
    <w:rsid w:val="00712A80"/>
    <w:rsid w:val="007132A3"/>
    <w:rsid w:val="00713A11"/>
    <w:rsid w:val="007146BC"/>
    <w:rsid w:val="00716122"/>
    <w:rsid w:val="00716421"/>
    <w:rsid w:val="00716BAA"/>
    <w:rsid w:val="00716EAB"/>
    <w:rsid w:val="0071724D"/>
    <w:rsid w:val="00717DD5"/>
    <w:rsid w:val="007210D2"/>
    <w:rsid w:val="00721829"/>
    <w:rsid w:val="00721C80"/>
    <w:rsid w:val="00721F06"/>
    <w:rsid w:val="00721F3C"/>
    <w:rsid w:val="0072255F"/>
    <w:rsid w:val="0072280B"/>
    <w:rsid w:val="007228CA"/>
    <w:rsid w:val="0072362A"/>
    <w:rsid w:val="00723737"/>
    <w:rsid w:val="00723909"/>
    <w:rsid w:val="00723BF8"/>
    <w:rsid w:val="00723ED0"/>
    <w:rsid w:val="00724332"/>
    <w:rsid w:val="00724EFB"/>
    <w:rsid w:val="00725048"/>
    <w:rsid w:val="00725917"/>
    <w:rsid w:val="00731FBE"/>
    <w:rsid w:val="007335CD"/>
    <w:rsid w:val="0073363C"/>
    <w:rsid w:val="00734346"/>
    <w:rsid w:val="00734E33"/>
    <w:rsid w:val="00734F14"/>
    <w:rsid w:val="007356BF"/>
    <w:rsid w:val="00735B2F"/>
    <w:rsid w:val="007364FD"/>
    <w:rsid w:val="007370C4"/>
    <w:rsid w:val="007372FF"/>
    <w:rsid w:val="00737645"/>
    <w:rsid w:val="007379DF"/>
    <w:rsid w:val="00737C84"/>
    <w:rsid w:val="00740486"/>
    <w:rsid w:val="0074052C"/>
    <w:rsid w:val="0074114A"/>
    <w:rsid w:val="007414AB"/>
    <w:rsid w:val="007419C3"/>
    <w:rsid w:val="00741C35"/>
    <w:rsid w:val="00742326"/>
    <w:rsid w:val="007429F5"/>
    <w:rsid w:val="00742BB9"/>
    <w:rsid w:val="00742DF5"/>
    <w:rsid w:val="00744A64"/>
    <w:rsid w:val="00744D13"/>
    <w:rsid w:val="00744EF2"/>
    <w:rsid w:val="00744F22"/>
    <w:rsid w:val="007467A7"/>
    <w:rsid w:val="007469DD"/>
    <w:rsid w:val="0074741B"/>
    <w:rsid w:val="007474DA"/>
    <w:rsid w:val="0074759E"/>
    <w:rsid w:val="007478EA"/>
    <w:rsid w:val="00747A3A"/>
    <w:rsid w:val="00747EEC"/>
    <w:rsid w:val="00750097"/>
    <w:rsid w:val="00751524"/>
    <w:rsid w:val="0075182F"/>
    <w:rsid w:val="0075198A"/>
    <w:rsid w:val="00751A87"/>
    <w:rsid w:val="00752D3C"/>
    <w:rsid w:val="00753396"/>
    <w:rsid w:val="007540E0"/>
    <w:rsid w:val="0075415C"/>
    <w:rsid w:val="00755106"/>
    <w:rsid w:val="007561FB"/>
    <w:rsid w:val="0075634A"/>
    <w:rsid w:val="00757380"/>
    <w:rsid w:val="00757590"/>
    <w:rsid w:val="007617E6"/>
    <w:rsid w:val="00762D3C"/>
    <w:rsid w:val="0076333C"/>
    <w:rsid w:val="00763502"/>
    <w:rsid w:val="00763901"/>
    <w:rsid w:val="00763E97"/>
    <w:rsid w:val="00764EF2"/>
    <w:rsid w:val="00766FF5"/>
    <w:rsid w:val="00767783"/>
    <w:rsid w:val="00770B7B"/>
    <w:rsid w:val="0077108C"/>
    <w:rsid w:val="00771DA6"/>
    <w:rsid w:val="00772413"/>
    <w:rsid w:val="00773985"/>
    <w:rsid w:val="00773A5F"/>
    <w:rsid w:val="00774137"/>
    <w:rsid w:val="00774700"/>
    <w:rsid w:val="00774D78"/>
    <w:rsid w:val="00775AA4"/>
    <w:rsid w:val="007764FD"/>
    <w:rsid w:val="0077683E"/>
    <w:rsid w:val="00777DC2"/>
    <w:rsid w:val="00780BC9"/>
    <w:rsid w:val="007818D2"/>
    <w:rsid w:val="00782159"/>
    <w:rsid w:val="00782B0A"/>
    <w:rsid w:val="00784030"/>
    <w:rsid w:val="00784CCA"/>
    <w:rsid w:val="00784D17"/>
    <w:rsid w:val="00784D77"/>
    <w:rsid w:val="00785C3D"/>
    <w:rsid w:val="007863CC"/>
    <w:rsid w:val="007866A8"/>
    <w:rsid w:val="00787912"/>
    <w:rsid w:val="00790486"/>
    <w:rsid w:val="007904C2"/>
    <w:rsid w:val="00790D86"/>
    <w:rsid w:val="007913AB"/>
    <w:rsid w:val="007914F7"/>
    <w:rsid w:val="00791D81"/>
    <w:rsid w:val="00791E04"/>
    <w:rsid w:val="0079313E"/>
    <w:rsid w:val="007933C6"/>
    <w:rsid w:val="007945F1"/>
    <w:rsid w:val="00794A78"/>
    <w:rsid w:val="00794E53"/>
    <w:rsid w:val="00795920"/>
    <w:rsid w:val="00795AE6"/>
    <w:rsid w:val="00796962"/>
    <w:rsid w:val="007976A0"/>
    <w:rsid w:val="007A05A7"/>
    <w:rsid w:val="007A0858"/>
    <w:rsid w:val="007A0EAB"/>
    <w:rsid w:val="007A19B6"/>
    <w:rsid w:val="007A1F87"/>
    <w:rsid w:val="007A2E97"/>
    <w:rsid w:val="007A42F7"/>
    <w:rsid w:val="007A4D31"/>
    <w:rsid w:val="007A5127"/>
    <w:rsid w:val="007A5C56"/>
    <w:rsid w:val="007A5E5F"/>
    <w:rsid w:val="007A7781"/>
    <w:rsid w:val="007A7A44"/>
    <w:rsid w:val="007B0265"/>
    <w:rsid w:val="007B100F"/>
    <w:rsid w:val="007B1625"/>
    <w:rsid w:val="007B1B30"/>
    <w:rsid w:val="007B1C21"/>
    <w:rsid w:val="007B2AA2"/>
    <w:rsid w:val="007B3645"/>
    <w:rsid w:val="007B3880"/>
    <w:rsid w:val="007B3F91"/>
    <w:rsid w:val="007B40CA"/>
    <w:rsid w:val="007B56BC"/>
    <w:rsid w:val="007B5755"/>
    <w:rsid w:val="007B5C5E"/>
    <w:rsid w:val="007B65B0"/>
    <w:rsid w:val="007B663E"/>
    <w:rsid w:val="007B6BAD"/>
    <w:rsid w:val="007B706E"/>
    <w:rsid w:val="007B71EB"/>
    <w:rsid w:val="007B7275"/>
    <w:rsid w:val="007C2232"/>
    <w:rsid w:val="007C37C9"/>
    <w:rsid w:val="007C4EA6"/>
    <w:rsid w:val="007C530F"/>
    <w:rsid w:val="007C5961"/>
    <w:rsid w:val="007C5DD5"/>
    <w:rsid w:val="007C6205"/>
    <w:rsid w:val="007C686A"/>
    <w:rsid w:val="007C728E"/>
    <w:rsid w:val="007C72AB"/>
    <w:rsid w:val="007C77C5"/>
    <w:rsid w:val="007C7F6D"/>
    <w:rsid w:val="007D02CF"/>
    <w:rsid w:val="007D1584"/>
    <w:rsid w:val="007D2167"/>
    <w:rsid w:val="007D27AA"/>
    <w:rsid w:val="007D2C53"/>
    <w:rsid w:val="007D3164"/>
    <w:rsid w:val="007D3D60"/>
    <w:rsid w:val="007D4F2B"/>
    <w:rsid w:val="007D4FDE"/>
    <w:rsid w:val="007D5032"/>
    <w:rsid w:val="007D55A6"/>
    <w:rsid w:val="007D6BD1"/>
    <w:rsid w:val="007E1980"/>
    <w:rsid w:val="007E3A23"/>
    <w:rsid w:val="007E4B76"/>
    <w:rsid w:val="007E51D6"/>
    <w:rsid w:val="007E5EA8"/>
    <w:rsid w:val="007E5FD7"/>
    <w:rsid w:val="007E7982"/>
    <w:rsid w:val="007E7CCF"/>
    <w:rsid w:val="007F011C"/>
    <w:rsid w:val="007F014F"/>
    <w:rsid w:val="007F0CF1"/>
    <w:rsid w:val="007F12A5"/>
    <w:rsid w:val="007F1CF4"/>
    <w:rsid w:val="007F2F92"/>
    <w:rsid w:val="007F3D19"/>
    <w:rsid w:val="007F4CF1"/>
    <w:rsid w:val="007F5548"/>
    <w:rsid w:val="007F604A"/>
    <w:rsid w:val="007F6440"/>
    <w:rsid w:val="007F73C2"/>
    <w:rsid w:val="007F758D"/>
    <w:rsid w:val="007F7D52"/>
    <w:rsid w:val="00801971"/>
    <w:rsid w:val="008031B6"/>
    <w:rsid w:val="0080341D"/>
    <w:rsid w:val="008043E1"/>
    <w:rsid w:val="00805678"/>
    <w:rsid w:val="008062D5"/>
    <w:rsid w:val="0080654C"/>
    <w:rsid w:val="008071C6"/>
    <w:rsid w:val="008076A8"/>
    <w:rsid w:val="00810030"/>
    <w:rsid w:val="00810DC1"/>
    <w:rsid w:val="00810F3B"/>
    <w:rsid w:val="00811D88"/>
    <w:rsid w:val="00812607"/>
    <w:rsid w:val="008126F0"/>
    <w:rsid w:val="00812AAE"/>
    <w:rsid w:val="008130A4"/>
    <w:rsid w:val="008145E4"/>
    <w:rsid w:val="0081494F"/>
    <w:rsid w:val="008149CA"/>
    <w:rsid w:val="008152C2"/>
    <w:rsid w:val="008155B0"/>
    <w:rsid w:val="00815EA3"/>
    <w:rsid w:val="00816363"/>
    <w:rsid w:val="008164A5"/>
    <w:rsid w:val="00817034"/>
    <w:rsid w:val="0081703B"/>
    <w:rsid w:val="00817396"/>
    <w:rsid w:val="00817A00"/>
    <w:rsid w:val="00817A47"/>
    <w:rsid w:val="00817AED"/>
    <w:rsid w:val="00817B14"/>
    <w:rsid w:val="00820072"/>
    <w:rsid w:val="00820AA7"/>
    <w:rsid w:val="008212B7"/>
    <w:rsid w:val="008214C7"/>
    <w:rsid w:val="00821A43"/>
    <w:rsid w:val="00821B50"/>
    <w:rsid w:val="0082205D"/>
    <w:rsid w:val="00823340"/>
    <w:rsid w:val="00823AEE"/>
    <w:rsid w:val="0082597C"/>
    <w:rsid w:val="00825E80"/>
    <w:rsid w:val="00825EBE"/>
    <w:rsid w:val="00826489"/>
    <w:rsid w:val="008275E3"/>
    <w:rsid w:val="00831626"/>
    <w:rsid w:val="00833BC3"/>
    <w:rsid w:val="00834A23"/>
    <w:rsid w:val="00834DC0"/>
    <w:rsid w:val="0083510F"/>
    <w:rsid w:val="00835DB3"/>
    <w:rsid w:val="0083617B"/>
    <w:rsid w:val="0083650F"/>
    <w:rsid w:val="0083693C"/>
    <w:rsid w:val="008371BD"/>
    <w:rsid w:val="00841728"/>
    <w:rsid w:val="00841CE1"/>
    <w:rsid w:val="0084279B"/>
    <w:rsid w:val="00842A20"/>
    <w:rsid w:val="00845DF5"/>
    <w:rsid w:val="00846B1A"/>
    <w:rsid w:val="00846DA1"/>
    <w:rsid w:val="00847D7B"/>
    <w:rsid w:val="00847E18"/>
    <w:rsid w:val="008504A8"/>
    <w:rsid w:val="00850D67"/>
    <w:rsid w:val="008515C4"/>
    <w:rsid w:val="00851719"/>
    <w:rsid w:val="00851ED4"/>
    <w:rsid w:val="0085225A"/>
    <w:rsid w:val="0085282E"/>
    <w:rsid w:val="00853AD5"/>
    <w:rsid w:val="00854775"/>
    <w:rsid w:val="00854CBD"/>
    <w:rsid w:val="008556BF"/>
    <w:rsid w:val="00856D4D"/>
    <w:rsid w:val="00860096"/>
    <w:rsid w:val="008622DB"/>
    <w:rsid w:val="00863276"/>
    <w:rsid w:val="0086398D"/>
    <w:rsid w:val="00863B37"/>
    <w:rsid w:val="00863E3D"/>
    <w:rsid w:val="008648B0"/>
    <w:rsid w:val="008705D3"/>
    <w:rsid w:val="008718C5"/>
    <w:rsid w:val="0087198C"/>
    <w:rsid w:val="00872C1F"/>
    <w:rsid w:val="008735C4"/>
    <w:rsid w:val="00873B42"/>
    <w:rsid w:val="008765E3"/>
    <w:rsid w:val="0087693C"/>
    <w:rsid w:val="00881909"/>
    <w:rsid w:val="00881AEC"/>
    <w:rsid w:val="00883697"/>
    <w:rsid w:val="008853CC"/>
    <w:rsid w:val="008856D8"/>
    <w:rsid w:val="008864DC"/>
    <w:rsid w:val="00887386"/>
    <w:rsid w:val="00887B14"/>
    <w:rsid w:val="00887B97"/>
    <w:rsid w:val="00887F1D"/>
    <w:rsid w:val="00892375"/>
    <w:rsid w:val="008923FD"/>
    <w:rsid w:val="00892E82"/>
    <w:rsid w:val="008934F3"/>
    <w:rsid w:val="00895B5A"/>
    <w:rsid w:val="008965B7"/>
    <w:rsid w:val="008A231F"/>
    <w:rsid w:val="008A2CBD"/>
    <w:rsid w:val="008A2D16"/>
    <w:rsid w:val="008A4728"/>
    <w:rsid w:val="008A4A70"/>
    <w:rsid w:val="008A5BCD"/>
    <w:rsid w:val="008A5DED"/>
    <w:rsid w:val="008A62DA"/>
    <w:rsid w:val="008A68C8"/>
    <w:rsid w:val="008B00A7"/>
    <w:rsid w:val="008B156E"/>
    <w:rsid w:val="008B1731"/>
    <w:rsid w:val="008B2167"/>
    <w:rsid w:val="008B4BF4"/>
    <w:rsid w:val="008B512D"/>
    <w:rsid w:val="008B545A"/>
    <w:rsid w:val="008B6D03"/>
    <w:rsid w:val="008B70EA"/>
    <w:rsid w:val="008C116D"/>
    <w:rsid w:val="008C1B58"/>
    <w:rsid w:val="008C22A8"/>
    <w:rsid w:val="008C291D"/>
    <w:rsid w:val="008C39AE"/>
    <w:rsid w:val="008C4758"/>
    <w:rsid w:val="008C53E3"/>
    <w:rsid w:val="008C590D"/>
    <w:rsid w:val="008C72DF"/>
    <w:rsid w:val="008C77E6"/>
    <w:rsid w:val="008C79B5"/>
    <w:rsid w:val="008C7CF6"/>
    <w:rsid w:val="008D2228"/>
    <w:rsid w:val="008D3290"/>
    <w:rsid w:val="008D3BC0"/>
    <w:rsid w:val="008D4134"/>
    <w:rsid w:val="008D461C"/>
    <w:rsid w:val="008D5C8D"/>
    <w:rsid w:val="008D679F"/>
    <w:rsid w:val="008D7C5B"/>
    <w:rsid w:val="008E031B"/>
    <w:rsid w:val="008E2A70"/>
    <w:rsid w:val="008E3FB8"/>
    <w:rsid w:val="008E49CB"/>
    <w:rsid w:val="008E5DF4"/>
    <w:rsid w:val="008E7029"/>
    <w:rsid w:val="008E7870"/>
    <w:rsid w:val="008E7EF6"/>
    <w:rsid w:val="008E7F71"/>
    <w:rsid w:val="008F1D40"/>
    <w:rsid w:val="008F1F98"/>
    <w:rsid w:val="008F2C74"/>
    <w:rsid w:val="008F2F21"/>
    <w:rsid w:val="008F4943"/>
    <w:rsid w:val="008F4C15"/>
    <w:rsid w:val="008F6300"/>
    <w:rsid w:val="008F6758"/>
    <w:rsid w:val="00901F0F"/>
    <w:rsid w:val="0090286A"/>
    <w:rsid w:val="009032F4"/>
    <w:rsid w:val="009037BF"/>
    <w:rsid w:val="009040DD"/>
    <w:rsid w:val="00904763"/>
    <w:rsid w:val="0090482A"/>
    <w:rsid w:val="009049CB"/>
    <w:rsid w:val="00905B47"/>
    <w:rsid w:val="00905E7F"/>
    <w:rsid w:val="00906733"/>
    <w:rsid w:val="00907F11"/>
    <w:rsid w:val="009109EC"/>
    <w:rsid w:val="00910F73"/>
    <w:rsid w:val="009112FB"/>
    <w:rsid w:val="009116D0"/>
    <w:rsid w:val="009118E8"/>
    <w:rsid w:val="00911BAD"/>
    <w:rsid w:val="0091297F"/>
    <w:rsid w:val="0091331C"/>
    <w:rsid w:val="009142C1"/>
    <w:rsid w:val="009146D4"/>
    <w:rsid w:val="0091486B"/>
    <w:rsid w:val="00914FF3"/>
    <w:rsid w:val="009151CE"/>
    <w:rsid w:val="0091603D"/>
    <w:rsid w:val="00916A78"/>
    <w:rsid w:val="00916BFC"/>
    <w:rsid w:val="0091736F"/>
    <w:rsid w:val="00921EFC"/>
    <w:rsid w:val="0092275F"/>
    <w:rsid w:val="00922A29"/>
    <w:rsid w:val="00923309"/>
    <w:rsid w:val="00923FF6"/>
    <w:rsid w:val="00924718"/>
    <w:rsid w:val="00925F30"/>
    <w:rsid w:val="009271B7"/>
    <w:rsid w:val="00927216"/>
    <w:rsid w:val="009279DE"/>
    <w:rsid w:val="00930116"/>
    <w:rsid w:val="00931674"/>
    <w:rsid w:val="00932160"/>
    <w:rsid w:val="00932169"/>
    <w:rsid w:val="00933C76"/>
    <w:rsid w:val="009343A0"/>
    <w:rsid w:val="009347AE"/>
    <w:rsid w:val="00934B2F"/>
    <w:rsid w:val="0093620B"/>
    <w:rsid w:val="00937D75"/>
    <w:rsid w:val="009409B8"/>
    <w:rsid w:val="0094138A"/>
    <w:rsid w:val="0094212C"/>
    <w:rsid w:val="009429D7"/>
    <w:rsid w:val="00943D10"/>
    <w:rsid w:val="009460C3"/>
    <w:rsid w:val="0094624D"/>
    <w:rsid w:val="00946530"/>
    <w:rsid w:val="00946C4E"/>
    <w:rsid w:val="00946C85"/>
    <w:rsid w:val="00947CC1"/>
    <w:rsid w:val="00950299"/>
    <w:rsid w:val="00950628"/>
    <w:rsid w:val="00950866"/>
    <w:rsid w:val="00950CDE"/>
    <w:rsid w:val="00950DF4"/>
    <w:rsid w:val="00951342"/>
    <w:rsid w:val="009534EA"/>
    <w:rsid w:val="00954689"/>
    <w:rsid w:val="00956408"/>
    <w:rsid w:val="00956EB3"/>
    <w:rsid w:val="009605A4"/>
    <w:rsid w:val="00960863"/>
    <w:rsid w:val="00960CA0"/>
    <w:rsid w:val="009614C7"/>
    <w:rsid w:val="009617C9"/>
    <w:rsid w:val="00961BEC"/>
    <w:rsid w:val="00961C93"/>
    <w:rsid w:val="00961F16"/>
    <w:rsid w:val="00962C0F"/>
    <w:rsid w:val="009639CA"/>
    <w:rsid w:val="00964439"/>
    <w:rsid w:val="00965324"/>
    <w:rsid w:val="00966391"/>
    <w:rsid w:val="00966A6F"/>
    <w:rsid w:val="00966AB3"/>
    <w:rsid w:val="00967702"/>
    <w:rsid w:val="00967B13"/>
    <w:rsid w:val="00967BD1"/>
    <w:rsid w:val="0097091E"/>
    <w:rsid w:val="00972772"/>
    <w:rsid w:val="00972ACF"/>
    <w:rsid w:val="009738A0"/>
    <w:rsid w:val="009738B4"/>
    <w:rsid w:val="009758F3"/>
    <w:rsid w:val="00975CC1"/>
    <w:rsid w:val="009760D3"/>
    <w:rsid w:val="00976807"/>
    <w:rsid w:val="00976DF5"/>
    <w:rsid w:val="00977132"/>
    <w:rsid w:val="00977CEE"/>
    <w:rsid w:val="0098155E"/>
    <w:rsid w:val="00981A4B"/>
    <w:rsid w:val="00981C63"/>
    <w:rsid w:val="00982501"/>
    <w:rsid w:val="00982E06"/>
    <w:rsid w:val="00983C33"/>
    <w:rsid w:val="00984DFD"/>
    <w:rsid w:val="00986899"/>
    <w:rsid w:val="00986D9F"/>
    <w:rsid w:val="009877D3"/>
    <w:rsid w:val="009879FD"/>
    <w:rsid w:val="009879FF"/>
    <w:rsid w:val="00987DE2"/>
    <w:rsid w:val="009905A9"/>
    <w:rsid w:val="009905AC"/>
    <w:rsid w:val="0099136C"/>
    <w:rsid w:val="009921F3"/>
    <w:rsid w:val="00992ED0"/>
    <w:rsid w:val="0099330A"/>
    <w:rsid w:val="00994E8F"/>
    <w:rsid w:val="009951DC"/>
    <w:rsid w:val="009953D3"/>
    <w:rsid w:val="009959BB"/>
    <w:rsid w:val="00997158"/>
    <w:rsid w:val="009A0D69"/>
    <w:rsid w:val="009A0D9E"/>
    <w:rsid w:val="009A2B7C"/>
    <w:rsid w:val="009A3A7C"/>
    <w:rsid w:val="009A54B4"/>
    <w:rsid w:val="009A60B9"/>
    <w:rsid w:val="009A6E24"/>
    <w:rsid w:val="009A7783"/>
    <w:rsid w:val="009B0D62"/>
    <w:rsid w:val="009B1035"/>
    <w:rsid w:val="009B115E"/>
    <w:rsid w:val="009B2ADB"/>
    <w:rsid w:val="009B52AA"/>
    <w:rsid w:val="009B53C5"/>
    <w:rsid w:val="009B5EEC"/>
    <w:rsid w:val="009B603A"/>
    <w:rsid w:val="009B74FC"/>
    <w:rsid w:val="009C0465"/>
    <w:rsid w:val="009C09E6"/>
    <w:rsid w:val="009C13D3"/>
    <w:rsid w:val="009C180B"/>
    <w:rsid w:val="009C2AA7"/>
    <w:rsid w:val="009C2CC1"/>
    <w:rsid w:val="009C2D0E"/>
    <w:rsid w:val="009C38AF"/>
    <w:rsid w:val="009C3DAC"/>
    <w:rsid w:val="009C42E0"/>
    <w:rsid w:val="009C4847"/>
    <w:rsid w:val="009C577A"/>
    <w:rsid w:val="009C5839"/>
    <w:rsid w:val="009C708F"/>
    <w:rsid w:val="009C7983"/>
    <w:rsid w:val="009C7CEB"/>
    <w:rsid w:val="009D244D"/>
    <w:rsid w:val="009D2DF0"/>
    <w:rsid w:val="009D4783"/>
    <w:rsid w:val="009D4F93"/>
    <w:rsid w:val="009D5362"/>
    <w:rsid w:val="009D56CD"/>
    <w:rsid w:val="009D579E"/>
    <w:rsid w:val="009D5E39"/>
    <w:rsid w:val="009D7080"/>
    <w:rsid w:val="009E1415"/>
    <w:rsid w:val="009E2C4B"/>
    <w:rsid w:val="009E41DE"/>
    <w:rsid w:val="009E4B77"/>
    <w:rsid w:val="009E4F8B"/>
    <w:rsid w:val="009E52BD"/>
    <w:rsid w:val="009E573F"/>
    <w:rsid w:val="009E5828"/>
    <w:rsid w:val="009E6116"/>
    <w:rsid w:val="009F1020"/>
    <w:rsid w:val="009F200D"/>
    <w:rsid w:val="009F2599"/>
    <w:rsid w:val="009F4713"/>
    <w:rsid w:val="009F551C"/>
    <w:rsid w:val="009F6145"/>
    <w:rsid w:val="009F6906"/>
    <w:rsid w:val="009F6D4B"/>
    <w:rsid w:val="00A003BD"/>
    <w:rsid w:val="00A01843"/>
    <w:rsid w:val="00A02E43"/>
    <w:rsid w:val="00A03508"/>
    <w:rsid w:val="00A046CD"/>
    <w:rsid w:val="00A04EF2"/>
    <w:rsid w:val="00A064AF"/>
    <w:rsid w:val="00A065F9"/>
    <w:rsid w:val="00A0667D"/>
    <w:rsid w:val="00A074D6"/>
    <w:rsid w:val="00A07F34"/>
    <w:rsid w:val="00A10C20"/>
    <w:rsid w:val="00A11E3A"/>
    <w:rsid w:val="00A125A4"/>
    <w:rsid w:val="00A13EC0"/>
    <w:rsid w:val="00A14444"/>
    <w:rsid w:val="00A14BBB"/>
    <w:rsid w:val="00A151F9"/>
    <w:rsid w:val="00A16D1B"/>
    <w:rsid w:val="00A172B1"/>
    <w:rsid w:val="00A177AB"/>
    <w:rsid w:val="00A178A2"/>
    <w:rsid w:val="00A17B10"/>
    <w:rsid w:val="00A20190"/>
    <w:rsid w:val="00A2042A"/>
    <w:rsid w:val="00A204F7"/>
    <w:rsid w:val="00A20903"/>
    <w:rsid w:val="00A20B2A"/>
    <w:rsid w:val="00A20BF8"/>
    <w:rsid w:val="00A22154"/>
    <w:rsid w:val="00A23961"/>
    <w:rsid w:val="00A25C38"/>
    <w:rsid w:val="00A265E6"/>
    <w:rsid w:val="00A320F3"/>
    <w:rsid w:val="00A32DF8"/>
    <w:rsid w:val="00A32EB9"/>
    <w:rsid w:val="00A3474C"/>
    <w:rsid w:val="00A35121"/>
    <w:rsid w:val="00A36557"/>
    <w:rsid w:val="00A36BBE"/>
    <w:rsid w:val="00A37361"/>
    <w:rsid w:val="00A429B8"/>
    <w:rsid w:val="00A42C1A"/>
    <w:rsid w:val="00A4307A"/>
    <w:rsid w:val="00A44BD1"/>
    <w:rsid w:val="00A458CD"/>
    <w:rsid w:val="00A462EB"/>
    <w:rsid w:val="00A47EBB"/>
    <w:rsid w:val="00A5189D"/>
    <w:rsid w:val="00A5194D"/>
    <w:rsid w:val="00A51CDD"/>
    <w:rsid w:val="00A522C4"/>
    <w:rsid w:val="00A524AD"/>
    <w:rsid w:val="00A53C3A"/>
    <w:rsid w:val="00A54DCB"/>
    <w:rsid w:val="00A55CF5"/>
    <w:rsid w:val="00A56654"/>
    <w:rsid w:val="00A60048"/>
    <w:rsid w:val="00A61632"/>
    <w:rsid w:val="00A623CF"/>
    <w:rsid w:val="00A64384"/>
    <w:rsid w:val="00A64AE3"/>
    <w:rsid w:val="00A6548B"/>
    <w:rsid w:val="00A6730D"/>
    <w:rsid w:val="00A70646"/>
    <w:rsid w:val="00A70C19"/>
    <w:rsid w:val="00A70E76"/>
    <w:rsid w:val="00A715DA"/>
    <w:rsid w:val="00A71625"/>
    <w:rsid w:val="00A71B9B"/>
    <w:rsid w:val="00A723AA"/>
    <w:rsid w:val="00A7313D"/>
    <w:rsid w:val="00A733B8"/>
    <w:rsid w:val="00A744DC"/>
    <w:rsid w:val="00A746F3"/>
    <w:rsid w:val="00A7475C"/>
    <w:rsid w:val="00A751C7"/>
    <w:rsid w:val="00A773D0"/>
    <w:rsid w:val="00A801E0"/>
    <w:rsid w:val="00A81DEB"/>
    <w:rsid w:val="00A82152"/>
    <w:rsid w:val="00A82319"/>
    <w:rsid w:val="00A82464"/>
    <w:rsid w:val="00A82E39"/>
    <w:rsid w:val="00A8421A"/>
    <w:rsid w:val="00A84F51"/>
    <w:rsid w:val="00A84FCB"/>
    <w:rsid w:val="00A85701"/>
    <w:rsid w:val="00A86209"/>
    <w:rsid w:val="00A86AF1"/>
    <w:rsid w:val="00A87844"/>
    <w:rsid w:val="00A87C61"/>
    <w:rsid w:val="00A919DA"/>
    <w:rsid w:val="00A91A38"/>
    <w:rsid w:val="00A91AF4"/>
    <w:rsid w:val="00A9233B"/>
    <w:rsid w:val="00A93DCE"/>
    <w:rsid w:val="00A941D2"/>
    <w:rsid w:val="00A9439A"/>
    <w:rsid w:val="00A958E3"/>
    <w:rsid w:val="00A959FE"/>
    <w:rsid w:val="00A95B72"/>
    <w:rsid w:val="00A96F01"/>
    <w:rsid w:val="00A97543"/>
    <w:rsid w:val="00AA038C"/>
    <w:rsid w:val="00AA0CCD"/>
    <w:rsid w:val="00AA11DD"/>
    <w:rsid w:val="00AA1E22"/>
    <w:rsid w:val="00AA63A1"/>
    <w:rsid w:val="00AA6486"/>
    <w:rsid w:val="00AA777A"/>
    <w:rsid w:val="00AA7A09"/>
    <w:rsid w:val="00AB1EE7"/>
    <w:rsid w:val="00AB36DA"/>
    <w:rsid w:val="00AB3B50"/>
    <w:rsid w:val="00AB4E40"/>
    <w:rsid w:val="00AB50D2"/>
    <w:rsid w:val="00AB5A0E"/>
    <w:rsid w:val="00AB63FA"/>
    <w:rsid w:val="00AB78D9"/>
    <w:rsid w:val="00AC05B1"/>
    <w:rsid w:val="00AC1C4A"/>
    <w:rsid w:val="00AC1E7A"/>
    <w:rsid w:val="00AC26B1"/>
    <w:rsid w:val="00AC39F8"/>
    <w:rsid w:val="00AC4130"/>
    <w:rsid w:val="00AC4471"/>
    <w:rsid w:val="00AC49DB"/>
    <w:rsid w:val="00AC645F"/>
    <w:rsid w:val="00AC6D6F"/>
    <w:rsid w:val="00AC7A41"/>
    <w:rsid w:val="00AC7FCB"/>
    <w:rsid w:val="00AD0A44"/>
    <w:rsid w:val="00AD1B26"/>
    <w:rsid w:val="00AD203A"/>
    <w:rsid w:val="00AD2D15"/>
    <w:rsid w:val="00AD356C"/>
    <w:rsid w:val="00AD394F"/>
    <w:rsid w:val="00AD3F83"/>
    <w:rsid w:val="00AD4BEB"/>
    <w:rsid w:val="00AD4CD5"/>
    <w:rsid w:val="00AD59FE"/>
    <w:rsid w:val="00AD5BE6"/>
    <w:rsid w:val="00AD71D0"/>
    <w:rsid w:val="00AD72B9"/>
    <w:rsid w:val="00AD73A1"/>
    <w:rsid w:val="00AD7B67"/>
    <w:rsid w:val="00AD7E0A"/>
    <w:rsid w:val="00AE18A7"/>
    <w:rsid w:val="00AE1B7B"/>
    <w:rsid w:val="00AE2914"/>
    <w:rsid w:val="00AE36D0"/>
    <w:rsid w:val="00AE5AA9"/>
    <w:rsid w:val="00AE6715"/>
    <w:rsid w:val="00AE6D15"/>
    <w:rsid w:val="00AE7251"/>
    <w:rsid w:val="00AE7648"/>
    <w:rsid w:val="00AE7C6E"/>
    <w:rsid w:val="00AF01CC"/>
    <w:rsid w:val="00AF0F91"/>
    <w:rsid w:val="00AF1B2A"/>
    <w:rsid w:val="00AF3717"/>
    <w:rsid w:val="00AF4380"/>
    <w:rsid w:val="00AF4386"/>
    <w:rsid w:val="00AF5562"/>
    <w:rsid w:val="00AF5970"/>
    <w:rsid w:val="00AF606F"/>
    <w:rsid w:val="00AF6F34"/>
    <w:rsid w:val="00B004D8"/>
    <w:rsid w:val="00B00536"/>
    <w:rsid w:val="00B00F90"/>
    <w:rsid w:val="00B0101E"/>
    <w:rsid w:val="00B01E6C"/>
    <w:rsid w:val="00B02BE5"/>
    <w:rsid w:val="00B03E97"/>
    <w:rsid w:val="00B04182"/>
    <w:rsid w:val="00B0520C"/>
    <w:rsid w:val="00B05F11"/>
    <w:rsid w:val="00B06292"/>
    <w:rsid w:val="00B06E4A"/>
    <w:rsid w:val="00B078BB"/>
    <w:rsid w:val="00B07AE3"/>
    <w:rsid w:val="00B101A8"/>
    <w:rsid w:val="00B1031C"/>
    <w:rsid w:val="00B1089A"/>
    <w:rsid w:val="00B10CFF"/>
    <w:rsid w:val="00B11430"/>
    <w:rsid w:val="00B11B51"/>
    <w:rsid w:val="00B11EDE"/>
    <w:rsid w:val="00B12153"/>
    <w:rsid w:val="00B13B17"/>
    <w:rsid w:val="00B13E82"/>
    <w:rsid w:val="00B141B0"/>
    <w:rsid w:val="00B1486A"/>
    <w:rsid w:val="00B14B6C"/>
    <w:rsid w:val="00B14DFE"/>
    <w:rsid w:val="00B155B1"/>
    <w:rsid w:val="00B15A26"/>
    <w:rsid w:val="00B15C74"/>
    <w:rsid w:val="00B16291"/>
    <w:rsid w:val="00B17668"/>
    <w:rsid w:val="00B205DF"/>
    <w:rsid w:val="00B210C4"/>
    <w:rsid w:val="00B2156B"/>
    <w:rsid w:val="00B2304A"/>
    <w:rsid w:val="00B2321C"/>
    <w:rsid w:val="00B2351B"/>
    <w:rsid w:val="00B23809"/>
    <w:rsid w:val="00B24455"/>
    <w:rsid w:val="00B25473"/>
    <w:rsid w:val="00B25F2E"/>
    <w:rsid w:val="00B26C50"/>
    <w:rsid w:val="00B273B3"/>
    <w:rsid w:val="00B27A7A"/>
    <w:rsid w:val="00B27D14"/>
    <w:rsid w:val="00B300AE"/>
    <w:rsid w:val="00B30B08"/>
    <w:rsid w:val="00B33D89"/>
    <w:rsid w:val="00B347EF"/>
    <w:rsid w:val="00B34CF0"/>
    <w:rsid w:val="00B34D9D"/>
    <w:rsid w:val="00B353EB"/>
    <w:rsid w:val="00B37260"/>
    <w:rsid w:val="00B41592"/>
    <w:rsid w:val="00B42475"/>
    <w:rsid w:val="00B43525"/>
    <w:rsid w:val="00B439C4"/>
    <w:rsid w:val="00B43AE9"/>
    <w:rsid w:val="00B44789"/>
    <w:rsid w:val="00B4535E"/>
    <w:rsid w:val="00B462B8"/>
    <w:rsid w:val="00B46938"/>
    <w:rsid w:val="00B50D15"/>
    <w:rsid w:val="00B51DF7"/>
    <w:rsid w:val="00B52A8C"/>
    <w:rsid w:val="00B52BDD"/>
    <w:rsid w:val="00B534AA"/>
    <w:rsid w:val="00B54DC5"/>
    <w:rsid w:val="00B550FA"/>
    <w:rsid w:val="00B5659C"/>
    <w:rsid w:val="00B5660A"/>
    <w:rsid w:val="00B56B1F"/>
    <w:rsid w:val="00B602D6"/>
    <w:rsid w:val="00B635E8"/>
    <w:rsid w:val="00B636A8"/>
    <w:rsid w:val="00B64668"/>
    <w:rsid w:val="00B65A20"/>
    <w:rsid w:val="00B66587"/>
    <w:rsid w:val="00B665C6"/>
    <w:rsid w:val="00B6722E"/>
    <w:rsid w:val="00B6775A"/>
    <w:rsid w:val="00B718D9"/>
    <w:rsid w:val="00B74110"/>
    <w:rsid w:val="00B74720"/>
    <w:rsid w:val="00B805AF"/>
    <w:rsid w:val="00B80612"/>
    <w:rsid w:val="00B810A5"/>
    <w:rsid w:val="00B81DD0"/>
    <w:rsid w:val="00B82BF9"/>
    <w:rsid w:val="00B8375D"/>
    <w:rsid w:val="00B847D0"/>
    <w:rsid w:val="00B8514E"/>
    <w:rsid w:val="00B85785"/>
    <w:rsid w:val="00B85ECB"/>
    <w:rsid w:val="00B869EC"/>
    <w:rsid w:val="00B86B7F"/>
    <w:rsid w:val="00B9052E"/>
    <w:rsid w:val="00B90F7A"/>
    <w:rsid w:val="00B91001"/>
    <w:rsid w:val="00B917C3"/>
    <w:rsid w:val="00B91D2C"/>
    <w:rsid w:val="00B9397A"/>
    <w:rsid w:val="00B939C7"/>
    <w:rsid w:val="00B93C2F"/>
    <w:rsid w:val="00B9434B"/>
    <w:rsid w:val="00B94853"/>
    <w:rsid w:val="00B951EB"/>
    <w:rsid w:val="00B9633D"/>
    <w:rsid w:val="00B96393"/>
    <w:rsid w:val="00BA0A8F"/>
    <w:rsid w:val="00BA0B75"/>
    <w:rsid w:val="00BA1E21"/>
    <w:rsid w:val="00BA2051"/>
    <w:rsid w:val="00BA2EBE"/>
    <w:rsid w:val="00BA3CF2"/>
    <w:rsid w:val="00BA4852"/>
    <w:rsid w:val="00BA5B6C"/>
    <w:rsid w:val="00BA62E7"/>
    <w:rsid w:val="00BA6532"/>
    <w:rsid w:val="00BA6928"/>
    <w:rsid w:val="00BB09E7"/>
    <w:rsid w:val="00BB0F28"/>
    <w:rsid w:val="00BB1EFA"/>
    <w:rsid w:val="00BB2D6B"/>
    <w:rsid w:val="00BB2DD8"/>
    <w:rsid w:val="00BB3D04"/>
    <w:rsid w:val="00BB3DF1"/>
    <w:rsid w:val="00BB458A"/>
    <w:rsid w:val="00BB462B"/>
    <w:rsid w:val="00BB5F93"/>
    <w:rsid w:val="00BC079D"/>
    <w:rsid w:val="00BC16E9"/>
    <w:rsid w:val="00BC16F4"/>
    <w:rsid w:val="00BC1AF8"/>
    <w:rsid w:val="00BC1EAD"/>
    <w:rsid w:val="00BC276E"/>
    <w:rsid w:val="00BC2E86"/>
    <w:rsid w:val="00BC2F61"/>
    <w:rsid w:val="00BC3B22"/>
    <w:rsid w:val="00BC3E71"/>
    <w:rsid w:val="00BC6231"/>
    <w:rsid w:val="00BC6570"/>
    <w:rsid w:val="00BD00D3"/>
    <w:rsid w:val="00BD1137"/>
    <w:rsid w:val="00BD12B8"/>
    <w:rsid w:val="00BD1659"/>
    <w:rsid w:val="00BD1A97"/>
    <w:rsid w:val="00BD2EFC"/>
    <w:rsid w:val="00BD3AA9"/>
    <w:rsid w:val="00BD47DC"/>
    <w:rsid w:val="00BD4A18"/>
    <w:rsid w:val="00BD4F4D"/>
    <w:rsid w:val="00BD6DB2"/>
    <w:rsid w:val="00BD727A"/>
    <w:rsid w:val="00BE0124"/>
    <w:rsid w:val="00BE0139"/>
    <w:rsid w:val="00BE08D9"/>
    <w:rsid w:val="00BE11CF"/>
    <w:rsid w:val="00BE21AB"/>
    <w:rsid w:val="00BE2C77"/>
    <w:rsid w:val="00BE337A"/>
    <w:rsid w:val="00BE3480"/>
    <w:rsid w:val="00BE53B6"/>
    <w:rsid w:val="00BE55CB"/>
    <w:rsid w:val="00BE6B36"/>
    <w:rsid w:val="00BE6CA1"/>
    <w:rsid w:val="00BE76CD"/>
    <w:rsid w:val="00BE7826"/>
    <w:rsid w:val="00BF058B"/>
    <w:rsid w:val="00BF15F6"/>
    <w:rsid w:val="00BF2236"/>
    <w:rsid w:val="00BF26F8"/>
    <w:rsid w:val="00BF4071"/>
    <w:rsid w:val="00BF40B5"/>
    <w:rsid w:val="00BF429F"/>
    <w:rsid w:val="00BF4357"/>
    <w:rsid w:val="00BF617A"/>
    <w:rsid w:val="00BF6FCE"/>
    <w:rsid w:val="00BF77D3"/>
    <w:rsid w:val="00C008D5"/>
    <w:rsid w:val="00C00FBB"/>
    <w:rsid w:val="00C02448"/>
    <w:rsid w:val="00C0379D"/>
    <w:rsid w:val="00C03931"/>
    <w:rsid w:val="00C03B6A"/>
    <w:rsid w:val="00C05FE3"/>
    <w:rsid w:val="00C06468"/>
    <w:rsid w:val="00C06D6F"/>
    <w:rsid w:val="00C106B3"/>
    <w:rsid w:val="00C109E6"/>
    <w:rsid w:val="00C10E0C"/>
    <w:rsid w:val="00C13014"/>
    <w:rsid w:val="00C137B7"/>
    <w:rsid w:val="00C13F5D"/>
    <w:rsid w:val="00C1400C"/>
    <w:rsid w:val="00C14086"/>
    <w:rsid w:val="00C15724"/>
    <w:rsid w:val="00C157B0"/>
    <w:rsid w:val="00C15F21"/>
    <w:rsid w:val="00C1692D"/>
    <w:rsid w:val="00C174AF"/>
    <w:rsid w:val="00C176B5"/>
    <w:rsid w:val="00C17B2A"/>
    <w:rsid w:val="00C20450"/>
    <w:rsid w:val="00C2136D"/>
    <w:rsid w:val="00C214EE"/>
    <w:rsid w:val="00C21C50"/>
    <w:rsid w:val="00C22A77"/>
    <w:rsid w:val="00C2314B"/>
    <w:rsid w:val="00C238C8"/>
    <w:rsid w:val="00C247D6"/>
    <w:rsid w:val="00C24971"/>
    <w:rsid w:val="00C26341"/>
    <w:rsid w:val="00C26BE5"/>
    <w:rsid w:val="00C26CC7"/>
    <w:rsid w:val="00C26E4D"/>
    <w:rsid w:val="00C2740B"/>
    <w:rsid w:val="00C27909"/>
    <w:rsid w:val="00C27B03"/>
    <w:rsid w:val="00C27B1C"/>
    <w:rsid w:val="00C27F61"/>
    <w:rsid w:val="00C30D6B"/>
    <w:rsid w:val="00C314E1"/>
    <w:rsid w:val="00C32236"/>
    <w:rsid w:val="00C32A0B"/>
    <w:rsid w:val="00C33BF7"/>
    <w:rsid w:val="00C34170"/>
    <w:rsid w:val="00C34397"/>
    <w:rsid w:val="00C34B80"/>
    <w:rsid w:val="00C3557D"/>
    <w:rsid w:val="00C35EF0"/>
    <w:rsid w:val="00C3779B"/>
    <w:rsid w:val="00C3788B"/>
    <w:rsid w:val="00C400C9"/>
    <w:rsid w:val="00C4095D"/>
    <w:rsid w:val="00C40C84"/>
    <w:rsid w:val="00C419CE"/>
    <w:rsid w:val="00C435FD"/>
    <w:rsid w:val="00C43E48"/>
    <w:rsid w:val="00C4418A"/>
    <w:rsid w:val="00C45615"/>
    <w:rsid w:val="00C4660D"/>
    <w:rsid w:val="00C469FA"/>
    <w:rsid w:val="00C47AC7"/>
    <w:rsid w:val="00C5035A"/>
    <w:rsid w:val="00C50422"/>
    <w:rsid w:val="00C50C7A"/>
    <w:rsid w:val="00C51597"/>
    <w:rsid w:val="00C53164"/>
    <w:rsid w:val="00C53569"/>
    <w:rsid w:val="00C558C6"/>
    <w:rsid w:val="00C5748F"/>
    <w:rsid w:val="00C601D2"/>
    <w:rsid w:val="00C60333"/>
    <w:rsid w:val="00C60F27"/>
    <w:rsid w:val="00C6377E"/>
    <w:rsid w:val="00C64099"/>
    <w:rsid w:val="00C6540D"/>
    <w:rsid w:val="00C6591A"/>
    <w:rsid w:val="00C65BCC"/>
    <w:rsid w:val="00C667FA"/>
    <w:rsid w:val="00C66970"/>
    <w:rsid w:val="00C6697E"/>
    <w:rsid w:val="00C67AB8"/>
    <w:rsid w:val="00C7128F"/>
    <w:rsid w:val="00C7181D"/>
    <w:rsid w:val="00C73EE1"/>
    <w:rsid w:val="00C74281"/>
    <w:rsid w:val="00C751C8"/>
    <w:rsid w:val="00C759A1"/>
    <w:rsid w:val="00C75D56"/>
    <w:rsid w:val="00C761E0"/>
    <w:rsid w:val="00C777CE"/>
    <w:rsid w:val="00C804EB"/>
    <w:rsid w:val="00C814CE"/>
    <w:rsid w:val="00C816FA"/>
    <w:rsid w:val="00C82081"/>
    <w:rsid w:val="00C82422"/>
    <w:rsid w:val="00C83AFA"/>
    <w:rsid w:val="00C84BC5"/>
    <w:rsid w:val="00C84E3B"/>
    <w:rsid w:val="00C8673B"/>
    <w:rsid w:val="00C8691C"/>
    <w:rsid w:val="00C86AE3"/>
    <w:rsid w:val="00C901FD"/>
    <w:rsid w:val="00C90B03"/>
    <w:rsid w:val="00C90CF3"/>
    <w:rsid w:val="00C91011"/>
    <w:rsid w:val="00C92655"/>
    <w:rsid w:val="00C96CBE"/>
    <w:rsid w:val="00C97ACA"/>
    <w:rsid w:val="00CA0AC7"/>
    <w:rsid w:val="00CA1627"/>
    <w:rsid w:val="00CA168A"/>
    <w:rsid w:val="00CA19A6"/>
    <w:rsid w:val="00CA23CC"/>
    <w:rsid w:val="00CA2475"/>
    <w:rsid w:val="00CA2B9C"/>
    <w:rsid w:val="00CA357E"/>
    <w:rsid w:val="00CA44F9"/>
    <w:rsid w:val="00CA4A69"/>
    <w:rsid w:val="00CA4BB7"/>
    <w:rsid w:val="00CA4C62"/>
    <w:rsid w:val="00CA64EA"/>
    <w:rsid w:val="00CA73E7"/>
    <w:rsid w:val="00CB0521"/>
    <w:rsid w:val="00CB1265"/>
    <w:rsid w:val="00CB2C13"/>
    <w:rsid w:val="00CB38CD"/>
    <w:rsid w:val="00CB4D8A"/>
    <w:rsid w:val="00CB592D"/>
    <w:rsid w:val="00CB77F0"/>
    <w:rsid w:val="00CC0889"/>
    <w:rsid w:val="00CC0A0E"/>
    <w:rsid w:val="00CC0A4F"/>
    <w:rsid w:val="00CC2474"/>
    <w:rsid w:val="00CC2838"/>
    <w:rsid w:val="00CC33DC"/>
    <w:rsid w:val="00CC3E0C"/>
    <w:rsid w:val="00CC4365"/>
    <w:rsid w:val="00CC5439"/>
    <w:rsid w:val="00CC58D3"/>
    <w:rsid w:val="00CC6939"/>
    <w:rsid w:val="00CC6B13"/>
    <w:rsid w:val="00CC784D"/>
    <w:rsid w:val="00CC7DA0"/>
    <w:rsid w:val="00CD1D68"/>
    <w:rsid w:val="00CD1DF0"/>
    <w:rsid w:val="00CD2703"/>
    <w:rsid w:val="00CD2E94"/>
    <w:rsid w:val="00CD30D8"/>
    <w:rsid w:val="00CD4400"/>
    <w:rsid w:val="00CD641F"/>
    <w:rsid w:val="00CD6819"/>
    <w:rsid w:val="00CD73D9"/>
    <w:rsid w:val="00CD7BB4"/>
    <w:rsid w:val="00CE045A"/>
    <w:rsid w:val="00CE1954"/>
    <w:rsid w:val="00CE1D0D"/>
    <w:rsid w:val="00CE2541"/>
    <w:rsid w:val="00CE27BF"/>
    <w:rsid w:val="00CE2B43"/>
    <w:rsid w:val="00CE33FD"/>
    <w:rsid w:val="00CE3ABC"/>
    <w:rsid w:val="00CE3BA9"/>
    <w:rsid w:val="00CE54BB"/>
    <w:rsid w:val="00CE6416"/>
    <w:rsid w:val="00CE7194"/>
    <w:rsid w:val="00CF0024"/>
    <w:rsid w:val="00CF034C"/>
    <w:rsid w:val="00CF2666"/>
    <w:rsid w:val="00CF3035"/>
    <w:rsid w:val="00CF3886"/>
    <w:rsid w:val="00CF3F5F"/>
    <w:rsid w:val="00CF4773"/>
    <w:rsid w:val="00CF6521"/>
    <w:rsid w:val="00CF75C6"/>
    <w:rsid w:val="00D02256"/>
    <w:rsid w:val="00D02C3A"/>
    <w:rsid w:val="00D0337B"/>
    <w:rsid w:val="00D05AE7"/>
    <w:rsid w:val="00D06A81"/>
    <w:rsid w:val="00D06D0A"/>
    <w:rsid w:val="00D079B2"/>
    <w:rsid w:val="00D10892"/>
    <w:rsid w:val="00D112D0"/>
    <w:rsid w:val="00D114E9"/>
    <w:rsid w:val="00D11508"/>
    <w:rsid w:val="00D127E5"/>
    <w:rsid w:val="00D1402B"/>
    <w:rsid w:val="00D147F1"/>
    <w:rsid w:val="00D14E84"/>
    <w:rsid w:val="00D14E97"/>
    <w:rsid w:val="00D15990"/>
    <w:rsid w:val="00D162F5"/>
    <w:rsid w:val="00D1637D"/>
    <w:rsid w:val="00D16A1C"/>
    <w:rsid w:val="00D17547"/>
    <w:rsid w:val="00D205EB"/>
    <w:rsid w:val="00D214C4"/>
    <w:rsid w:val="00D2220B"/>
    <w:rsid w:val="00D23449"/>
    <w:rsid w:val="00D2466D"/>
    <w:rsid w:val="00D24942"/>
    <w:rsid w:val="00D2579C"/>
    <w:rsid w:val="00D25C1E"/>
    <w:rsid w:val="00D26C07"/>
    <w:rsid w:val="00D26D6F"/>
    <w:rsid w:val="00D26FF6"/>
    <w:rsid w:val="00D27A78"/>
    <w:rsid w:val="00D27B48"/>
    <w:rsid w:val="00D304D1"/>
    <w:rsid w:val="00D307F6"/>
    <w:rsid w:val="00D30D25"/>
    <w:rsid w:val="00D316CC"/>
    <w:rsid w:val="00D31790"/>
    <w:rsid w:val="00D333E9"/>
    <w:rsid w:val="00D3440B"/>
    <w:rsid w:val="00D34630"/>
    <w:rsid w:val="00D34FC1"/>
    <w:rsid w:val="00D363B8"/>
    <w:rsid w:val="00D36AFC"/>
    <w:rsid w:val="00D37BC3"/>
    <w:rsid w:val="00D37C39"/>
    <w:rsid w:val="00D429C6"/>
    <w:rsid w:val="00D42D39"/>
    <w:rsid w:val="00D45278"/>
    <w:rsid w:val="00D46051"/>
    <w:rsid w:val="00D4731B"/>
    <w:rsid w:val="00D47748"/>
    <w:rsid w:val="00D47E61"/>
    <w:rsid w:val="00D50C73"/>
    <w:rsid w:val="00D51EDD"/>
    <w:rsid w:val="00D52C4A"/>
    <w:rsid w:val="00D537E0"/>
    <w:rsid w:val="00D53DC9"/>
    <w:rsid w:val="00D5445F"/>
    <w:rsid w:val="00D5462E"/>
    <w:rsid w:val="00D54A4C"/>
    <w:rsid w:val="00D54BD9"/>
    <w:rsid w:val="00D54C5E"/>
    <w:rsid w:val="00D54CC3"/>
    <w:rsid w:val="00D55862"/>
    <w:rsid w:val="00D55A59"/>
    <w:rsid w:val="00D603CD"/>
    <w:rsid w:val="00D6041A"/>
    <w:rsid w:val="00D606D3"/>
    <w:rsid w:val="00D61B40"/>
    <w:rsid w:val="00D633EB"/>
    <w:rsid w:val="00D63449"/>
    <w:rsid w:val="00D65071"/>
    <w:rsid w:val="00D6595D"/>
    <w:rsid w:val="00D65A30"/>
    <w:rsid w:val="00D65BC8"/>
    <w:rsid w:val="00D678B5"/>
    <w:rsid w:val="00D67D15"/>
    <w:rsid w:val="00D70A69"/>
    <w:rsid w:val="00D70CBD"/>
    <w:rsid w:val="00D7104D"/>
    <w:rsid w:val="00D7200E"/>
    <w:rsid w:val="00D73AFA"/>
    <w:rsid w:val="00D7420D"/>
    <w:rsid w:val="00D74A14"/>
    <w:rsid w:val="00D75E88"/>
    <w:rsid w:val="00D7606D"/>
    <w:rsid w:val="00D76586"/>
    <w:rsid w:val="00D80D76"/>
    <w:rsid w:val="00D811AF"/>
    <w:rsid w:val="00D824CE"/>
    <w:rsid w:val="00D82E7B"/>
    <w:rsid w:val="00D82FF7"/>
    <w:rsid w:val="00D8326F"/>
    <w:rsid w:val="00D83FDC"/>
    <w:rsid w:val="00D847FE"/>
    <w:rsid w:val="00D86AE3"/>
    <w:rsid w:val="00D87815"/>
    <w:rsid w:val="00D919E4"/>
    <w:rsid w:val="00D91C9D"/>
    <w:rsid w:val="00D93198"/>
    <w:rsid w:val="00D93225"/>
    <w:rsid w:val="00D93FD3"/>
    <w:rsid w:val="00D95762"/>
    <w:rsid w:val="00D9639E"/>
    <w:rsid w:val="00D964EA"/>
    <w:rsid w:val="00D966D0"/>
    <w:rsid w:val="00D9705D"/>
    <w:rsid w:val="00D97D1E"/>
    <w:rsid w:val="00DA0C59"/>
    <w:rsid w:val="00DA17D5"/>
    <w:rsid w:val="00DA3991"/>
    <w:rsid w:val="00DA4687"/>
    <w:rsid w:val="00DA46C6"/>
    <w:rsid w:val="00DA4834"/>
    <w:rsid w:val="00DA48AA"/>
    <w:rsid w:val="00DA4C24"/>
    <w:rsid w:val="00DA5A29"/>
    <w:rsid w:val="00DA6FA3"/>
    <w:rsid w:val="00DB0990"/>
    <w:rsid w:val="00DB1498"/>
    <w:rsid w:val="00DB1AF7"/>
    <w:rsid w:val="00DB1CD1"/>
    <w:rsid w:val="00DB2936"/>
    <w:rsid w:val="00DB2B39"/>
    <w:rsid w:val="00DB3232"/>
    <w:rsid w:val="00DB490E"/>
    <w:rsid w:val="00DB5178"/>
    <w:rsid w:val="00DB5426"/>
    <w:rsid w:val="00DB5938"/>
    <w:rsid w:val="00DB7E6C"/>
    <w:rsid w:val="00DB7EF3"/>
    <w:rsid w:val="00DC0238"/>
    <w:rsid w:val="00DC0487"/>
    <w:rsid w:val="00DC050F"/>
    <w:rsid w:val="00DC0FE4"/>
    <w:rsid w:val="00DC11A1"/>
    <w:rsid w:val="00DC1AC6"/>
    <w:rsid w:val="00DC1CB1"/>
    <w:rsid w:val="00DC2B20"/>
    <w:rsid w:val="00DC2FCA"/>
    <w:rsid w:val="00DC3C13"/>
    <w:rsid w:val="00DC60ED"/>
    <w:rsid w:val="00DC6358"/>
    <w:rsid w:val="00DC6683"/>
    <w:rsid w:val="00DC6FDE"/>
    <w:rsid w:val="00DC757B"/>
    <w:rsid w:val="00DC7E1B"/>
    <w:rsid w:val="00DD1165"/>
    <w:rsid w:val="00DD1BDC"/>
    <w:rsid w:val="00DD1C2B"/>
    <w:rsid w:val="00DD1D67"/>
    <w:rsid w:val="00DD2426"/>
    <w:rsid w:val="00DD26C4"/>
    <w:rsid w:val="00DD34FE"/>
    <w:rsid w:val="00DD35FD"/>
    <w:rsid w:val="00DD3DD9"/>
    <w:rsid w:val="00DD4CE1"/>
    <w:rsid w:val="00DD5401"/>
    <w:rsid w:val="00DD54BC"/>
    <w:rsid w:val="00DD5A29"/>
    <w:rsid w:val="00DD5CF0"/>
    <w:rsid w:val="00DD5D9D"/>
    <w:rsid w:val="00DD72C5"/>
    <w:rsid w:val="00DD7354"/>
    <w:rsid w:val="00DE06FF"/>
    <w:rsid w:val="00DE0A78"/>
    <w:rsid w:val="00DE19A4"/>
    <w:rsid w:val="00DE1F93"/>
    <w:rsid w:val="00DE204B"/>
    <w:rsid w:val="00DE206A"/>
    <w:rsid w:val="00DE2E1F"/>
    <w:rsid w:val="00DE35CB"/>
    <w:rsid w:val="00DE3C59"/>
    <w:rsid w:val="00DE4FEA"/>
    <w:rsid w:val="00DE509B"/>
    <w:rsid w:val="00DE6D92"/>
    <w:rsid w:val="00DF0A25"/>
    <w:rsid w:val="00DF1BB4"/>
    <w:rsid w:val="00DF2120"/>
    <w:rsid w:val="00DF21E9"/>
    <w:rsid w:val="00DF2A00"/>
    <w:rsid w:val="00DF2B75"/>
    <w:rsid w:val="00DF47BA"/>
    <w:rsid w:val="00DF56F9"/>
    <w:rsid w:val="00DF5DA3"/>
    <w:rsid w:val="00DF6784"/>
    <w:rsid w:val="00DF6A4D"/>
    <w:rsid w:val="00E00F14"/>
    <w:rsid w:val="00E013BC"/>
    <w:rsid w:val="00E020CA"/>
    <w:rsid w:val="00E023E4"/>
    <w:rsid w:val="00E024D2"/>
    <w:rsid w:val="00E04348"/>
    <w:rsid w:val="00E04D39"/>
    <w:rsid w:val="00E05939"/>
    <w:rsid w:val="00E05A6C"/>
    <w:rsid w:val="00E06386"/>
    <w:rsid w:val="00E075F5"/>
    <w:rsid w:val="00E079FD"/>
    <w:rsid w:val="00E1034A"/>
    <w:rsid w:val="00E115A4"/>
    <w:rsid w:val="00E138F5"/>
    <w:rsid w:val="00E14A68"/>
    <w:rsid w:val="00E14D07"/>
    <w:rsid w:val="00E15972"/>
    <w:rsid w:val="00E15F4C"/>
    <w:rsid w:val="00E20B47"/>
    <w:rsid w:val="00E210E6"/>
    <w:rsid w:val="00E24EB4"/>
    <w:rsid w:val="00E258BE"/>
    <w:rsid w:val="00E26E8C"/>
    <w:rsid w:val="00E274D3"/>
    <w:rsid w:val="00E279AE"/>
    <w:rsid w:val="00E302B8"/>
    <w:rsid w:val="00E30BBB"/>
    <w:rsid w:val="00E3195F"/>
    <w:rsid w:val="00E320ED"/>
    <w:rsid w:val="00E33AFB"/>
    <w:rsid w:val="00E33FCA"/>
    <w:rsid w:val="00E34218"/>
    <w:rsid w:val="00E34C81"/>
    <w:rsid w:val="00E367BD"/>
    <w:rsid w:val="00E36D64"/>
    <w:rsid w:val="00E40D64"/>
    <w:rsid w:val="00E40DAB"/>
    <w:rsid w:val="00E415D7"/>
    <w:rsid w:val="00E41DBA"/>
    <w:rsid w:val="00E46282"/>
    <w:rsid w:val="00E46F5E"/>
    <w:rsid w:val="00E47D2C"/>
    <w:rsid w:val="00E50B43"/>
    <w:rsid w:val="00E5216E"/>
    <w:rsid w:val="00E52628"/>
    <w:rsid w:val="00E56A29"/>
    <w:rsid w:val="00E56CBC"/>
    <w:rsid w:val="00E56DC0"/>
    <w:rsid w:val="00E5773C"/>
    <w:rsid w:val="00E57900"/>
    <w:rsid w:val="00E57CBB"/>
    <w:rsid w:val="00E57E76"/>
    <w:rsid w:val="00E60DFB"/>
    <w:rsid w:val="00E61923"/>
    <w:rsid w:val="00E622C9"/>
    <w:rsid w:val="00E62BFE"/>
    <w:rsid w:val="00E62D5F"/>
    <w:rsid w:val="00E6392B"/>
    <w:rsid w:val="00E63DB8"/>
    <w:rsid w:val="00E64191"/>
    <w:rsid w:val="00E642C4"/>
    <w:rsid w:val="00E66128"/>
    <w:rsid w:val="00E67009"/>
    <w:rsid w:val="00E67726"/>
    <w:rsid w:val="00E67E4B"/>
    <w:rsid w:val="00E7256B"/>
    <w:rsid w:val="00E7317A"/>
    <w:rsid w:val="00E74E3E"/>
    <w:rsid w:val="00E75CD5"/>
    <w:rsid w:val="00E763E8"/>
    <w:rsid w:val="00E770CF"/>
    <w:rsid w:val="00E816F9"/>
    <w:rsid w:val="00E81AF9"/>
    <w:rsid w:val="00E81FA9"/>
    <w:rsid w:val="00E82344"/>
    <w:rsid w:val="00E82792"/>
    <w:rsid w:val="00E82A63"/>
    <w:rsid w:val="00E83205"/>
    <w:rsid w:val="00E84C82"/>
    <w:rsid w:val="00E84D64"/>
    <w:rsid w:val="00E85A20"/>
    <w:rsid w:val="00E87408"/>
    <w:rsid w:val="00E876C7"/>
    <w:rsid w:val="00E90BFD"/>
    <w:rsid w:val="00E914C4"/>
    <w:rsid w:val="00E91768"/>
    <w:rsid w:val="00E925CF"/>
    <w:rsid w:val="00E934F5"/>
    <w:rsid w:val="00E93F70"/>
    <w:rsid w:val="00E9492B"/>
    <w:rsid w:val="00E94BC5"/>
    <w:rsid w:val="00E96961"/>
    <w:rsid w:val="00E96A46"/>
    <w:rsid w:val="00E97156"/>
    <w:rsid w:val="00EA1329"/>
    <w:rsid w:val="00EA1496"/>
    <w:rsid w:val="00EA23B2"/>
    <w:rsid w:val="00EA27D9"/>
    <w:rsid w:val="00EA2B87"/>
    <w:rsid w:val="00EA72EC"/>
    <w:rsid w:val="00EB11CB"/>
    <w:rsid w:val="00EB168A"/>
    <w:rsid w:val="00EB1909"/>
    <w:rsid w:val="00EB275A"/>
    <w:rsid w:val="00EB32A9"/>
    <w:rsid w:val="00EB37AD"/>
    <w:rsid w:val="00EB5367"/>
    <w:rsid w:val="00EB545B"/>
    <w:rsid w:val="00EB5532"/>
    <w:rsid w:val="00EB5C92"/>
    <w:rsid w:val="00EB752F"/>
    <w:rsid w:val="00EB786A"/>
    <w:rsid w:val="00EC1578"/>
    <w:rsid w:val="00EC1655"/>
    <w:rsid w:val="00EC1A09"/>
    <w:rsid w:val="00EC1B36"/>
    <w:rsid w:val="00EC1C72"/>
    <w:rsid w:val="00EC1C92"/>
    <w:rsid w:val="00EC2EC0"/>
    <w:rsid w:val="00EC372E"/>
    <w:rsid w:val="00EC3C31"/>
    <w:rsid w:val="00EC3CC9"/>
    <w:rsid w:val="00EC42E6"/>
    <w:rsid w:val="00EC5E87"/>
    <w:rsid w:val="00EC5F88"/>
    <w:rsid w:val="00EC680A"/>
    <w:rsid w:val="00EC6926"/>
    <w:rsid w:val="00EC7193"/>
    <w:rsid w:val="00EC71A8"/>
    <w:rsid w:val="00ED1E68"/>
    <w:rsid w:val="00ED21E0"/>
    <w:rsid w:val="00ED3AEB"/>
    <w:rsid w:val="00ED48C3"/>
    <w:rsid w:val="00ED6B8F"/>
    <w:rsid w:val="00EE20B3"/>
    <w:rsid w:val="00EE2515"/>
    <w:rsid w:val="00EE2BED"/>
    <w:rsid w:val="00EE3647"/>
    <w:rsid w:val="00EE374B"/>
    <w:rsid w:val="00EE4735"/>
    <w:rsid w:val="00EE5D72"/>
    <w:rsid w:val="00EE616A"/>
    <w:rsid w:val="00EE6CA7"/>
    <w:rsid w:val="00EE77EC"/>
    <w:rsid w:val="00EE79B7"/>
    <w:rsid w:val="00EF08EB"/>
    <w:rsid w:val="00EF19EE"/>
    <w:rsid w:val="00EF1D28"/>
    <w:rsid w:val="00EF1D42"/>
    <w:rsid w:val="00EF253C"/>
    <w:rsid w:val="00EF2A5B"/>
    <w:rsid w:val="00EF3320"/>
    <w:rsid w:val="00EF376E"/>
    <w:rsid w:val="00EF4A4F"/>
    <w:rsid w:val="00EF584F"/>
    <w:rsid w:val="00EF68B0"/>
    <w:rsid w:val="00EF6AFD"/>
    <w:rsid w:val="00EF6D7F"/>
    <w:rsid w:val="00EF6ED0"/>
    <w:rsid w:val="00EF7517"/>
    <w:rsid w:val="00EF78B5"/>
    <w:rsid w:val="00F00EBA"/>
    <w:rsid w:val="00F01243"/>
    <w:rsid w:val="00F012E2"/>
    <w:rsid w:val="00F0174A"/>
    <w:rsid w:val="00F028D7"/>
    <w:rsid w:val="00F03D16"/>
    <w:rsid w:val="00F04619"/>
    <w:rsid w:val="00F05408"/>
    <w:rsid w:val="00F05F84"/>
    <w:rsid w:val="00F10DB8"/>
    <w:rsid w:val="00F111BA"/>
    <w:rsid w:val="00F11BB5"/>
    <w:rsid w:val="00F122C3"/>
    <w:rsid w:val="00F12DB1"/>
    <w:rsid w:val="00F1417B"/>
    <w:rsid w:val="00F203CB"/>
    <w:rsid w:val="00F20539"/>
    <w:rsid w:val="00F209F0"/>
    <w:rsid w:val="00F20C94"/>
    <w:rsid w:val="00F20DC4"/>
    <w:rsid w:val="00F220D0"/>
    <w:rsid w:val="00F221BB"/>
    <w:rsid w:val="00F253A2"/>
    <w:rsid w:val="00F265F4"/>
    <w:rsid w:val="00F30B04"/>
    <w:rsid w:val="00F310A4"/>
    <w:rsid w:val="00F3181C"/>
    <w:rsid w:val="00F31DFB"/>
    <w:rsid w:val="00F335A8"/>
    <w:rsid w:val="00F34B99"/>
    <w:rsid w:val="00F36147"/>
    <w:rsid w:val="00F37005"/>
    <w:rsid w:val="00F374AC"/>
    <w:rsid w:val="00F41129"/>
    <w:rsid w:val="00F416AA"/>
    <w:rsid w:val="00F43A56"/>
    <w:rsid w:val="00F44B69"/>
    <w:rsid w:val="00F4544D"/>
    <w:rsid w:val="00F461FC"/>
    <w:rsid w:val="00F46950"/>
    <w:rsid w:val="00F46D9D"/>
    <w:rsid w:val="00F4758C"/>
    <w:rsid w:val="00F478D0"/>
    <w:rsid w:val="00F47CB9"/>
    <w:rsid w:val="00F5150D"/>
    <w:rsid w:val="00F52DAB"/>
    <w:rsid w:val="00F52DB3"/>
    <w:rsid w:val="00F52FFE"/>
    <w:rsid w:val="00F53682"/>
    <w:rsid w:val="00F5372D"/>
    <w:rsid w:val="00F53C4D"/>
    <w:rsid w:val="00F53C80"/>
    <w:rsid w:val="00F540EB"/>
    <w:rsid w:val="00F543F0"/>
    <w:rsid w:val="00F54660"/>
    <w:rsid w:val="00F558A2"/>
    <w:rsid w:val="00F55960"/>
    <w:rsid w:val="00F60648"/>
    <w:rsid w:val="00F60E02"/>
    <w:rsid w:val="00F6262A"/>
    <w:rsid w:val="00F62891"/>
    <w:rsid w:val="00F63A10"/>
    <w:rsid w:val="00F64EDC"/>
    <w:rsid w:val="00F655C2"/>
    <w:rsid w:val="00F65E9A"/>
    <w:rsid w:val="00F66C4E"/>
    <w:rsid w:val="00F676A2"/>
    <w:rsid w:val="00F67E0D"/>
    <w:rsid w:val="00F67F60"/>
    <w:rsid w:val="00F7020A"/>
    <w:rsid w:val="00F703F1"/>
    <w:rsid w:val="00F706E1"/>
    <w:rsid w:val="00F70AF2"/>
    <w:rsid w:val="00F7136E"/>
    <w:rsid w:val="00F72FC7"/>
    <w:rsid w:val="00F73974"/>
    <w:rsid w:val="00F739CC"/>
    <w:rsid w:val="00F74440"/>
    <w:rsid w:val="00F74CAC"/>
    <w:rsid w:val="00F770D4"/>
    <w:rsid w:val="00F7715A"/>
    <w:rsid w:val="00F77816"/>
    <w:rsid w:val="00F77DE5"/>
    <w:rsid w:val="00F80CB3"/>
    <w:rsid w:val="00F81D29"/>
    <w:rsid w:val="00F827B3"/>
    <w:rsid w:val="00F82C95"/>
    <w:rsid w:val="00F84E25"/>
    <w:rsid w:val="00F85F49"/>
    <w:rsid w:val="00F86599"/>
    <w:rsid w:val="00F86E69"/>
    <w:rsid w:val="00F87A08"/>
    <w:rsid w:val="00F87FA1"/>
    <w:rsid w:val="00F9192E"/>
    <w:rsid w:val="00F91C4D"/>
    <w:rsid w:val="00F92FD9"/>
    <w:rsid w:val="00F94CEB"/>
    <w:rsid w:val="00F9655F"/>
    <w:rsid w:val="00F96914"/>
    <w:rsid w:val="00F96F8C"/>
    <w:rsid w:val="00F97051"/>
    <w:rsid w:val="00F976CD"/>
    <w:rsid w:val="00FA0A6C"/>
    <w:rsid w:val="00FA0C15"/>
    <w:rsid w:val="00FA0CE3"/>
    <w:rsid w:val="00FA1383"/>
    <w:rsid w:val="00FA2718"/>
    <w:rsid w:val="00FA323E"/>
    <w:rsid w:val="00FA3A2F"/>
    <w:rsid w:val="00FA470B"/>
    <w:rsid w:val="00FA6684"/>
    <w:rsid w:val="00FA731E"/>
    <w:rsid w:val="00FA78CC"/>
    <w:rsid w:val="00FB1562"/>
    <w:rsid w:val="00FB1908"/>
    <w:rsid w:val="00FB1F3C"/>
    <w:rsid w:val="00FB2301"/>
    <w:rsid w:val="00FB2B38"/>
    <w:rsid w:val="00FB3558"/>
    <w:rsid w:val="00FB3B86"/>
    <w:rsid w:val="00FB58AA"/>
    <w:rsid w:val="00FB68DD"/>
    <w:rsid w:val="00FB7DE3"/>
    <w:rsid w:val="00FC0AAB"/>
    <w:rsid w:val="00FC2C66"/>
    <w:rsid w:val="00FC59A8"/>
    <w:rsid w:val="00FC6358"/>
    <w:rsid w:val="00FD01CF"/>
    <w:rsid w:val="00FD0609"/>
    <w:rsid w:val="00FD0AE3"/>
    <w:rsid w:val="00FD0B16"/>
    <w:rsid w:val="00FD1C94"/>
    <w:rsid w:val="00FD1D2E"/>
    <w:rsid w:val="00FD2421"/>
    <w:rsid w:val="00FD262E"/>
    <w:rsid w:val="00FD320D"/>
    <w:rsid w:val="00FD5E9B"/>
    <w:rsid w:val="00FD5FCD"/>
    <w:rsid w:val="00FE033F"/>
    <w:rsid w:val="00FE19B1"/>
    <w:rsid w:val="00FE1B1F"/>
    <w:rsid w:val="00FE23DE"/>
    <w:rsid w:val="00FE2B8D"/>
    <w:rsid w:val="00FE4061"/>
    <w:rsid w:val="00FE50F8"/>
    <w:rsid w:val="00FE559C"/>
    <w:rsid w:val="00FE64AA"/>
    <w:rsid w:val="00FF1616"/>
    <w:rsid w:val="00FF1994"/>
    <w:rsid w:val="00FF1ACA"/>
    <w:rsid w:val="00FF1F5B"/>
    <w:rsid w:val="00FF200B"/>
    <w:rsid w:val="00FF219E"/>
    <w:rsid w:val="00FF21A0"/>
    <w:rsid w:val="00FF3138"/>
    <w:rsid w:val="00FF523D"/>
    <w:rsid w:val="00FF5E9F"/>
    <w:rsid w:val="00FF5F1D"/>
    <w:rsid w:val="00FF654D"/>
    <w:rsid w:val="00FF7599"/>
    <w:rsid w:val="00FF7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9D930D"/>
  <w15:chartTrackingRefBased/>
  <w15:docId w15:val="{8ADAD3ED-A52B-AB43-A6E0-FCC4D13C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4">
    <w:name w:val="Normal"/>
    <w:qFormat/>
    <w:rsid w:val="00AC4471"/>
    <w:rPr>
      <w:rFonts w:ascii="宋体" w:hAnsi="宋体" w:cs="宋体"/>
      <w:sz w:val="24"/>
      <w:szCs w:val="24"/>
    </w:rPr>
  </w:style>
  <w:style w:type="paragraph" w:styleId="50">
    <w:name w:val="heading 5"/>
    <w:basedOn w:val="aff4"/>
    <w:link w:val="51"/>
    <w:uiPriority w:val="9"/>
    <w:qFormat/>
    <w:rsid w:val="00D112D0"/>
    <w:pPr>
      <w:spacing w:before="100" w:beforeAutospacing="1" w:after="100" w:afterAutospacing="1"/>
      <w:outlineLvl w:val="4"/>
    </w:pPr>
    <w:rPr>
      <w:b/>
      <w:bCs/>
      <w:sz w:val="20"/>
      <w:szCs w:val="20"/>
      <w:lang w:val="x-none" w:eastAsia="x-none"/>
    </w:rPr>
  </w:style>
  <w:style w:type="character" w:default="1" w:styleId="aff5">
    <w:name w:val="Default Paragraph Font"/>
    <w:uiPriority w:val="1"/>
    <w:semiHidden/>
    <w:unhideWhenUsed/>
  </w:style>
  <w:style w:type="table" w:default="1" w:styleId="aff6">
    <w:name w:val="Normal Table"/>
    <w:uiPriority w:val="99"/>
    <w:semiHidden/>
    <w:unhideWhenUsed/>
    <w:tblPr>
      <w:tblInd w:w="0" w:type="dxa"/>
      <w:tblCellMar>
        <w:top w:w="0" w:type="dxa"/>
        <w:left w:w="108" w:type="dxa"/>
        <w:bottom w:w="0" w:type="dxa"/>
        <w:right w:w="108" w:type="dxa"/>
      </w:tblCellMar>
    </w:tblPr>
  </w:style>
  <w:style w:type="numbering" w:default="1" w:styleId="aff7">
    <w:name w:val="No List"/>
    <w:uiPriority w:val="99"/>
    <w:semiHidden/>
    <w:unhideWhenUsed/>
  </w:style>
  <w:style w:type="paragraph" w:customStyle="1" w:styleId="aff8">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8"/>
    <w:qFormat/>
    <w:rsid w:val="00035925"/>
    <w:rPr>
      <w:rFonts w:ascii="宋体"/>
      <w:noProof/>
      <w:sz w:val="21"/>
      <w:lang w:val="en-US" w:eastAsia="zh-CN" w:bidi="ar-SA"/>
    </w:rPr>
  </w:style>
  <w:style w:type="paragraph" w:customStyle="1" w:styleId="a6">
    <w:name w:val="一级条标题"/>
    <w:next w:val="aff8"/>
    <w:link w:val="Char0"/>
    <w:qFormat/>
    <w:rsid w:val="001C149C"/>
    <w:pPr>
      <w:numPr>
        <w:ilvl w:val="1"/>
        <w:numId w:val="15"/>
      </w:numPr>
      <w:spacing w:beforeLines="50" w:before="156" w:afterLines="50" w:after="156"/>
      <w:outlineLvl w:val="2"/>
    </w:pPr>
    <w:rPr>
      <w:rFonts w:ascii="黑体" w:eastAsia="黑体"/>
      <w:sz w:val="21"/>
      <w:szCs w:val="21"/>
    </w:rPr>
  </w:style>
  <w:style w:type="paragraph" w:customStyle="1" w:styleId="aff9">
    <w:name w:val="标准书脚_奇数页"/>
    <w:rsid w:val="000A48B1"/>
    <w:pPr>
      <w:spacing w:before="120"/>
      <w:ind w:right="198"/>
      <w:jc w:val="right"/>
    </w:pPr>
    <w:rPr>
      <w:rFonts w:ascii="宋体"/>
      <w:sz w:val="18"/>
      <w:szCs w:val="18"/>
    </w:rPr>
  </w:style>
  <w:style w:type="paragraph" w:customStyle="1" w:styleId="affa">
    <w:name w:val="标准书眉_奇数页"/>
    <w:next w:val="aff4"/>
    <w:rsid w:val="0074741B"/>
    <w:pPr>
      <w:tabs>
        <w:tab w:val="center" w:pos="4154"/>
        <w:tab w:val="right" w:pos="8306"/>
      </w:tabs>
      <w:spacing w:after="220"/>
      <w:jc w:val="right"/>
    </w:pPr>
    <w:rPr>
      <w:rFonts w:ascii="黑体" w:eastAsia="黑体"/>
      <w:noProof/>
      <w:sz w:val="21"/>
      <w:szCs w:val="21"/>
    </w:rPr>
  </w:style>
  <w:style w:type="paragraph" w:customStyle="1" w:styleId="a5">
    <w:name w:val="章标题"/>
    <w:next w:val="aff8"/>
    <w:link w:val="Char1"/>
    <w:qFormat/>
    <w:rsid w:val="001C149C"/>
    <w:pPr>
      <w:numPr>
        <w:numId w:val="15"/>
      </w:numPr>
      <w:spacing w:beforeLines="100" w:before="312" w:afterLines="100" w:after="312"/>
      <w:jc w:val="both"/>
      <w:outlineLvl w:val="1"/>
    </w:pPr>
    <w:rPr>
      <w:rFonts w:ascii="黑体" w:eastAsia="黑体"/>
      <w:sz w:val="21"/>
    </w:rPr>
  </w:style>
  <w:style w:type="paragraph" w:customStyle="1" w:styleId="a7">
    <w:name w:val="二级条标题"/>
    <w:basedOn w:val="a6"/>
    <w:next w:val="aff8"/>
    <w:link w:val="Char2"/>
    <w:qFormat/>
    <w:rsid w:val="001C149C"/>
    <w:pPr>
      <w:numPr>
        <w:ilvl w:val="2"/>
      </w:numPr>
      <w:spacing w:before="50" w:after="50"/>
      <w:outlineLvl w:val="3"/>
    </w:pPr>
  </w:style>
  <w:style w:type="paragraph" w:customStyle="1" w:styleId="20">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e">
    <w:name w:val="列项——（一级）"/>
    <w:rsid w:val="00BE55CB"/>
    <w:pPr>
      <w:widowControl w:val="0"/>
      <w:numPr>
        <w:numId w:val="4"/>
      </w:numPr>
      <w:jc w:val="both"/>
    </w:pPr>
    <w:rPr>
      <w:rFonts w:ascii="宋体"/>
      <w:sz w:val="21"/>
    </w:rPr>
  </w:style>
  <w:style w:type="paragraph" w:customStyle="1" w:styleId="af">
    <w:name w:val="列项●（二级）"/>
    <w:rsid w:val="00BE55CB"/>
    <w:pPr>
      <w:numPr>
        <w:ilvl w:val="1"/>
        <w:numId w:val="4"/>
      </w:numPr>
      <w:tabs>
        <w:tab w:val="left" w:pos="840"/>
      </w:tabs>
      <w:jc w:val="both"/>
    </w:pPr>
    <w:rPr>
      <w:rFonts w:ascii="宋体"/>
      <w:sz w:val="21"/>
    </w:rPr>
  </w:style>
  <w:style w:type="paragraph" w:customStyle="1" w:styleId="affb">
    <w:name w:val="目次、标准名称标题"/>
    <w:basedOn w:val="aff4"/>
    <w:next w:val="aff8"/>
    <w:rsid w:val="00035925"/>
    <w:pPr>
      <w:keepNext/>
      <w:pageBreakBefore/>
      <w:shd w:val="clear" w:color="FFFFFF" w:fill="FFFFFF"/>
      <w:spacing w:before="640" w:after="560" w:line="460" w:lineRule="exact"/>
      <w:jc w:val="center"/>
      <w:outlineLvl w:val="0"/>
    </w:pPr>
    <w:rPr>
      <w:rFonts w:ascii="黑体" w:eastAsia="黑体"/>
      <w:sz w:val="32"/>
      <w:szCs w:val="20"/>
    </w:rPr>
  </w:style>
  <w:style w:type="paragraph" w:customStyle="1" w:styleId="a8">
    <w:name w:val="三级条标题"/>
    <w:basedOn w:val="a7"/>
    <w:next w:val="aff8"/>
    <w:rsid w:val="00DB0990"/>
    <w:pPr>
      <w:numPr>
        <w:ilvl w:val="3"/>
      </w:numPr>
      <w:outlineLvl w:val="4"/>
    </w:pPr>
  </w:style>
  <w:style w:type="paragraph" w:customStyle="1" w:styleId="a1">
    <w:name w:val="示例"/>
    <w:next w:val="affc"/>
    <w:rsid w:val="005A5EAF"/>
    <w:pPr>
      <w:widowControl w:val="0"/>
      <w:numPr>
        <w:numId w:val="1"/>
      </w:numPr>
      <w:jc w:val="both"/>
    </w:pPr>
    <w:rPr>
      <w:rFonts w:ascii="宋体"/>
      <w:sz w:val="18"/>
      <w:szCs w:val="18"/>
    </w:rPr>
  </w:style>
  <w:style w:type="paragraph" w:customStyle="1" w:styleId="af3">
    <w:name w:val="数字编号列项（二级）"/>
    <w:rsid w:val="003E5729"/>
    <w:pPr>
      <w:numPr>
        <w:ilvl w:val="1"/>
        <w:numId w:val="22"/>
      </w:numPr>
      <w:jc w:val="both"/>
    </w:pPr>
    <w:rPr>
      <w:rFonts w:ascii="宋体"/>
      <w:sz w:val="21"/>
    </w:rPr>
  </w:style>
  <w:style w:type="paragraph" w:customStyle="1" w:styleId="a9">
    <w:name w:val="四级条标题"/>
    <w:basedOn w:val="a8"/>
    <w:next w:val="aff8"/>
    <w:rsid w:val="001C149C"/>
    <w:pPr>
      <w:numPr>
        <w:ilvl w:val="4"/>
      </w:numPr>
      <w:outlineLvl w:val="5"/>
    </w:pPr>
  </w:style>
  <w:style w:type="paragraph" w:customStyle="1" w:styleId="aa">
    <w:name w:val="五级条标题"/>
    <w:basedOn w:val="a9"/>
    <w:next w:val="aff8"/>
    <w:rsid w:val="001C149C"/>
    <w:pPr>
      <w:numPr>
        <w:ilvl w:val="5"/>
      </w:numPr>
      <w:outlineLvl w:val="6"/>
    </w:pPr>
  </w:style>
  <w:style w:type="paragraph" w:styleId="affd">
    <w:name w:val="footer"/>
    <w:basedOn w:val="aff4"/>
    <w:rsid w:val="00294E70"/>
    <w:pPr>
      <w:snapToGrid w:val="0"/>
      <w:ind w:rightChars="100" w:right="210"/>
      <w:jc w:val="right"/>
    </w:pPr>
    <w:rPr>
      <w:sz w:val="18"/>
      <w:szCs w:val="18"/>
    </w:rPr>
  </w:style>
  <w:style w:type="paragraph" w:styleId="affe">
    <w:name w:val="header"/>
    <w:basedOn w:val="aff4"/>
    <w:link w:val="afff"/>
    <w:qFormat/>
    <w:rsid w:val="00930116"/>
    <w:pPr>
      <w:snapToGrid w:val="0"/>
    </w:pPr>
    <w:rPr>
      <w:sz w:val="18"/>
      <w:szCs w:val="18"/>
      <w:lang w:val="x-none" w:eastAsia="x-none"/>
    </w:rPr>
  </w:style>
  <w:style w:type="paragraph" w:customStyle="1" w:styleId="aff2">
    <w:name w:val="注："/>
    <w:next w:val="aff8"/>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2">
    <w:name w:val="字母编号列项（一级）"/>
    <w:rsid w:val="003E5729"/>
    <w:pPr>
      <w:numPr>
        <w:numId w:val="22"/>
      </w:numPr>
      <w:jc w:val="both"/>
    </w:pPr>
    <w:rPr>
      <w:rFonts w:ascii="宋体"/>
      <w:sz w:val="21"/>
    </w:rPr>
  </w:style>
  <w:style w:type="paragraph" w:customStyle="1" w:styleId="af0">
    <w:name w:val="列项◆（三级）"/>
    <w:basedOn w:val="aff4"/>
    <w:rsid w:val="00BE55CB"/>
    <w:pPr>
      <w:numPr>
        <w:ilvl w:val="2"/>
        <w:numId w:val="4"/>
      </w:numPr>
    </w:pPr>
    <w:rPr>
      <w:szCs w:val="21"/>
    </w:rPr>
  </w:style>
  <w:style w:type="paragraph" w:customStyle="1" w:styleId="afff0">
    <w:name w:val="编号列项（三级）"/>
    <w:rsid w:val="00DB0990"/>
    <w:rPr>
      <w:rFonts w:ascii="宋体"/>
      <w:sz w:val="21"/>
    </w:rPr>
  </w:style>
  <w:style w:type="paragraph" w:customStyle="1" w:styleId="af5">
    <w:name w:val="示例×："/>
    <w:basedOn w:val="a5"/>
    <w:qFormat/>
    <w:rsid w:val="007E1980"/>
    <w:pPr>
      <w:numPr>
        <w:numId w:val="6"/>
      </w:numPr>
      <w:spacing w:beforeLines="0" w:before="0" w:afterLines="0" w:after="0"/>
      <w:outlineLvl w:val="9"/>
    </w:pPr>
    <w:rPr>
      <w:rFonts w:ascii="宋体" w:eastAsia="宋体"/>
      <w:sz w:val="18"/>
      <w:szCs w:val="18"/>
    </w:rPr>
  </w:style>
  <w:style w:type="paragraph" w:customStyle="1" w:styleId="afff1">
    <w:name w:val="二级无"/>
    <w:basedOn w:val="a7"/>
    <w:qFormat/>
    <w:rsid w:val="001C149C"/>
    <w:pPr>
      <w:spacing w:beforeLines="0" w:before="0" w:afterLines="0" w:after="0"/>
    </w:pPr>
    <w:rPr>
      <w:rFonts w:ascii="宋体" w:eastAsia="宋体"/>
    </w:rPr>
  </w:style>
  <w:style w:type="paragraph" w:customStyle="1" w:styleId="ab">
    <w:name w:val="注：（正文）"/>
    <w:basedOn w:val="aff2"/>
    <w:next w:val="aff8"/>
    <w:rsid w:val="00FD01CF"/>
    <w:pPr>
      <w:numPr>
        <w:numId w:val="16"/>
      </w:numPr>
    </w:pPr>
  </w:style>
  <w:style w:type="paragraph" w:customStyle="1" w:styleId="a4">
    <w:name w:val="注×：（正文）"/>
    <w:rsid w:val="000D718B"/>
    <w:pPr>
      <w:numPr>
        <w:numId w:val="5"/>
      </w:numPr>
      <w:jc w:val="both"/>
    </w:pPr>
    <w:rPr>
      <w:rFonts w:ascii="宋体"/>
      <w:sz w:val="18"/>
      <w:szCs w:val="18"/>
    </w:rPr>
  </w:style>
  <w:style w:type="paragraph" w:customStyle="1" w:styleId="afff2">
    <w:name w:val="标准标志"/>
    <w:next w:val="aff4"/>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3">
    <w:name w:val="标准称谓"/>
    <w:next w:val="aff4"/>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4">
    <w:name w:val="标准书脚_偶数页"/>
    <w:rsid w:val="000A48B1"/>
    <w:pPr>
      <w:spacing w:before="120"/>
      <w:ind w:left="221"/>
    </w:pPr>
    <w:rPr>
      <w:rFonts w:ascii="宋体"/>
      <w:sz w:val="18"/>
      <w:szCs w:val="18"/>
    </w:rPr>
  </w:style>
  <w:style w:type="paragraph" w:customStyle="1" w:styleId="afff5">
    <w:name w:val="标准书眉_偶数页"/>
    <w:basedOn w:val="affa"/>
    <w:next w:val="aff4"/>
    <w:rsid w:val="0074741B"/>
    <w:pPr>
      <w:jc w:val="left"/>
    </w:pPr>
  </w:style>
  <w:style w:type="paragraph" w:customStyle="1" w:styleId="afff6">
    <w:name w:val="标准书眉一"/>
    <w:rsid w:val="00083A09"/>
    <w:pPr>
      <w:jc w:val="both"/>
    </w:pPr>
  </w:style>
  <w:style w:type="paragraph" w:customStyle="1" w:styleId="afff7">
    <w:name w:val="参考文献"/>
    <w:basedOn w:val="aff4"/>
    <w:next w:val="aff8"/>
    <w:rsid w:val="00083A09"/>
    <w:pPr>
      <w:keepNext/>
      <w:pageBreakBefore/>
      <w:shd w:val="clear" w:color="FFFFFF" w:fill="FFFFFF"/>
      <w:spacing w:before="640" w:after="200"/>
      <w:jc w:val="center"/>
      <w:outlineLvl w:val="0"/>
    </w:pPr>
    <w:rPr>
      <w:rFonts w:ascii="黑体" w:eastAsia="黑体"/>
      <w:szCs w:val="20"/>
    </w:rPr>
  </w:style>
  <w:style w:type="paragraph" w:customStyle="1" w:styleId="afff8">
    <w:name w:val="参考文献、索引标题"/>
    <w:basedOn w:val="aff4"/>
    <w:next w:val="aff8"/>
    <w:rsid w:val="00083A09"/>
    <w:pPr>
      <w:keepNext/>
      <w:pageBreakBefore/>
      <w:shd w:val="clear" w:color="FFFFFF" w:fill="FFFFFF"/>
      <w:spacing w:before="640" w:after="200"/>
      <w:jc w:val="center"/>
      <w:outlineLvl w:val="0"/>
    </w:pPr>
    <w:rPr>
      <w:rFonts w:ascii="黑体" w:eastAsia="黑体"/>
      <w:szCs w:val="20"/>
    </w:rPr>
  </w:style>
  <w:style w:type="character" w:styleId="afff9">
    <w:name w:val="Hyperlink"/>
    <w:uiPriority w:val="99"/>
    <w:rsid w:val="00083A09"/>
    <w:rPr>
      <w:noProof/>
      <w:color w:val="0000FF"/>
      <w:spacing w:val="0"/>
      <w:w w:val="100"/>
      <w:szCs w:val="21"/>
      <w:u w:val="single"/>
    </w:rPr>
  </w:style>
  <w:style w:type="character" w:customStyle="1" w:styleId="afffa">
    <w:name w:val="发布"/>
    <w:rsid w:val="00C2314B"/>
    <w:rPr>
      <w:rFonts w:ascii="黑体" w:eastAsia="黑体"/>
      <w:spacing w:val="85"/>
      <w:w w:val="100"/>
      <w:position w:val="3"/>
      <w:sz w:val="28"/>
      <w:szCs w:val="28"/>
    </w:rPr>
  </w:style>
  <w:style w:type="paragraph" w:customStyle="1" w:styleId="afffb">
    <w:name w:val="发布部门"/>
    <w:next w:val="aff8"/>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c">
    <w:name w:val="发布日期"/>
    <w:rsid w:val="00EC3CC9"/>
    <w:pPr>
      <w:framePr w:w="3997" w:h="471" w:hRule="exact" w:vSpace="181" w:wrap="around" w:hAnchor="page" w:x="7089" w:y="14097" w:anchorLock="1"/>
    </w:pPr>
    <w:rPr>
      <w:rFonts w:eastAsia="黑体"/>
      <w:sz w:val="28"/>
    </w:rPr>
  </w:style>
  <w:style w:type="paragraph" w:customStyle="1" w:styleId="afffd">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e">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
    <w:name w:val="封面标准英文名称"/>
    <w:basedOn w:val="afffe"/>
    <w:rsid w:val="001C21AC"/>
    <w:pPr>
      <w:framePr w:wrap="around"/>
      <w:spacing w:before="370" w:line="400" w:lineRule="exact"/>
    </w:pPr>
    <w:rPr>
      <w:rFonts w:ascii="Times New Roman"/>
      <w:sz w:val="28"/>
      <w:szCs w:val="28"/>
    </w:rPr>
  </w:style>
  <w:style w:type="paragraph" w:customStyle="1" w:styleId="affff0">
    <w:name w:val="封面一致性程度标识"/>
    <w:basedOn w:val="affff"/>
    <w:rsid w:val="00083A09"/>
    <w:pPr>
      <w:framePr w:wrap="around"/>
      <w:spacing w:before="440"/>
    </w:pPr>
    <w:rPr>
      <w:rFonts w:ascii="宋体" w:eastAsia="宋体"/>
    </w:rPr>
  </w:style>
  <w:style w:type="paragraph" w:customStyle="1" w:styleId="affff1">
    <w:name w:val="封面标准文稿类别"/>
    <w:basedOn w:val="affff0"/>
    <w:qFormat/>
    <w:rsid w:val="0054264B"/>
    <w:pPr>
      <w:framePr w:wrap="around"/>
      <w:spacing w:after="160" w:line="240" w:lineRule="auto"/>
    </w:pPr>
    <w:rPr>
      <w:sz w:val="24"/>
    </w:rPr>
  </w:style>
  <w:style w:type="paragraph" w:customStyle="1" w:styleId="affff2">
    <w:name w:val="封面标准文稿编辑信息"/>
    <w:basedOn w:val="affff1"/>
    <w:qFormat/>
    <w:rsid w:val="00083A09"/>
    <w:pPr>
      <w:framePr w:wrap="around"/>
      <w:spacing w:before="180" w:line="180" w:lineRule="exact"/>
    </w:pPr>
    <w:rPr>
      <w:sz w:val="21"/>
    </w:rPr>
  </w:style>
  <w:style w:type="paragraph" w:customStyle="1" w:styleId="affff3">
    <w:name w:val="封面正文"/>
    <w:rsid w:val="00083A09"/>
    <w:pPr>
      <w:jc w:val="both"/>
    </w:pPr>
  </w:style>
  <w:style w:type="paragraph" w:customStyle="1" w:styleId="af9">
    <w:name w:val="附录标识"/>
    <w:basedOn w:val="aff4"/>
    <w:next w:val="aff8"/>
    <w:qFormat/>
    <w:rsid w:val="00083A09"/>
    <w:pPr>
      <w:keepNext/>
      <w:numPr>
        <w:numId w:val="9"/>
      </w:numPr>
      <w:shd w:val="clear" w:color="FFFFFF" w:fill="FFFFFF"/>
      <w:tabs>
        <w:tab w:val="left" w:pos="6405"/>
      </w:tabs>
      <w:spacing w:before="640" w:after="280"/>
      <w:jc w:val="center"/>
      <w:outlineLvl w:val="0"/>
    </w:pPr>
    <w:rPr>
      <w:rFonts w:ascii="黑体" w:eastAsia="黑体"/>
      <w:szCs w:val="20"/>
    </w:rPr>
  </w:style>
  <w:style w:type="paragraph" w:customStyle="1" w:styleId="affff4">
    <w:name w:val="附录标题"/>
    <w:basedOn w:val="aff8"/>
    <w:next w:val="aff8"/>
    <w:rsid w:val="00083A09"/>
    <w:pPr>
      <w:ind w:firstLineChars="0" w:firstLine="0"/>
      <w:jc w:val="center"/>
    </w:pPr>
    <w:rPr>
      <w:rFonts w:ascii="黑体" w:eastAsia="黑体"/>
    </w:rPr>
  </w:style>
  <w:style w:type="paragraph" w:customStyle="1" w:styleId="af6">
    <w:name w:val="附录表标号"/>
    <w:basedOn w:val="aff4"/>
    <w:next w:val="aff8"/>
    <w:rsid w:val="00083A09"/>
    <w:pPr>
      <w:numPr>
        <w:numId w:val="7"/>
      </w:numPr>
      <w:tabs>
        <w:tab w:val="clear" w:pos="0"/>
      </w:tabs>
      <w:spacing w:line="14" w:lineRule="exact"/>
      <w:ind w:left="811" w:hanging="448"/>
      <w:jc w:val="center"/>
      <w:outlineLvl w:val="0"/>
    </w:pPr>
    <w:rPr>
      <w:color w:val="FFFFFF"/>
    </w:rPr>
  </w:style>
  <w:style w:type="paragraph" w:customStyle="1" w:styleId="af7">
    <w:name w:val="附录表标题"/>
    <w:basedOn w:val="aff4"/>
    <w:next w:val="aff8"/>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c">
    <w:name w:val="附录二级条标题"/>
    <w:basedOn w:val="aff4"/>
    <w:next w:val="aff8"/>
    <w:rsid w:val="00083A09"/>
    <w:pPr>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5">
    <w:name w:val="附录二级无"/>
    <w:basedOn w:val="afc"/>
    <w:rsid w:val="00BF617A"/>
    <w:pPr>
      <w:tabs>
        <w:tab w:val="clear" w:pos="360"/>
      </w:tabs>
      <w:spacing w:beforeLines="0" w:before="0" w:afterLines="0" w:after="0"/>
    </w:pPr>
    <w:rPr>
      <w:rFonts w:ascii="宋体" w:eastAsia="宋体"/>
      <w:szCs w:val="21"/>
    </w:rPr>
  </w:style>
  <w:style w:type="paragraph" w:customStyle="1" w:styleId="affff6">
    <w:name w:val="附录公式"/>
    <w:basedOn w:val="aff8"/>
    <w:next w:val="aff8"/>
    <w:link w:val="Char3"/>
    <w:qFormat/>
    <w:rsid w:val="00083A09"/>
  </w:style>
  <w:style w:type="character" w:customStyle="1" w:styleId="Char3">
    <w:name w:val="附录公式 Char"/>
    <w:basedOn w:val="Char"/>
    <w:link w:val="affff6"/>
    <w:rsid w:val="00083A09"/>
    <w:rPr>
      <w:rFonts w:ascii="宋体"/>
      <w:noProof/>
      <w:sz w:val="21"/>
      <w:lang w:val="en-US" w:eastAsia="zh-CN" w:bidi="ar-SA"/>
    </w:rPr>
  </w:style>
  <w:style w:type="paragraph" w:customStyle="1" w:styleId="affff7">
    <w:name w:val="附录公式编号制表符"/>
    <w:basedOn w:val="aff4"/>
    <w:next w:val="aff8"/>
    <w:qFormat/>
    <w:rsid w:val="00EC680A"/>
    <w:pPr>
      <w:tabs>
        <w:tab w:val="center" w:pos="4201"/>
        <w:tab w:val="right" w:leader="dot" w:pos="9298"/>
      </w:tabs>
      <w:autoSpaceDE w:val="0"/>
      <w:autoSpaceDN w:val="0"/>
    </w:pPr>
    <w:rPr>
      <w:noProof/>
      <w:szCs w:val="20"/>
    </w:rPr>
  </w:style>
  <w:style w:type="paragraph" w:customStyle="1" w:styleId="afd">
    <w:name w:val="附录三级条标题"/>
    <w:basedOn w:val="afc"/>
    <w:next w:val="aff8"/>
    <w:rsid w:val="00083A09"/>
    <w:pPr>
      <w:numPr>
        <w:ilvl w:val="4"/>
      </w:numPr>
      <w:tabs>
        <w:tab w:val="num" w:pos="360"/>
      </w:tabs>
      <w:outlineLvl w:val="4"/>
    </w:pPr>
  </w:style>
  <w:style w:type="paragraph" w:customStyle="1" w:styleId="affff8">
    <w:name w:val="附录三级无"/>
    <w:basedOn w:val="afd"/>
    <w:rsid w:val="00BF617A"/>
    <w:pPr>
      <w:tabs>
        <w:tab w:val="clear" w:pos="360"/>
      </w:tabs>
      <w:spacing w:beforeLines="0" w:before="0" w:afterLines="0" w:after="0"/>
    </w:pPr>
    <w:rPr>
      <w:rFonts w:ascii="宋体" w:eastAsia="宋体"/>
      <w:szCs w:val="21"/>
    </w:rPr>
  </w:style>
  <w:style w:type="paragraph" w:customStyle="1" w:styleId="aff1">
    <w:name w:val="附录数字编号列项（二级）"/>
    <w:qFormat/>
    <w:rsid w:val="00A751C7"/>
    <w:pPr>
      <w:numPr>
        <w:ilvl w:val="1"/>
        <w:numId w:val="10"/>
      </w:numPr>
    </w:pPr>
    <w:rPr>
      <w:rFonts w:ascii="宋体"/>
      <w:sz w:val="21"/>
    </w:rPr>
  </w:style>
  <w:style w:type="paragraph" w:customStyle="1" w:styleId="afe">
    <w:name w:val="附录四级条标题"/>
    <w:basedOn w:val="afd"/>
    <w:next w:val="aff8"/>
    <w:rsid w:val="00083A09"/>
    <w:pPr>
      <w:numPr>
        <w:ilvl w:val="5"/>
      </w:numPr>
      <w:tabs>
        <w:tab w:val="num" w:pos="360"/>
      </w:tabs>
      <w:outlineLvl w:val="5"/>
    </w:pPr>
  </w:style>
  <w:style w:type="paragraph" w:customStyle="1" w:styleId="affff9">
    <w:name w:val="附录四级无"/>
    <w:basedOn w:val="afe"/>
    <w:rsid w:val="00BF617A"/>
    <w:pPr>
      <w:tabs>
        <w:tab w:val="clear" w:pos="360"/>
      </w:tabs>
      <w:spacing w:beforeLines="0" w:before="0" w:afterLines="0" w:after="0"/>
    </w:pPr>
    <w:rPr>
      <w:rFonts w:ascii="宋体" w:eastAsia="宋体"/>
      <w:szCs w:val="21"/>
    </w:rPr>
  </w:style>
  <w:style w:type="paragraph" w:customStyle="1" w:styleId="ac">
    <w:name w:val="附录图标号"/>
    <w:basedOn w:val="aff4"/>
    <w:rsid w:val="00083A09"/>
    <w:pPr>
      <w:keepNext/>
      <w:pageBreakBefore/>
      <w:numPr>
        <w:numId w:val="8"/>
      </w:numPr>
      <w:spacing w:line="14" w:lineRule="exact"/>
      <w:ind w:left="0" w:firstLine="363"/>
      <w:jc w:val="center"/>
      <w:outlineLvl w:val="0"/>
    </w:pPr>
    <w:rPr>
      <w:color w:val="FFFFFF"/>
    </w:rPr>
  </w:style>
  <w:style w:type="paragraph" w:customStyle="1" w:styleId="ad">
    <w:name w:val="附录图标题"/>
    <w:basedOn w:val="aff4"/>
    <w:next w:val="aff8"/>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f">
    <w:name w:val="附录五级条标题"/>
    <w:basedOn w:val="afe"/>
    <w:next w:val="aff8"/>
    <w:rsid w:val="00083A09"/>
    <w:pPr>
      <w:numPr>
        <w:ilvl w:val="6"/>
      </w:numPr>
      <w:tabs>
        <w:tab w:val="num" w:pos="360"/>
      </w:tabs>
      <w:outlineLvl w:val="6"/>
    </w:pPr>
  </w:style>
  <w:style w:type="paragraph" w:customStyle="1" w:styleId="affffa">
    <w:name w:val="附录五级无"/>
    <w:basedOn w:val="aff"/>
    <w:rsid w:val="00BF617A"/>
    <w:pPr>
      <w:tabs>
        <w:tab w:val="clear" w:pos="360"/>
      </w:tabs>
      <w:spacing w:beforeLines="0" w:before="0" w:afterLines="0" w:after="0"/>
    </w:pPr>
    <w:rPr>
      <w:rFonts w:ascii="宋体" w:eastAsia="宋体"/>
      <w:szCs w:val="21"/>
    </w:rPr>
  </w:style>
  <w:style w:type="paragraph" w:customStyle="1" w:styleId="afa">
    <w:name w:val="附录章标题"/>
    <w:next w:val="aff8"/>
    <w:rsid w:val="00083A09"/>
    <w:pPr>
      <w:numPr>
        <w:ilvl w:val="1"/>
        <w:numId w:val="9"/>
      </w:numPr>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b">
    <w:name w:val="附录一级条标题"/>
    <w:basedOn w:val="afa"/>
    <w:next w:val="aff8"/>
    <w:rsid w:val="00083A09"/>
    <w:pPr>
      <w:numPr>
        <w:ilvl w:val="2"/>
      </w:numPr>
      <w:tabs>
        <w:tab w:val="num" w:pos="360"/>
      </w:tabs>
      <w:autoSpaceDN w:val="0"/>
      <w:spacing w:beforeLines="50" w:before="50" w:afterLines="50" w:after="50"/>
      <w:outlineLvl w:val="2"/>
    </w:pPr>
  </w:style>
  <w:style w:type="paragraph" w:customStyle="1" w:styleId="affffb">
    <w:name w:val="附录一级无"/>
    <w:basedOn w:val="afb"/>
    <w:rsid w:val="00BF617A"/>
    <w:pPr>
      <w:tabs>
        <w:tab w:val="clear" w:pos="360"/>
      </w:tabs>
      <w:spacing w:beforeLines="0" w:before="0" w:afterLines="0" w:after="0"/>
    </w:pPr>
    <w:rPr>
      <w:rFonts w:ascii="宋体" w:eastAsia="宋体"/>
      <w:szCs w:val="21"/>
    </w:rPr>
  </w:style>
  <w:style w:type="paragraph" w:customStyle="1" w:styleId="aff0">
    <w:name w:val="附录字母编号列项（一级）"/>
    <w:qFormat/>
    <w:rsid w:val="00A751C7"/>
    <w:pPr>
      <w:numPr>
        <w:numId w:val="10"/>
      </w:numPr>
    </w:pPr>
    <w:rPr>
      <w:rFonts w:ascii="宋体"/>
      <w:noProof/>
      <w:sz w:val="21"/>
    </w:rPr>
  </w:style>
  <w:style w:type="paragraph" w:styleId="af4">
    <w:name w:val="footnote text"/>
    <w:basedOn w:val="aff4"/>
    <w:rsid w:val="00074FBE"/>
    <w:pPr>
      <w:numPr>
        <w:numId w:val="12"/>
      </w:numPr>
      <w:snapToGrid w:val="0"/>
    </w:pPr>
    <w:rPr>
      <w:sz w:val="18"/>
      <w:szCs w:val="18"/>
    </w:rPr>
  </w:style>
  <w:style w:type="character" w:styleId="affffc">
    <w:name w:val="footnote reference"/>
    <w:semiHidden/>
    <w:rsid w:val="00083A09"/>
    <w:rPr>
      <w:vertAlign w:val="superscript"/>
    </w:rPr>
  </w:style>
  <w:style w:type="paragraph" w:customStyle="1" w:styleId="affffd">
    <w:name w:val="列项说明"/>
    <w:basedOn w:val="aff4"/>
    <w:rsid w:val="00083A09"/>
    <w:pPr>
      <w:adjustRightInd w:val="0"/>
      <w:spacing w:line="320" w:lineRule="exact"/>
      <w:ind w:leftChars="200" w:left="400" w:hangingChars="200" w:hanging="200"/>
      <w:textAlignment w:val="baseline"/>
    </w:pPr>
    <w:rPr>
      <w:szCs w:val="20"/>
    </w:rPr>
  </w:style>
  <w:style w:type="paragraph" w:customStyle="1" w:styleId="affffe">
    <w:name w:val="列项说明数字编号"/>
    <w:rsid w:val="00083A09"/>
    <w:pPr>
      <w:ind w:leftChars="400" w:left="600" w:hangingChars="200" w:hanging="200"/>
    </w:pPr>
    <w:rPr>
      <w:rFonts w:ascii="宋体"/>
      <w:sz w:val="21"/>
    </w:rPr>
  </w:style>
  <w:style w:type="paragraph" w:customStyle="1" w:styleId="afffff">
    <w:name w:val="目次、索引正文"/>
    <w:rsid w:val="00083A09"/>
    <w:pPr>
      <w:spacing w:line="320" w:lineRule="exact"/>
      <w:jc w:val="both"/>
    </w:pPr>
    <w:rPr>
      <w:rFonts w:ascii="宋体"/>
      <w:sz w:val="21"/>
    </w:rPr>
  </w:style>
  <w:style w:type="paragraph" w:customStyle="1" w:styleId="31">
    <w:name w:val="目录 31"/>
    <w:basedOn w:val="aff4"/>
    <w:next w:val="aff4"/>
    <w:autoRedefine/>
    <w:uiPriority w:val="39"/>
    <w:rsid w:val="00961C93"/>
    <w:pPr>
      <w:tabs>
        <w:tab w:val="right" w:leader="dot" w:pos="9241"/>
      </w:tabs>
      <w:ind w:firstLineChars="100" w:firstLine="102"/>
    </w:pPr>
    <w:rPr>
      <w:szCs w:val="21"/>
    </w:rPr>
  </w:style>
  <w:style w:type="paragraph" w:customStyle="1" w:styleId="41">
    <w:name w:val="目录 41"/>
    <w:basedOn w:val="aff4"/>
    <w:next w:val="aff4"/>
    <w:autoRedefine/>
    <w:uiPriority w:val="39"/>
    <w:rsid w:val="00961C93"/>
    <w:pPr>
      <w:tabs>
        <w:tab w:val="right" w:leader="dot" w:pos="9241"/>
      </w:tabs>
      <w:ind w:firstLineChars="200" w:firstLine="198"/>
    </w:pPr>
    <w:rPr>
      <w:szCs w:val="21"/>
    </w:rPr>
  </w:style>
  <w:style w:type="paragraph" w:customStyle="1" w:styleId="510">
    <w:name w:val="目录 51"/>
    <w:basedOn w:val="aff4"/>
    <w:next w:val="aff4"/>
    <w:autoRedefine/>
    <w:uiPriority w:val="39"/>
    <w:rsid w:val="00961C93"/>
    <w:pPr>
      <w:tabs>
        <w:tab w:val="right" w:leader="dot" w:pos="9241"/>
      </w:tabs>
      <w:ind w:firstLineChars="300" w:firstLine="300"/>
    </w:pPr>
    <w:rPr>
      <w:szCs w:val="21"/>
    </w:rPr>
  </w:style>
  <w:style w:type="paragraph" w:customStyle="1" w:styleId="61">
    <w:name w:val="目录 61"/>
    <w:basedOn w:val="aff4"/>
    <w:next w:val="aff4"/>
    <w:autoRedefine/>
    <w:semiHidden/>
    <w:rsid w:val="00961C93"/>
    <w:pPr>
      <w:tabs>
        <w:tab w:val="right" w:leader="dot" w:pos="9241"/>
      </w:tabs>
      <w:ind w:firstLineChars="400" w:firstLine="403"/>
    </w:pPr>
    <w:rPr>
      <w:szCs w:val="21"/>
    </w:rPr>
  </w:style>
  <w:style w:type="paragraph" w:customStyle="1" w:styleId="71">
    <w:name w:val="目录 71"/>
    <w:basedOn w:val="aff4"/>
    <w:next w:val="aff4"/>
    <w:autoRedefine/>
    <w:semiHidden/>
    <w:rsid w:val="00961C93"/>
    <w:pPr>
      <w:tabs>
        <w:tab w:val="right" w:leader="dot" w:pos="9241"/>
      </w:tabs>
      <w:ind w:firstLineChars="500" w:firstLine="505"/>
    </w:pPr>
    <w:rPr>
      <w:szCs w:val="21"/>
    </w:rPr>
  </w:style>
  <w:style w:type="paragraph" w:customStyle="1" w:styleId="81">
    <w:name w:val="目录 81"/>
    <w:basedOn w:val="aff4"/>
    <w:next w:val="aff4"/>
    <w:autoRedefine/>
    <w:semiHidden/>
    <w:rsid w:val="00D54CC3"/>
    <w:pPr>
      <w:tabs>
        <w:tab w:val="right" w:leader="dot" w:pos="9241"/>
      </w:tabs>
      <w:ind w:firstLineChars="600" w:firstLine="607"/>
    </w:pPr>
    <w:rPr>
      <w:szCs w:val="21"/>
    </w:rPr>
  </w:style>
  <w:style w:type="paragraph" w:customStyle="1" w:styleId="91">
    <w:name w:val="目录 91"/>
    <w:basedOn w:val="aff4"/>
    <w:next w:val="aff4"/>
    <w:autoRedefine/>
    <w:semiHidden/>
    <w:rsid w:val="00083A09"/>
    <w:pPr>
      <w:ind w:left="1470"/>
    </w:pPr>
    <w:rPr>
      <w:sz w:val="20"/>
      <w:szCs w:val="20"/>
    </w:rPr>
  </w:style>
  <w:style w:type="paragraph" w:customStyle="1" w:styleId="afffff0">
    <w:name w:val="其他标准标志"/>
    <w:basedOn w:val="afff2"/>
    <w:rsid w:val="0018211B"/>
    <w:pPr>
      <w:framePr w:w="6101" w:wrap="around" w:vAnchor="page" w:hAnchor="page" w:x="4673" w:y="942"/>
    </w:pPr>
    <w:rPr>
      <w:w w:val="130"/>
    </w:rPr>
  </w:style>
  <w:style w:type="paragraph" w:customStyle="1" w:styleId="afffff1">
    <w:name w:val="其他标准称谓"/>
    <w:next w:val="aff4"/>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2">
    <w:name w:val="其他发布部门"/>
    <w:basedOn w:val="afffb"/>
    <w:rsid w:val="00525656"/>
    <w:pPr>
      <w:framePr w:wrap="around" w:y="15310"/>
      <w:spacing w:line="0" w:lineRule="atLeast"/>
    </w:pPr>
    <w:rPr>
      <w:rFonts w:ascii="黑体" w:eastAsia="黑体"/>
      <w:b w:val="0"/>
    </w:rPr>
  </w:style>
  <w:style w:type="paragraph" w:customStyle="1" w:styleId="afffff3">
    <w:name w:val="前言、引言标题"/>
    <w:next w:val="aff8"/>
    <w:rsid w:val="00083A09"/>
    <w:pPr>
      <w:keepNext/>
      <w:pageBreakBefore/>
      <w:shd w:val="clear" w:color="FFFFFF" w:fill="FFFFFF"/>
      <w:spacing w:before="640" w:after="560"/>
      <w:jc w:val="center"/>
      <w:outlineLvl w:val="0"/>
    </w:pPr>
    <w:rPr>
      <w:rFonts w:ascii="黑体" w:eastAsia="黑体"/>
      <w:sz w:val="32"/>
    </w:rPr>
  </w:style>
  <w:style w:type="paragraph" w:customStyle="1" w:styleId="afffff4">
    <w:name w:val="三级无"/>
    <w:basedOn w:val="a8"/>
    <w:rsid w:val="001C149C"/>
    <w:pPr>
      <w:spacing w:beforeLines="0" w:before="0" w:afterLines="0" w:after="0"/>
    </w:pPr>
    <w:rPr>
      <w:rFonts w:ascii="宋体" w:eastAsia="宋体"/>
    </w:rPr>
  </w:style>
  <w:style w:type="paragraph" w:customStyle="1" w:styleId="afffff5">
    <w:name w:val="实施日期"/>
    <w:basedOn w:val="afffc"/>
    <w:rsid w:val="001C21AC"/>
    <w:pPr>
      <w:framePr w:wrap="around" w:vAnchor="page" w:hAnchor="text"/>
      <w:jc w:val="right"/>
    </w:pPr>
  </w:style>
  <w:style w:type="paragraph" w:customStyle="1" w:styleId="afffff6">
    <w:name w:val="示例后文字"/>
    <w:basedOn w:val="aff8"/>
    <w:next w:val="aff8"/>
    <w:qFormat/>
    <w:rsid w:val="00083A09"/>
    <w:pPr>
      <w:ind w:firstLine="360"/>
    </w:pPr>
    <w:rPr>
      <w:sz w:val="18"/>
    </w:rPr>
  </w:style>
  <w:style w:type="paragraph" w:customStyle="1" w:styleId="a0">
    <w:name w:val="首示例"/>
    <w:next w:val="aff8"/>
    <w:link w:val="Char4"/>
    <w:qFormat/>
    <w:rsid w:val="00083A09"/>
    <w:pPr>
      <w:numPr>
        <w:numId w:val="11"/>
      </w:numPr>
      <w:tabs>
        <w:tab w:val="num" w:pos="360"/>
      </w:tabs>
      <w:ind w:firstLine="0"/>
    </w:pPr>
    <w:rPr>
      <w:rFonts w:ascii="宋体" w:hAnsi="宋体"/>
      <w:kern w:val="2"/>
      <w:sz w:val="18"/>
      <w:szCs w:val="18"/>
    </w:rPr>
  </w:style>
  <w:style w:type="character" w:customStyle="1" w:styleId="Char4">
    <w:name w:val="首示例 Char"/>
    <w:link w:val="a0"/>
    <w:rsid w:val="00083A09"/>
    <w:rPr>
      <w:rFonts w:ascii="宋体" w:hAnsi="宋体"/>
      <w:kern w:val="2"/>
      <w:sz w:val="18"/>
      <w:szCs w:val="18"/>
    </w:rPr>
  </w:style>
  <w:style w:type="paragraph" w:customStyle="1" w:styleId="afffff7">
    <w:name w:val="四级无"/>
    <w:basedOn w:val="a9"/>
    <w:rsid w:val="001C149C"/>
    <w:pPr>
      <w:spacing w:beforeLines="0" w:before="0" w:afterLines="0" w:after="0"/>
    </w:pPr>
    <w:rPr>
      <w:rFonts w:ascii="宋体" w:eastAsia="宋体"/>
    </w:rPr>
  </w:style>
  <w:style w:type="paragraph" w:styleId="11">
    <w:name w:val="index 1"/>
    <w:basedOn w:val="aff4"/>
    <w:next w:val="aff8"/>
    <w:rsid w:val="009951DC"/>
    <w:pPr>
      <w:tabs>
        <w:tab w:val="right" w:leader="dot" w:pos="9299"/>
      </w:tabs>
    </w:pPr>
    <w:rPr>
      <w:szCs w:val="21"/>
    </w:rPr>
  </w:style>
  <w:style w:type="paragraph" w:styleId="21">
    <w:name w:val="index 2"/>
    <w:basedOn w:val="aff4"/>
    <w:next w:val="aff4"/>
    <w:autoRedefine/>
    <w:rsid w:val="00083A09"/>
    <w:pPr>
      <w:ind w:left="420" w:hanging="210"/>
    </w:pPr>
    <w:rPr>
      <w:rFonts w:ascii="Calibri" w:hAnsi="Calibri"/>
      <w:sz w:val="20"/>
      <w:szCs w:val="20"/>
    </w:rPr>
  </w:style>
  <w:style w:type="paragraph" w:styleId="30">
    <w:name w:val="index 3"/>
    <w:basedOn w:val="aff4"/>
    <w:next w:val="aff4"/>
    <w:autoRedefine/>
    <w:rsid w:val="00083A09"/>
    <w:pPr>
      <w:ind w:left="630" w:hanging="210"/>
    </w:pPr>
    <w:rPr>
      <w:rFonts w:ascii="Calibri" w:hAnsi="Calibri"/>
      <w:sz w:val="20"/>
      <w:szCs w:val="20"/>
    </w:rPr>
  </w:style>
  <w:style w:type="paragraph" w:styleId="40">
    <w:name w:val="index 4"/>
    <w:basedOn w:val="aff4"/>
    <w:next w:val="aff4"/>
    <w:autoRedefine/>
    <w:rsid w:val="00083A09"/>
    <w:pPr>
      <w:ind w:left="840" w:hanging="210"/>
    </w:pPr>
    <w:rPr>
      <w:rFonts w:ascii="Calibri" w:hAnsi="Calibri"/>
      <w:sz w:val="20"/>
      <w:szCs w:val="20"/>
    </w:rPr>
  </w:style>
  <w:style w:type="paragraph" w:styleId="52">
    <w:name w:val="index 5"/>
    <w:basedOn w:val="aff4"/>
    <w:next w:val="aff4"/>
    <w:autoRedefine/>
    <w:rsid w:val="00083A09"/>
    <w:pPr>
      <w:ind w:left="1050" w:hanging="210"/>
    </w:pPr>
    <w:rPr>
      <w:rFonts w:ascii="Calibri" w:hAnsi="Calibri"/>
      <w:sz w:val="20"/>
      <w:szCs w:val="20"/>
    </w:rPr>
  </w:style>
  <w:style w:type="paragraph" w:styleId="6">
    <w:name w:val="index 6"/>
    <w:basedOn w:val="aff4"/>
    <w:next w:val="aff4"/>
    <w:autoRedefine/>
    <w:rsid w:val="00083A09"/>
    <w:pPr>
      <w:ind w:left="1260" w:hanging="210"/>
    </w:pPr>
    <w:rPr>
      <w:rFonts w:ascii="Calibri" w:hAnsi="Calibri"/>
      <w:sz w:val="20"/>
      <w:szCs w:val="20"/>
    </w:rPr>
  </w:style>
  <w:style w:type="paragraph" w:styleId="7">
    <w:name w:val="index 7"/>
    <w:basedOn w:val="aff4"/>
    <w:next w:val="aff4"/>
    <w:autoRedefine/>
    <w:rsid w:val="00083A09"/>
    <w:pPr>
      <w:ind w:left="1470" w:hanging="210"/>
    </w:pPr>
    <w:rPr>
      <w:rFonts w:ascii="Calibri" w:hAnsi="Calibri"/>
      <w:sz w:val="20"/>
      <w:szCs w:val="20"/>
    </w:rPr>
  </w:style>
  <w:style w:type="paragraph" w:styleId="8">
    <w:name w:val="index 8"/>
    <w:basedOn w:val="aff4"/>
    <w:next w:val="aff4"/>
    <w:autoRedefine/>
    <w:rsid w:val="00083A09"/>
    <w:pPr>
      <w:ind w:left="1680" w:hanging="210"/>
    </w:pPr>
    <w:rPr>
      <w:rFonts w:ascii="Calibri" w:hAnsi="Calibri"/>
      <w:sz w:val="20"/>
      <w:szCs w:val="20"/>
    </w:rPr>
  </w:style>
  <w:style w:type="paragraph" w:styleId="9">
    <w:name w:val="index 9"/>
    <w:basedOn w:val="aff4"/>
    <w:next w:val="aff4"/>
    <w:autoRedefine/>
    <w:rsid w:val="00083A09"/>
    <w:pPr>
      <w:ind w:left="1890" w:hanging="210"/>
    </w:pPr>
    <w:rPr>
      <w:rFonts w:ascii="Calibri" w:hAnsi="Calibri"/>
      <w:sz w:val="20"/>
      <w:szCs w:val="20"/>
    </w:rPr>
  </w:style>
  <w:style w:type="paragraph" w:styleId="afffff8">
    <w:name w:val="index heading"/>
    <w:basedOn w:val="aff4"/>
    <w:next w:val="11"/>
    <w:rsid w:val="00083A09"/>
    <w:pPr>
      <w:spacing w:before="120" w:after="120"/>
      <w:jc w:val="center"/>
    </w:pPr>
    <w:rPr>
      <w:rFonts w:ascii="Calibri" w:hAnsi="Calibri"/>
      <w:b/>
      <w:bCs/>
      <w:iCs/>
      <w:szCs w:val="20"/>
    </w:rPr>
  </w:style>
  <w:style w:type="paragraph" w:styleId="afffff9">
    <w:name w:val="caption"/>
    <w:basedOn w:val="aff4"/>
    <w:next w:val="aff4"/>
    <w:qFormat/>
    <w:rsid w:val="00083A09"/>
    <w:pPr>
      <w:spacing w:before="152" w:after="160"/>
    </w:pPr>
    <w:rPr>
      <w:rFonts w:ascii="Arial" w:eastAsia="黑体" w:hAnsi="Arial" w:cs="Arial"/>
      <w:sz w:val="20"/>
      <w:szCs w:val="20"/>
    </w:rPr>
  </w:style>
  <w:style w:type="paragraph" w:customStyle="1" w:styleId="afffffa">
    <w:name w:val="条文脚注"/>
    <w:basedOn w:val="af4"/>
    <w:rsid w:val="000D718B"/>
    <w:pPr>
      <w:numPr>
        <w:numId w:val="0"/>
      </w:numPr>
      <w:jc w:val="both"/>
    </w:pPr>
  </w:style>
  <w:style w:type="paragraph" w:customStyle="1" w:styleId="afffffb">
    <w:name w:val="图标脚注说明"/>
    <w:basedOn w:val="aff8"/>
    <w:rsid w:val="000D718B"/>
    <w:pPr>
      <w:ind w:left="840" w:firstLineChars="0" w:hanging="420"/>
    </w:pPr>
    <w:rPr>
      <w:sz w:val="18"/>
      <w:szCs w:val="18"/>
    </w:rPr>
  </w:style>
  <w:style w:type="paragraph" w:customStyle="1" w:styleId="a3">
    <w:name w:val="图表脚注说明"/>
    <w:basedOn w:val="aff4"/>
    <w:rsid w:val="003912E7"/>
    <w:pPr>
      <w:numPr>
        <w:numId w:val="13"/>
      </w:numPr>
    </w:pPr>
    <w:rPr>
      <w:sz w:val="18"/>
      <w:szCs w:val="18"/>
    </w:rPr>
  </w:style>
  <w:style w:type="paragraph" w:customStyle="1" w:styleId="afffffc">
    <w:name w:val="图的脚注"/>
    <w:next w:val="aff8"/>
    <w:autoRedefine/>
    <w:qFormat/>
    <w:rsid w:val="00083A09"/>
    <w:pPr>
      <w:widowControl w:val="0"/>
      <w:ind w:leftChars="200" w:left="840" w:hangingChars="200" w:hanging="420"/>
      <w:jc w:val="both"/>
    </w:pPr>
    <w:rPr>
      <w:rFonts w:ascii="宋体"/>
      <w:sz w:val="18"/>
    </w:rPr>
  </w:style>
  <w:style w:type="table" w:styleId="afffffd">
    <w:name w:val="Table Grid"/>
    <w:basedOn w:val="aff6"/>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e">
    <w:name w:val="endnote text"/>
    <w:basedOn w:val="aff4"/>
    <w:semiHidden/>
    <w:rsid w:val="00083A09"/>
    <w:pPr>
      <w:snapToGrid w:val="0"/>
    </w:pPr>
  </w:style>
  <w:style w:type="character" w:styleId="affffff">
    <w:name w:val="endnote reference"/>
    <w:semiHidden/>
    <w:rsid w:val="00083A09"/>
    <w:rPr>
      <w:vertAlign w:val="superscript"/>
    </w:rPr>
  </w:style>
  <w:style w:type="paragraph" w:styleId="affffff0">
    <w:name w:val="Document Map"/>
    <w:basedOn w:val="aff4"/>
    <w:semiHidden/>
    <w:rsid w:val="00083A09"/>
    <w:pPr>
      <w:shd w:val="clear" w:color="auto" w:fill="000080"/>
    </w:pPr>
  </w:style>
  <w:style w:type="paragraph" w:customStyle="1" w:styleId="affffff1">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2">
    <w:name w:val="五级无"/>
    <w:basedOn w:val="aa"/>
    <w:rsid w:val="001C149C"/>
    <w:pPr>
      <w:spacing w:beforeLines="0" w:before="0" w:afterLines="0" w:after="0"/>
    </w:pPr>
    <w:rPr>
      <w:rFonts w:ascii="宋体" w:eastAsia="宋体"/>
    </w:rPr>
  </w:style>
  <w:style w:type="character" w:styleId="affffff3">
    <w:name w:val="page number"/>
    <w:rsid w:val="00083A09"/>
    <w:rPr>
      <w:rFonts w:ascii="Times New Roman" w:eastAsia="宋体" w:hAnsi="Times New Roman"/>
      <w:sz w:val="18"/>
    </w:rPr>
  </w:style>
  <w:style w:type="paragraph" w:customStyle="1" w:styleId="affffff4">
    <w:name w:val="一级无"/>
    <w:basedOn w:val="a6"/>
    <w:rsid w:val="001C149C"/>
    <w:pPr>
      <w:spacing w:beforeLines="0" w:before="0" w:afterLines="0" w:after="0"/>
    </w:pPr>
    <w:rPr>
      <w:rFonts w:ascii="宋体" w:eastAsia="宋体"/>
    </w:rPr>
  </w:style>
  <w:style w:type="character" w:styleId="affffff5">
    <w:name w:val="FollowedHyperlink"/>
    <w:rsid w:val="00083A09"/>
    <w:rPr>
      <w:color w:val="800080"/>
      <w:u w:val="single"/>
    </w:rPr>
  </w:style>
  <w:style w:type="paragraph" w:customStyle="1" w:styleId="af8">
    <w:name w:val="正文表标题"/>
    <w:next w:val="aff8"/>
    <w:link w:val="Char5"/>
    <w:qFormat/>
    <w:rsid w:val="00083A09"/>
    <w:pPr>
      <w:numPr>
        <w:numId w:val="14"/>
      </w:numPr>
      <w:spacing w:beforeLines="50" w:before="156" w:afterLines="50" w:after="156"/>
      <w:jc w:val="center"/>
    </w:pPr>
    <w:rPr>
      <w:rFonts w:ascii="黑体" w:eastAsia="黑体"/>
      <w:sz w:val="21"/>
    </w:rPr>
  </w:style>
  <w:style w:type="paragraph" w:customStyle="1" w:styleId="affffff6">
    <w:name w:val="正文公式编号制表符"/>
    <w:basedOn w:val="aff8"/>
    <w:next w:val="aff8"/>
    <w:qFormat/>
    <w:rsid w:val="00EC680A"/>
    <w:pPr>
      <w:ind w:firstLineChars="0" w:firstLine="0"/>
    </w:pPr>
  </w:style>
  <w:style w:type="paragraph" w:customStyle="1" w:styleId="a2">
    <w:name w:val="正文图标题"/>
    <w:next w:val="aff8"/>
    <w:rsid w:val="006D6CF4"/>
    <w:pPr>
      <w:numPr>
        <w:numId w:val="17"/>
      </w:numPr>
      <w:spacing w:beforeLines="50" w:before="156" w:afterLines="50" w:after="156"/>
      <w:jc w:val="center"/>
    </w:pPr>
    <w:rPr>
      <w:rFonts w:ascii="黑体" w:eastAsia="黑体"/>
      <w:sz w:val="21"/>
    </w:rPr>
  </w:style>
  <w:style w:type="paragraph" w:customStyle="1" w:styleId="affffff7">
    <w:name w:val="终结线"/>
    <w:basedOn w:val="aff4"/>
    <w:rsid w:val="00083A09"/>
    <w:pPr>
      <w:framePr w:hSpace="181" w:vSpace="181" w:wrap="around" w:vAnchor="text" w:hAnchor="margin" w:xAlign="center" w:y="285"/>
    </w:pPr>
  </w:style>
  <w:style w:type="paragraph" w:customStyle="1" w:styleId="affffff8">
    <w:name w:val="其他发布日期"/>
    <w:basedOn w:val="afffc"/>
    <w:rsid w:val="006E4A7F"/>
    <w:pPr>
      <w:framePr w:wrap="around" w:vAnchor="page" w:hAnchor="text" w:x="1419"/>
    </w:pPr>
  </w:style>
  <w:style w:type="paragraph" w:customStyle="1" w:styleId="affffff9">
    <w:name w:val="其他实施日期"/>
    <w:basedOn w:val="afffff5"/>
    <w:rsid w:val="006E4A7F"/>
    <w:pPr>
      <w:framePr w:wrap="around"/>
    </w:pPr>
  </w:style>
  <w:style w:type="paragraph" w:customStyle="1" w:styleId="22">
    <w:name w:val="封面标准名称2"/>
    <w:basedOn w:val="afffe"/>
    <w:rsid w:val="0028269A"/>
    <w:pPr>
      <w:framePr w:wrap="around" w:y="4469"/>
      <w:spacing w:beforeLines="630" w:before="630"/>
    </w:pPr>
  </w:style>
  <w:style w:type="paragraph" w:customStyle="1" w:styleId="23">
    <w:name w:val="封面标准英文名称2"/>
    <w:basedOn w:val="affff"/>
    <w:rsid w:val="0028269A"/>
    <w:pPr>
      <w:framePr w:wrap="around" w:y="4469"/>
    </w:pPr>
  </w:style>
  <w:style w:type="paragraph" w:customStyle="1" w:styleId="24">
    <w:name w:val="封面一致性程度标识2"/>
    <w:basedOn w:val="affff0"/>
    <w:rsid w:val="0028269A"/>
    <w:pPr>
      <w:framePr w:wrap="around" w:y="4469"/>
    </w:pPr>
  </w:style>
  <w:style w:type="paragraph" w:customStyle="1" w:styleId="25">
    <w:name w:val="封面标准文稿类别2"/>
    <w:basedOn w:val="affff1"/>
    <w:rsid w:val="0028269A"/>
    <w:pPr>
      <w:framePr w:wrap="around" w:y="4469"/>
    </w:pPr>
  </w:style>
  <w:style w:type="paragraph" w:customStyle="1" w:styleId="26">
    <w:name w:val="封面标准文稿编辑信息2"/>
    <w:basedOn w:val="affff2"/>
    <w:rsid w:val="0028269A"/>
    <w:pPr>
      <w:framePr w:wrap="around" w:y="4469"/>
    </w:pPr>
  </w:style>
  <w:style w:type="paragraph" w:customStyle="1" w:styleId="affc">
    <w:name w:val="示例内容"/>
    <w:rsid w:val="00B636A8"/>
    <w:pPr>
      <w:ind w:firstLineChars="200" w:firstLine="200"/>
    </w:pPr>
    <w:rPr>
      <w:rFonts w:ascii="宋体"/>
      <w:noProof/>
      <w:sz w:val="18"/>
      <w:szCs w:val="18"/>
    </w:rPr>
  </w:style>
  <w:style w:type="character" w:styleId="affffffa">
    <w:name w:val="annotation reference"/>
    <w:uiPriority w:val="99"/>
    <w:unhideWhenUsed/>
    <w:rsid w:val="00707E8C"/>
    <w:rPr>
      <w:sz w:val="21"/>
      <w:szCs w:val="21"/>
    </w:rPr>
  </w:style>
  <w:style w:type="paragraph" w:customStyle="1" w:styleId="110">
    <w:name w:val="目录 11"/>
    <w:basedOn w:val="aff4"/>
    <w:next w:val="aff4"/>
    <w:autoRedefine/>
    <w:uiPriority w:val="39"/>
    <w:rsid w:val="00E075F5"/>
    <w:pPr>
      <w:tabs>
        <w:tab w:val="right" w:leader="dot" w:pos="9241"/>
      </w:tabs>
      <w:spacing w:beforeLines="25" w:before="78" w:afterLines="25" w:after="78"/>
    </w:pPr>
    <w:rPr>
      <w:szCs w:val="21"/>
    </w:rPr>
  </w:style>
  <w:style w:type="paragraph" w:customStyle="1" w:styleId="210">
    <w:name w:val="目录 21"/>
    <w:basedOn w:val="aff4"/>
    <w:next w:val="aff4"/>
    <w:autoRedefine/>
    <w:uiPriority w:val="39"/>
    <w:rsid w:val="00961C93"/>
    <w:pPr>
      <w:tabs>
        <w:tab w:val="right" w:leader="dot" w:pos="9241"/>
      </w:tabs>
    </w:pPr>
    <w:rPr>
      <w:szCs w:val="21"/>
    </w:rPr>
  </w:style>
  <w:style w:type="character" w:customStyle="1" w:styleId="Char2">
    <w:name w:val="二级条标题 Char"/>
    <w:link w:val="a7"/>
    <w:qFormat/>
    <w:rsid w:val="00C27B1C"/>
    <w:rPr>
      <w:rFonts w:ascii="黑体" w:eastAsia="黑体"/>
      <w:sz w:val="21"/>
      <w:szCs w:val="21"/>
    </w:rPr>
  </w:style>
  <w:style w:type="paragraph" w:styleId="affffffb">
    <w:name w:val="Body Text Indent"/>
    <w:basedOn w:val="aff4"/>
    <w:link w:val="affffffc"/>
    <w:rsid w:val="006C7952"/>
    <w:pPr>
      <w:keepNext/>
      <w:spacing w:line="440" w:lineRule="exact"/>
      <w:ind w:firstLineChars="200" w:firstLine="480"/>
    </w:pPr>
    <w:rPr>
      <w:lang w:val="de-DE" w:eastAsia="x-none"/>
    </w:rPr>
  </w:style>
  <w:style w:type="character" w:customStyle="1" w:styleId="affffffc">
    <w:name w:val="正文文本缩进 字符"/>
    <w:link w:val="affffffb"/>
    <w:rsid w:val="006C7952"/>
    <w:rPr>
      <w:rFonts w:ascii="宋体" w:hAnsi="宋体"/>
      <w:kern w:val="2"/>
      <w:sz w:val="21"/>
      <w:szCs w:val="24"/>
      <w:lang w:val="de-DE" w:eastAsia="x-none"/>
    </w:rPr>
  </w:style>
  <w:style w:type="character" w:customStyle="1" w:styleId="Char10">
    <w:name w:val="正文文本缩进 Char1"/>
    <w:rsid w:val="00BB2DD8"/>
    <w:rPr>
      <w:rFonts w:ascii="宋体" w:hAnsi="宋体" w:cs="Arial"/>
      <w:kern w:val="2"/>
      <w:sz w:val="21"/>
      <w:szCs w:val="24"/>
      <w:lang w:val="de-DE"/>
    </w:rPr>
  </w:style>
  <w:style w:type="character" w:customStyle="1" w:styleId="Char0">
    <w:name w:val="一级条标题 Char"/>
    <w:link w:val="a6"/>
    <w:qFormat/>
    <w:rsid w:val="00742326"/>
    <w:rPr>
      <w:rFonts w:ascii="黑体" w:eastAsia="黑体"/>
      <w:sz w:val="21"/>
      <w:szCs w:val="21"/>
    </w:rPr>
  </w:style>
  <w:style w:type="character" w:customStyle="1" w:styleId="Char5">
    <w:name w:val="正文表标题 Char"/>
    <w:link w:val="af8"/>
    <w:qFormat/>
    <w:rsid w:val="00742326"/>
    <w:rPr>
      <w:rFonts w:ascii="黑体" w:eastAsia="黑体"/>
      <w:sz w:val="21"/>
    </w:rPr>
  </w:style>
  <w:style w:type="paragraph" w:styleId="affffffd">
    <w:name w:val="Normal (Web)"/>
    <w:basedOn w:val="aff4"/>
    <w:uiPriority w:val="99"/>
    <w:unhideWhenUsed/>
    <w:rsid w:val="00C4418A"/>
    <w:pPr>
      <w:spacing w:before="100" w:beforeAutospacing="1" w:after="100" w:afterAutospacing="1"/>
    </w:pPr>
  </w:style>
  <w:style w:type="character" w:customStyle="1" w:styleId="longtext">
    <w:name w:val="long_text"/>
    <w:semiHidden/>
    <w:qFormat/>
    <w:rsid w:val="00F94CEB"/>
    <w:rPr>
      <w:rFonts w:cs="Times New Roman"/>
    </w:rPr>
  </w:style>
  <w:style w:type="character" w:customStyle="1" w:styleId="51">
    <w:name w:val="标题 5 字符"/>
    <w:link w:val="50"/>
    <w:uiPriority w:val="9"/>
    <w:rsid w:val="00D112D0"/>
    <w:rPr>
      <w:rFonts w:ascii="宋体" w:hAnsi="宋体" w:cs="宋体"/>
      <w:b/>
      <w:bCs/>
    </w:rPr>
  </w:style>
  <w:style w:type="paragraph" w:customStyle="1" w:styleId="Default">
    <w:name w:val="Default"/>
    <w:rsid w:val="00C3779B"/>
    <w:pPr>
      <w:widowControl w:val="0"/>
      <w:autoSpaceDE w:val="0"/>
      <w:autoSpaceDN w:val="0"/>
      <w:adjustRightInd w:val="0"/>
    </w:pPr>
    <w:rPr>
      <w:rFonts w:ascii="宋体" w:cs="宋体"/>
      <w:color w:val="000000"/>
      <w:sz w:val="24"/>
      <w:szCs w:val="24"/>
    </w:rPr>
  </w:style>
  <w:style w:type="paragraph" w:styleId="affffffe">
    <w:name w:val="Balloon Text"/>
    <w:basedOn w:val="aff4"/>
    <w:link w:val="afffffff"/>
    <w:rsid w:val="000D4352"/>
    <w:rPr>
      <w:sz w:val="18"/>
      <w:szCs w:val="18"/>
      <w:lang w:val="x-none" w:eastAsia="x-none"/>
    </w:rPr>
  </w:style>
  <w:style w:type="character" w:customStyle="1" w:styleId="afffffff">
    <w:name w:val="批注框文本 字符"/>
    <w:link w:val="affffffe"/>
    <w:rsid w:val="000D4352"/>
    <w:rPr>
      <w:kern w:val="2"/>
      <w:sz w:val="18"/>
      <w:szCs w:val="18"/>
    </w:rPr>
  </w:style>
  <w:style w:type="character" w:customStyle="1" w:styleId="afff">
    <w:name w:val="页眉 字符"/>
    <w:link w:val="affe"/>
    <w:qFormat/>
    <w:rsid w:val="006E067C"/>
    <w:rPr>
      <w:kern w:val="2"/>
      <w:sz w:val="18"/>
      <w:szCs w:val="18"/>
    </w:rPr>
  </w:style>
  <w:style w:type="character" w:customStyle="1" w:styleId="en-code">
    <w:name w:val="en-code"/>
    <w:rsid w:val="00A70E76"/>
  </w:style>
  <w:style w:type="character" w:customStyle="1" w:styleId="Char1">
    <w:name w:val="章标题 Char"/>
    <w:link w:val="a5"/>
    <w:qFormat/>
    <w:rsid w:val="00490BCC"/>
    <w:rPr>
      <w:rFonts w:ascii="黑体" w:eastAsia="黑体"/>
      <w:sz w:val="21"/>
    </w:rPr>
  </w:style>
  <w:style w:type="paragraph" w:customStyle="1" w:styleId="Char6">
    <w:name w:val="Char"/>
    <w:basedOn w:val="aff4"/>
    <w:rsid w:val="00411415"/>
    <w:pPr>
      <w:spacing w:after="160" w:line="240" w:lineRule="exact"/>
    </w:pPr>
    <w:rPr>
      <w:rFonts w:ascii="Arial" w:eastAsia="Times New Roman" w:hAnsi="Arial" w:cs="Verdana"/>
      <w:b/>
      <w:szCs w:val="20"/>
      <w:lang w:eastAsia="en-US"/>
    </w:rPr>
  </w:style>
  <w:style w:type="paragraph" w:customStyle="1" w:styleId="aff3">
    <w:name w:val="脚注后续"/>
    <w:rsid w:val="00094440"/>
    <w:pPr>
      <w:numPr>
        <w:numId w:val="28"/>
      </w:numPr>
      <w:tabs>
        <w:tab w:val="clear" w:pos="1140"/>
      </w:tabs>
      <w:ind w:left="567" w:firstLine="0"/>
      <w:jc w:val="both"/>
    </w:pPr>
    <w:rPr>
      <w:rFonts w:ascii="宋体"/>
      <w:sz w:val="18"/>
    </w:rPr>
  </w:style>
  <w:style w:type="paragraph" w:customStyle="1" w:styleId="afffffff0">
    <w:name w:val="二级无标题条"/>
    <w:basedOn w:val="aff4"/>
    <w:rsid w:val="00BB5F93"/>
    <w:pPr>
      <w:widowControl w:val="0"/>
      <w:jc w:val="both"/>
    </w:pPr>
    <w:rPr>
      <w:rFonts w:ascii="Times New Roman" w:hAnsi="Times New Roman" w:cs="Times New Roman"/>
      <w:kern w:val="2"/>
      <w:sz w:val="21"/>
    </w:rPr>
  </w:style>
  <w:style w:type="paragraph" w:customStyle="1" w:styleId="afffffff1">
    <w:name w:val="示例："/>
    <w:next w:val="aff4"/>
    <w:rsid w:val="00BB5F93"/>
    <w:pPr>
      <w:tabs>
        <w:tab w:val="num" w:pos="1100"/>
      </w:tabs>
      <w:ind w:firstLine="380"/>
      <w:jc w:val="both"/>
    </w:pPr>
    <w:rPr>
      <w:rFonts w:ascii="宋体"/>
      <w:sz w:val="18"/>
    </w:rPr>
  </w:style>
  <w:style w:type="paragraph" w:customStyle="1" w:styleId="afffffff2">
    <w:name w:val="图表脚注"/>
    <w:next w:val="aff8"/>
    <w:rsid w:val="00BB5F93"/>
    <w:pPr>
      <w:ind w:leftChars="200" w:left="300" w:hangingChars="100" w:hanging="100"/>
      <w:jc w:val="both"/>
    </w:pPr>
    <w:rPr>
      <w:rFonts w:ascii="宋体"/>
      <w:sz w:val="18"/>
    </w:rPr>
  </w:style>
  <w:style w:type="paragraph" w:customStyle="1" w:styleId="afffffff3">
    <w:name w:val="无标题条"/>
    <w:next w:val="aff8"/>
    <w:rsid w:val="00BB5F93"/>
    <w:pPr>
      <w:jc w:val="both"/>
    </w:pPr>
    <w:rPr>
      <w:sz w:val="21"/>
    </w:rPr>
  </w:style>
  <w:style w:type="paragraph" w:customStyle="1" w:styleId="af1">
    <w:name w:val="数字编号列项"/>
    <w:rsid w:val="00BB5F93"/>
    <w:pPr>
      <w:numPr>
        <w:numId w:val="29"/>
      </w:numPr>
      <w:tabs>
        <w:tab w:val="clear" w:pos="1159"/>
      </w:tabs>
      <w:ind w:leftChars="400" w:left="1260" w:hangingChars="200" w:hanging="200"/>
      <w:jc w:val="both"/>
    </w:pPr>
    <w:rPr>
      <w:rFonts w:ascii="宋体"/>
      <w:sz w:val="21"/>
    </w:rPr>
  </w:style>
  <w:style w:type="paragraph" w:styleId="afffffff4">
    <w:name w:val="Date"/>
    <w:basedOn w:val="aff4"/>
    <w:next w:val="aff4"/>
    <w:link w:val="afffffff5"/>
    <w:rsid w:val="00043EB5"/>
    <w:pPr>
      <w:ind w:leftChars="2500" w:left="100"/>
    </w:pPr>
  </w:style>
  <w:style w:type="character" w:customStyle="1" w:styleId="afffffff5">
    <w:name w:val="日期 字符"/>
    <w:link w:val="afffffff4"/>
    <w:rsid w:val="00043EB5"/>
    <w:rPr>
      <w:rFonts w:ascii="宋体" w:hAnsi="宋体" w:cs="宋体"/>
      <w:sz w:val="24"/>
      <w:szCs w:val="24"/>
    </w:rPr>
  </w:style>
  <w:style w:type="paragraph" w:styleId="afffffff6">
    <w:name w:val="annotation text"/>
    <w:basedOn w:val="aff4"/>
    <w:link w:val="12"/>
    <w:rsid w:val="00460335"/>
  </w:style>
  <w:style w:type="character" w:customStyle="1" w:styleId="afffffff7">
    <w:name w:val="批注文字 字符"/>
    <w:rsid w:val="00460335"/>
    <w:rPr>
      <w:rFonts w:ascii="宋体" w:hAnsi="宋体" w:cs="宋体"/>
      <w:sz w:val="24"/>
      <w:szCs w:val="24"/>
    </w:rPr>
  </w:style>
  <w:style w:type="character" w:customStyle="1" w:styleId="12">
    <w:name w:val="批注文字 字符1"/>
    <w:link w:val="afffffff6"/>
    <w:rsid w:val="00460335"/>
    <w:rPr>
      <w:rFonts w:ascii="宋体" w:hAnsi="宋体" w:cs="宋体"/>
      <w:sz w:val="24"/>
      <w:szCs w:val="24"/>
    </w:rPr>
  </w:style>
  <w:style w:type="paragraph" w:styleId="afffffff8">
    <w:name w:val="List Paragraph"/>
    <w:basedOn w:val="aff4"/>
    <w:uiPriority w:val="34"/>
    <w:qFormat/>
    <w:rsid w:val="00D54BD9"/>
    <w:pPr>
      <w:widowControl w:val="0"/>
      <w:ind w:firstLineChars="200" w:firstLine="420"/>
      <w:jc w:val="both"/>
    </w:pPr>
    <w:rPr>
      <w:rFonts w:ascii="等线" w:eastAsia="等线" w:hAnsi="等线" w:cs="Times New Roman"/>
      <w:kern w:val="2"/>
      <w:sz w:val="21"/>
      <w:szCs w:val="22"/>
    </w:rPr>
  </w:style>
  <w:style w:type="character" w:styleId="afffffff9">
    <w:name w:val="Placeholder Text"/>
    <w:basedOn w:val="aff5"/>
    <w:uiPriority w:val="99"/>
    <w:semiHidden/>
    <w:rsid w:val="00CA73E7"/>
    <w:rPr>
      <w:color w:val="808080"/>
    </w:rPr>
  </w:style>
  <w:style w:type="numbering" w:customStyle="1" w:styleId="E">
    <w:name w:val="E"/>
    <w:uiPriority w:val="99"/>
    <w:rsid w:val="00C14086"/>
    <w:pPr>
      <w:numPr>
        <w:numId w:val="31"/>
      </w:numPr>
    </w:pPr>
  </w:style>
  <w:style w:type="numbering" w:customStyle="1" w:styleId="1">
    <w:name w:val="样式1"/>
    <w:uiPriority w:val="99"/>
    <w:rsid w:val="00C14086"/>
    <w:pPr>
      <w:numPr>
        <w:numId w:val="33"/>
      </w:numPr>
    </w:pPr>
  </w:style>
  <w:style w:type="numbering" w:customStyle="1" w:styleId="2">
    <w:name w:val="样式2"/>
    <w:uiPriority w:val="99"/>
    <w:rsid w:val="00C14086"/>
    <w:pPr>
      <w:numPr>
        <w:numId w:val="35"/>
      </w:numPr>
    </w:pPr>
  </w:style>
  <w:style w:type="numbering" w:customStyle="1" w:styleId="3">
    <w:name w:val="样式3"/>
    <w:uiPriority w:val="99"/>
    <w:rsid w:val="00C14086"/>
    <w:pPr>
      <w:numPr>
        <w:numId w:val="37"/>
      </w:numPr>
    </w:pPr>
  </w:style>
  <w:style w:type="numbering" w:customStyle="1" w:styleId="4">
    <w:name w:val="样式4"/>
    <w:uiPriority w:val="99"/>
    <w:rsid w:val="00C14086"/>
    <w:pPr>
      <w:numPr>
        <w:numId w:val="40"/>
      </w:numPr>
    </w:pPr>
  </w:style>
  <w:style w:type="numbering" w:customStyle="1" w:styleId="5">
    <w:name w:val="样式5"/>
    <w:uiPriority w:val="99"/>
    <w:rsid w:val="00C14086"/>
    <w:pPr>
      <w:numPr>
        <w:numId w:val="41"/>
      </w:numPr>
    </w:pPr>
  </w:style>
  <w:style w:type="paragraph" w:styleId="afffffffa">
    <w:name w:val="annotation subject"/>
    <w:basedOn w:val="afffffff6"/>
    <w:next w:val="afffffff6"/>
    <w:link w:val="afffffffb"/>
    <w:semiHidden/>
    <w:unhideWhenUsed/>
    <w:rsid w:val="005856A1"/>
    <w:rPr>
      <w:b/>
      <w:bCs/>
    </w:rPr>
  </w:style>
  <w:style w:type="character" w:customStyle="1" w:styleId="afffffffb">
    <w:name w:val="批注主题 字符"/>
    <w:basedOn w:val="12"/>
    <w:link w:val="afffffffa"/>
    <w:semiHidden/>
    <w:rsid w:val="005856A1"/>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706">
      <w:bodyDiv w:val="1"/>
      <w:marLeft w:val="0"/>
      <w:marRight w:val="0"/>
      <w:marTop w:val="0"/>
      <w:marBottom w:val="0"/>
      <w:divBdr>
        <w:top w:val="none" w:sz="0" w:space="0" w:color="auto"/>
        <w:left w:val="none" w:sz="0" w:space="0" w:color="auto"/>
        <w:bottom w:val="none" w:sz="0" w:space="0" w:color="auto"/>
        <w:right w:val="none" w:sz="0" w:space="0" w:color="auto"/>
      </w:divBdr>
    </w:div>
    <w:div w:id="52125020">
      <w:bodyDiv w:val="1"/>
      <w:marLeft w:val="0"/>
      <w:marRight w:val="0"/>
      <w:marTop w:val="0"/>
      <w:marBottom w:val="0"/>
      <w:divBdr>
        <w:top w:val="none" w:sz="0" w:space="0" w:color="auto"/>
        <w:left w:val="none" w:sz="0" w:space="0" w:color="auto"/>
        <w:bottom w:val="none" w:sz="0" w:space="0" w:color="auto"/>
        <w:right w:val="none" w:sz="0" w:space="0" w:color="auto"/>
      </w:divBdr>
    </w:div>
    <w:div w:id="78797266">
      <w:bodyDiv w:val="1"/>
      <w:marLeft w:val="0"/>
      <w:marRight w:val="0"/>
      <w:marTop w:val="0"/>
      <w:marBottom w:val="0"/>
      <w:divBdr>
        <w:top w:val="none" w:sz="0" w:space="0" w:color="auto"/>
        <w:left w:val="none" w:sz="0" w:space="0" w:color="auto"/>
        <w:bottom w:val="none" w:sz="0" w:space="0" w:color="auto"/>
        <w:right w:val="none" w:sz="0" w:space="0" w:color="auto"/>
      </w:divBdr>
    </w:div>
    <w:div w:id="132866196">
      <w:bodyDiv w:val="1"/>
      <w:marLeft w:val="0"/>
      <w:marRight w:val="0"/>
      <w:marTop w:val="0"/>
      <w:marBottom w:val="0"/>
      <w:divBdr>
        <w:top w:val="none" w:sz="0" w:space="0" w:color="auto"/>
        <w:left w:val="none" w:sz="0" w:space="0" w:color="auto"/>
        <w:bottom w:val="none" w:sz="0" w:space="0" w:color="auto"/>
        <w:right w:val="none" w:sz="0" w:space="0" w:color="auto"/>
      </w:divBdr>
    </w:div>
    <w:div w:id="150297606">
      <w:bodyDiv w:val="1"/>
      <w:marLeft w:val="0"/>
      <w:marRight w:val="0"/>
      <w:marTop w:val="0"/>
      <w:marBottom w:val="0"/>
      <w:divBdr>
        <w:top w:val="none" w:sz="0" w:space="0" w:color="auto"/>
        <w:left w:val="none" w:sz="0" w:space="0" w:color="auto"/>
        <w:bottom w:val="none" w:sz="0" w:space="0" w:color="auto"/>
        <w:right w:val="none" w:sz="0" w:space="0" w:color="auto"/>
      </w:divBdr>
    </w:div>
    <w:div w:id="248080074">
      <w:bodyDiv w:val="1"/>
      <w:marLeft w:val="0"/>
      <w:marRight w:val="0"/>
      <w:marTop w:val="0"/>
      <w:marBottom w:val="0"/>
      <w:divBdr>
        <w:top w:val="none" w:sz="0" w:space="0" w:color="auto"/>
        <w:left w:val="none" w:sz="0" w:space="0" w:color="auto"/>
        <w:bottom w:val="none" w:sz="0" w:space="0" w:color="auto"/>
        <w:right w:val="none" w:sz="0" w:space="0" w:color="auto"/>
      </w:divBdr>
    </w:div>
    <w:div w:id="335499901">
      <w:bodyDiv w:val="1"/>
      <w:marLeft w:val="0"/>
      <w:marRight w:val="0"/>
      <w:marTop w:val="0"/>
      <w:marBottom w:val="0"/>
      <w:divBdr>
        <w:top w:val="none" w:sz="0" w:space="0" w:color="auto"/>
        <w:left w:val="none" w:sz="0" w:space="0" w:color="auto"/>
        <w:bottom w:val="none" w:sz="0" w:space="0" w:color="auto"/>
        <w:right w:val="none" w:sz="0" w:space="0" w:color="auto"/>
      </w:divBdr>
    </w:div>
    <w:div w:id="373046640">
      <w:bodyDiv w:val="1"/>
      <w:marLeft w:val="0"/>
      <w:marRight w:val="0"/>
      <w:marTop w:val="0"/>
      <w:marBottom w:val="0"/>
      <w:divBdr>
        <w:top w:val="none" w:sz="0" w:space="0" w:color="auto"/>
        <w:left w:val="none" w:sz="0" w:space="0" w:color="auto"/>
        <w:bottom w:val="none" w:sz="0" w:space="0" w:color="auto"/>
        <w:right w:val="none" w:sz="0" w:space="0" w:color="auto"/>
      </w:divBdr>
    </w:div>
    <w:div w:id="376005544">
      <w:bodyDiv w:val="1"/>
      <w:marLeft w:val="0"/>
      <w:marRight w:val="0"/>
      <w:marTop w:val="0"/>
      <w:marBottom w:val="0"/>
      <w:divBdr>
        <w:top w:val="none" w:sz="0" w:space="0" w:color="auto"/>
        <w:left w:val="none" w:sz="0" w:space="0" w:color="auto"/>
        <w:bottom w:val="none" w:sz="0" w:space="0" w:color="auto"/>
        <w:right w:val="none" w:sz="0" w:space="0" w:color="auto"/>
      </w:divBdr>
    </w:div>
    <w:div w:id="418016700">
      <w:bodyDiv w:val="1"/>
      <w:marLeft w:val="0"/>
      <w:marRight w:val="0"/>
      <w:marTop w:val="0"/>
      <w:marBottom w:val="0"/>
      <w:divBdr>
        <w:top w:val="none" w:sz="0" w:space="0" w:color="auto"/>
        <w:left w:val="none" w:sz="0" w:space="0" w:color="auto"/>
        <w:bottom w:val="none" w:sz="0" w:space="0" w:color="auto"/>
        <w:right w:val="none" w:sz="0" w:space="0" w:color="auto"/>
      </w:divBdr>
    </w:div>
    <w:div w:id="460877495">
      <w:bodyDiv w:val="1"/>
      <w:marLeft w:val="0"/>
      <w:marRight w:val="0"/>
      <w:marTop w:val="0"/>
      <w:marBottom w:val="0"/>
      <w:divBdr>
        <w:top w:val="none" w:sz="0" w:space="0" w:color="auto"/>
        <w:left w:val="none" w:sz="0" w:space="0" w:color="auto"/>
        <w:bottom w:val="none" w:sz="0" w:space="0" w:color="auto"/>
        <w:right w:val="none" w:sz="0" w:space="0" w:color="auto"/>
      </w:divBdr>
    </w:div>
    <w:div w:id="551775642">
      <w:bodyDiv w:val="1"/>
      <w:marLeft w:val="0"/>
      <w:marRight w:val="0"/>
      <w:marTop w:val="0"/>
      <w:marBottom w:val="0"/>
      <w:divBdr>
        <w:top w:val="none" w:sz="0" w:space="0" w:color="auto"/>
        <w:left w:val="none" w:sz="0" w:space="0" w:color="auto"/>
        <w:bottom w:val="none" w:sz="0" w:space="0" w:color="auto"/>
        <w:right w:val="none" w:sz="0" w:space="0" w:color="auto"/>
      </w:divBdr>
    </w:div>
    <w:div w:id="559438222">
      <w:bodyDiv w:val="1"/>
      <w:marLeft w:val="0"/>
      <w:marRight w:val="0"/>
      <w:marTop w:val="0"/>
      <w:marBottom w:val="0"/>
      <w:divBdr>
        <w:top w:val="none" w:sz="0" w:space="0" w:color="auto"/>
        <w:left w:val="none" w:sz="0" w:space="0" w:color="auto"/>
        <w:bottom w:val="none" w:sz="0" w:space="0" w:color="auto"/>
        <w:right w:val="none" w:sz="0" w:space="0" w:color="auto"/>
      </w:divBdr>
    </w:div>
    <w:div w:id="649750511">
      <w:bodyDiv w:val="1"/>
      <w:marLeft w:val="0"/>
      <w:marRight w:val="0"/>
      <w:marTop w:val="0"/>
      <w:marBottom w:val="0"/>
      <w:divBdr>
        <w:top w:val="none" w:sz="0" w:space="0" w:color="auto"/>
        <w:left w:val="none" w:sz="0" w:space="0" w:color="auto"/>
        <w:bottom w:val="none" w:sz="0" w:space="0" w:color="auto"/>
        <w:right w:val="none" w:sz="0" w:space="0" w:color="auto"/>
      </w:divBdr>
    </w:div>
    <w:div w:id="661586849">
      <w:bodyDiv w:val="1"/>
      <w:marLeft w:val="0"/>
      <w:marRight w:val="0"/>
      <w:marTop w:val="0"/>
      <w:marBottom w:val="0"/>
      <w:divBdr>
        <w:top w:val="none" w:sz="0" w:space="0" w:color="auto"/>
        <w:left w:val="none" w:sz="0" w:space="0" w:color="auto"/>
        <w:bottom w:val="none" w:sz="0" w:space="0" w:color="auto"/>
        <w:right w:val="none" w:sz="0" w:space="0" w:color="auto"/>
      </w:divBdr>
    </w:div>
    <w:div w:id="697584803">
      <w:bodyDiv w:val="1"/>
      <w:marLeft w:val="0"/>
      <w:marRight w:val="0"/>
      <w:marTop w:val="0"/>
      <w:marBottom w:val="0"/>
      <w:divBdr>
        <w:top w:val="none" w:sz="0" w:space="0" w:color="auto"/>
        <w:left w:val="none" w:sz="0" w:space="0" w:color="auto"/>
        <w:bottom w:val="none" w:sz="0" w:space="0" w:color="auto"/>
        <w:right w:val="none" w:sz="0" w:space="0" w:color="auto"/>
      </w:divBdr>
    </w:div>
    <w:div w:id="745303597">
      <w:bodyDiv w:val="1"/>
      <w:marLeft w:val="0"/>
      <w:marRight w:val="0"/>
      <w:marTop w:val="0"/>
      <w:marBottom w:val="0"/>
      <w:divBdr>
        <w:top w:val="none" w:sz="0" w:space="0" w:color="auto"/>
        <w:left w:val="none" w:sz="0" w:space="0" w:color="auto"/>
        <w:bottom w:val="none" w:sz="0" w:space="0" w:color="auto"/>
        <w:right w:val="none" w:sz="0" w:space="0" w:color="auto"/>
      </w:divBdr>
    </w:div>
    <w:div w:id="784346205">
      <w:bodyDiv w:val="1"/>
      <w:marLeft w:val="0"/>
      <w:marRight w:val="0"/>
      <w:marTop w:val="0"/>
      <w:marBottom w:val="0"/>
      <w:divBdr>
        <w:top w:val="none" w:sz="0" w:space="0" w:color="auto"/>
        <w:left w:val="none" w:sz="0" w:space="0" w:color="auto"/>
        <w:bottom w:val="none" w:sz="0" w:space="0" w:color="auto"/>
        <w:right w:val="none" w:sz="0" w:space="0" w:color="auto"/>
      </w:divBdr>
    </w:div>
    <w:div w:id="885332448">
      <w:bodyDiv w:val="1"/>
      <w:marLeft w:val="0"/>
      <w:marRight w:val="0"/>
      <w:marTop w:val="0"/>
      <w:marBottom w:val="0"/>
      <w:divBdr>
        <w:top w:val="none" w:sz="0" w:space="0" w:color="auto"/>
        <w:left w:val="none" w:sz="0" w:space="0" w:color="auto"/>
        <w:bottom w:val="none" w:sz="0" w:space="0" w:color="auto"/>
        <w:right w:val="none" w:sz="0" w:space="0" w:color="auto"/>
      </w:divBdr>
    </w:div>
    <w:div w:id="962737540">
      <w:bodyDiv w:val="1"/>
      <w:marLeft w:val="0"/>
      <w:marRight w:val="0"/>
      <w:marTop w:val="0"/>
      <w:marBottom w:val="0"/>
      <w:divBdr>
        <w:top w:val="none" w:sz="0" w:space="0" w:color="auto"/>
        <w:left w:val="none" w:sz="0" w:space="0" w:color="auto"/>
        <w:bottom w:val="none" w:sz="0" w:space="0" w:color="auto"/>
        <w:right w:val="none" w:sz="0" w:space="0" w:color="auto"/>
      </w:divBdr>
    </w:div>
    <w:div w:id="1045174238">
      <w:bodyDiv w:val="1"/>
      <w:marLeft w:val="0"/>
      <w:marRight w:val="0"/>
      <w:marTop w:val="0"/>
      <w:marBottom w:val="0"/>
      <w:divBdr>
        <w:top w:val="none" w:sz="0" w:space="0" w:color="auto"/>
        <w:left w:val="none" w:sz="0" w:space="0" w:color="auto"/>
        <w:bottom w:val="none" w:sz="0" w:space="0" w:color="auto"/>
        <w:right w:val="none" w:sz="0" w:space="0" w:color="auto"/>
      </w:divBdr>
    </w:div>
    <w:div w:id="1167137128">
      <w:bodyDiv w:val="1"/>
      <w:marLeft w:val="0"/>
      <w:marRight w:val="0"/>
      <w:marTop w:val="0"/>
      <w:marBottom w:val="0"/>
      <w:divBdr>
        <w:top w:val="none" w:sz="0" w:space="0" w:color="auto"/>
        <w:left w:val="none" w:sz="0" w:space="0" w:color="auto"/>
        <w:bottom w:val="none" w:sz="0" w:space="0" w:color="auto"/>
        <w:right w:val="none" w:sz="0" w:space="0" w:color="auto"/>
      </w:divBdr>
    </w:div>
    <w:div w:id="1168859936">
      <w:bodyDiv w:val="1"/>
      <w:marLeft w:val="0"/>
      <w:marRight w:val="0"/>
      <w:marTop w:val="0"/>
      <w:marBottom w:val="0"/>
      <w:divBdr>
        <w:top w:val="none" w:sz="0" w:space="0" w:color="auto"/>
        <w:left w:val="none" w:sz="0" w:space="0" w:color="auto"/>
        <w:bottom w:val="none" w:sz="0" w:space="0" w:color="auto"/>
        <w:right w:val="none" w:sz="0" w:space="0" w:color="auto"/>
      </w:divBdr>
    </w:div>
    <w:div w:id="1174035926">
      <w:bodyDiv w:val="1"/>
      <w:marLeft w:val="0"/>
      <w:marRight w:val="0"/>
      <w:marTop w:val="0"/>
      <w:marBottom w:val="0"/>
      <w:divBdr>
        <w:top w:val="none" w:sz="0" w:space="0" w:color="auto"/>
        <w:left w:val="none" w:sz="0" w:space="0" w:color="auto"/>
        <w:bottom w:val="none" w:sz="0" w:space="0" w:color="auto"/>
        <w:right w:val="none" w:sz="0" w:space="0" w:color="auto"/>
      </w:divBdr>
    </w:div>
    <w:div w:id="1205600569">
      <w:bodyDiv w:val="1"/>
      <w:marLeft w:val="0"/>
      <w:marRight w:val="0"/>
      <w:marTop w:val="0"/>
      <w:marBottom w:val="0"/>
      <w:divBdr>
        <w:top w:val="none" w:sz="0" w:space="0" w:color="auto"/>
        <w:left w:val="none" w:sz="0" w:space="0" w:color="auto"/>
        <w:bottom w:val="none" w:sz="0" w:space="0" w:color="auto"/>
        <w:right w:val="none" w:sz="0" w:space="0" w:color="auto"/>
      </w:divBdr>
    </w:div>
    <w:div w:id="1298073710">
      <w:bodyDiv w:val="1"/>
      <w:marLeft w:val="0"/>
      <w:marRight w:val="0"/>
      <w:marTop w:val="0"/>
      <w:marBottom w:val="0"/>
      <w:divBdr>
        <w:top w:val="none" w:sz="0" w:space="0" w:color="auto"/>
        <w:left w:val="none" w:sz="0" w:space="0" w:color="auto"/>
        <w:bottom w:val="none" w:sz="0" w:space="0" w:color="auto"/>
        <w:right w:val="none" w:sz="0" w:space="0" w:color="auto"/>
      </w:divBdr>
    </w:div>
    <w:div w:id="1332298411">
      <w:bodyDiv w:val="1"/>
      <w:marLeft w:val="0"/>
      <w:marRight w:val="0"/>
      <w:marTop w:val="0"/>
      <w:marBottom w:val="0"/>
      <w:divBdr>
        <w:top w:val="none" w:sz="0" w:space="0" w:color="auto"/>
        <w:left w:val="none" w:sz="0" w:space="0" w:color="auto"/>
        <w:bottom w:val="none" w:sz="0" w:space="0" w:color="auto"/>
        <w:right w:val="none" w:sz="0" w:space="0" w:color="auto"/>
      </w:divBdr>
    </w:div>
    <w:div w:id="1479957333">
      <w:bodyDiv w:val="1"/>
      <w:marLeft w:val="0"/>
      <w:marRight w:val="0"/>
      <w:marTop w:val="0"/>
      <w:marBottom w:val="0"/>
      <w:divBdr>
        <w:top w:val="none" w:sz="0" w:space="0" w:color="auto"/>
        <w:left w:val="none" w:sz="0" w:space="0" w:color="auto"/>
        <w:bottom w:val="none" w:sz="0" w:space="0" w:color="auto"/>
        <w:right w:val="none" w:sz="0" w:space="0" w:color="auto"/>
      </w:divBdr>
    </w:div>
    <w:div w:id="1562012010">
      <w:bodyDiv w:val="1"/>
      <w:marLeft w:val="0"/>
      <w:marRight w:val="0"/>
      <w:marTop w:val="0"/>
      <w:marBottom w:val="0"/>
      <w:divBdr>
        <w:top w:val="none" w:sz="0" w:space="0" w:color="auto"/>
        <w:left w:val="none" w:sz="0" w:space="0" w:color="auto"/>
        <w:bottom w:val="none" w:sz="0" w:space="0" w:color="auto"/>
        <w:right w:val="none" w:sz="0" w:space="0" w:color="auto"/>
      </w:divBdr>
    </w:div>
    <w:div w:id="1581678139">
      <w:bodyDiv w:val="1"/>
      <w:marLeft w:val="0"/>
      <w:marRight w:val="0"/>
      <w:marTop w:val="0"/>
      <w:marBottom w:val="0"/>
      <w:divBdr>
        <w:top w:val="none" w:sz="0" w:space="0" w:color="auto"/>
        <w:left w:val="none" w:sz="0" w:space="0" w:color="auto"/>
        <w:bottom w:val="none" w:sz="0" w:space="0" w:color="auto"/>
        <w:right w:val="none" w:sz="0" w:space="0" w:color="auto"/>
      </w:divBdr>
    </w:div>
    <w:div w:id="1665354903">
      <w:bodyDiv w:val="1"/>
      <w:marLeft w:val="0"/>
      <w:marRight w:val="0"/>
      <w:marTop w:val="0"/>
      <w:marBottom w:val="0"/>
      <w:divBdr>
        <w:top w:val="none" w:sz="0" w:space="0" w:color="auto"/>
        <w:left w:val="none" w:sz="0" w:space="0" w:color="auto"/>
        <w:bottom w:val="none" w:sz="0" w:space="0" w:color="auto"/>
        <w:right w:val="none" w:sz="0" w:space="0" w:color="auto"/>
      </w:divBdr>
    </w:div>
    <w:div w:id="1693534223">
      <w:bodyDiv w:val="1"/>
      <w:marLeft w:val="0"/>
      <w:marRight w:val="0"/>
      <w:marTop w:val="0"/>
      <w:marBottom w:val="0"/>
      <w:divBdr>
        <w:top w:val="none" w:sz="0" w:space="0" w:color="auto"/>
        <w:left w:val="none" w:sz="0" w:space="0" w:color="auto"/>
        <w:bottom w:val="none" w:sz="0" w:space="0" w:color="auto"/>
        <w:right w:val="none" w:sz="0" w:space="0" w:color="auto"/>
      </w:divBdr>
    </w:div>
    <w:div w:id="1746564253">
      <w:bodyDiv w:val="1"/>
      <w:marLeft w:val="0"/>
      <w:marRight w:val="0"/>
      <w:marTop w:val="0"/>
      <w:marBottom w:val="0"/>
      <w:divBdr>
        <w:top w:val="none" w:sz="0" w:space="0" w:color="auto"/>
        <w:left w:val="none" w:sz="0" w:space="0" w:color="auto"/>
        <w:bottom w:val="none" w:sz="0" w:space="0" w:color="auto"/>
        <w:right w:val="none" w:sz="0" w:space="0" w:color="auto"/>
      </w:divBdr>
    </w:div>
    <w:div w:id="1835417230">
      <w:bodyDiv w:val="1"/>
      <w:marLeft w:val="0"/>
      <w:marRight w:val="0"/>
      <w:marTop w:val="0"/>
      <w:marBottom w:val="0"/>
      <w:divBdr>
        <w:top w:val="none" w:sz="0" w:space="0" w:color="auto"/>
        <w:left w:val="none" w:sz="0" w:space="0" w:color="auto"/>
        <w:bottom w:val="none" w:sz="0" w:space="0" w:color="auto"/>
        <w:right w:val="none" w:sz="0" w:space="0" w:color="auto"/>
      </w:divBdr>
    </w:div>
    <w:div w:id="1919439410">
      <w:bodyDiv w:val="1"/>
      <w:marLeft w:val="0"/>
      <w:marRight w:val="0"/>
      <w:marTop w:val="0"/>
      <w:marBottom w:val="0"/>
      <w:divBdr>
        <w:top w:val="none" w:sz="0" w:space="0" w:color="auto"/>
        <w:left w:val="none" w:sz="0" w:space="0" w:color="auto"/>
        <w:bottom w:val="none" w:sz="0" w:space="0" w:color="auto"/>
        <w:right w:val="none" w:sz="0" w:space="0" w:color="auto"/>
      </w:divBdr>
    </w:div>
    <w:div w:id="1953978014">
      <w:bodyDiv w:val="1"/>
      <w:marLeft w:val="0"/>
      <w:marRight w:val="0"/>
      <w:marTop w:val="0"/>
      <w:marBottom w:val="0"/>
      <w:divBdr>
        <w:top w:val="none" w:sz="0" w:space="0" w:color="auto"/>
        <w:left w:val="none" w:sz="0" w:space="0" w:color="auto"/>
        <w:bottom w:val="none" w:sz="0" w:space="0" w:color="auto"/>
        <w:right w:val="none" w:sz="0" w:space="0" w:color="auto"/>
      </w:divBdr>
    </w:div>
    <w:div w:id="1974947889">
      <w:bodyDiv w:val="1"/>
      <w:marLeft w:val="0"/>
      <w:marRight w:val="0"/>
      <w:marTop w:val="0"/>
      <w:marBottom w:val="0"/>
      <w:divBdr>
        <w:top w:val="none" w:sz="0" w:space="0" w:color="auto"/>
        <w:left w:val="none" w:sz="0" w:space="0" w:color="auto"/>
        <w:bottom w:val="none" w:sz="0" w:space="0" w:color="auto"/>
        <w:right w:val="none" w:sz="0" w:space="0" w:color="auto"/>
      </w:divBdr>
    </w:div>
    <w:div w:id="2066683840">
      <w:bodyDiv w:val="1"/>
      <w:marLeft w:val="0"/>
      <w:marRight w:val="0"/>
      <w:marTop w:val="0"/>
      <w:marBottom w:val="0"/>
      <w:divBdr>
        <w:top w:val="none" w:sz="0" w:space="0" w:color="auto"/>
        <w:left w:val="none" w:sz="0" w:space="0" w:color="auto"/>
        <w:bottom w:val="none" w:sz="0" w:space="0" w:color="auto"/>
        <w:right w:val="none" w:sz="0" w:space="0" w:color="auto"/>
      </w:divBdr>
    </w:div>
    <w:div w:id="207508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td.samr.gov.cn/gb/search/gbDetailed?id=71F772D7AA4CD3A7E05397BE0A0AB82A"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td.samr.gov.cn/gb/search/gbDetailed?id=71F772D79C15D3A7E05397BE0A0AB82A"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d.samr.gov.cn/gb/search/gbDetailed?id=71F772D7A101D3A7E05397BE0A0AB82A" TargetMode="Externa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td.samr.gov.cn/gb/search/gbDetailed?id=71F772D8075BD3A7E05397BE0A0AB82A" TargetMode="External"/><Relationship Id="rId14" Type="http://schemas.openxmlformats.org/officeDocument/2006/relationships/hyperlink" Target="http://std.samr.gov.cn/gb/search/gbDetailed?id=71F772D7E146D3A7E05397BE0A0AB82A" TargetMode="External"/><Relationship Id="rId22" Type="http://schemas.openxmlformats.org/officeDocument/2006/relationships/hyperlink" Target="http://std.samr.gov.cn/gb/search/gbDetailed?id=71F772D7ADB8D3A7E05397BE0A0AB82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td.samr.gov.cn/gb/search/gbDetailed?id=71F772D7AA2AD3A7E05397BE0A0AB82A"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hyperlink" Target="http://std.samr.gov.cn/gb/search/gbDetailed?id=71F772D778FDD3A7E05397BE0A0AB82A" TargetMode="External"/><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d.samr.gov.cn/gb/search/gbDetailed?id=71F772D80C21D3A7E05397BE0A0AB82A"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12B05-B058-4A24-93CD-C5FAD56DA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50</Pages>
  <Words>3134</Words>
  <Characters>17869</Characters>
  <Application>Microsoft Office Word</Application>
  <DocSecurity>0</DocSecurity>
  <Lines>148</Lines>
  <Paragraphs>41</Paragraphs>
  <ScaleCrop>false</ScaleCrop>
  <Company>zle</Company>
  <LinksUpToDate>false</LinksUpToDate>
  <CharactersWithSpaces>20962</CharactersWithSpaces>
  <SharedDoc>false</SharedDoc>
  <HLinks>
    <vt:vector size="216" baseType="variant">
      <vt:variant>
        <vt:i4>7012393</vt:i4>
      </vt:variant>
      <vt:variant>
        <vt:i4>129</vt:i4>
      </vt:variant>
      <vt:variant>
        <vt:i4>0</vt:i4>
      </vt:variant>
      <vt:variant>
        <vt:i4>5</vt:i4>
      </vt:variant>
      <vt:variant>
        <vt:lpwstr>http://std.samr.gov.cn/gb/search/gbDetailed?id=71F772D7ADB8D3A7E05397BE0A0AB82A</vt:lpwstr>
      </vt:variant>
      <vt:variant>
        <vt:lpwstr/>
      </vt:variant>
      <vt:variant>
        <vt:i4>6291491</vt:i4>
      </vt:variant>
      <vt:variant>
        <vt:i4>126</vt:i4>
      </vt:variant>
      <vt:variant>
        <vt:i4>0</vt:i4>
      </vt:variant>
      <vt:variant>
        <vt:i4>5</vt:i4>
      </vt:variant>
      <vt:variant>
        <vt:lpwstr>http://std.samr.gov.cn/gb/search/gbDetailed?id=71F772D79C15D3A7E05397BE0A0AB82A</vt:lpwstr>
      </vt:variant>
      <vt:variant>
        <vt:lpwstr/>
      </vt:variant>
      <vt:variant>
        <vt:i4>3735593</vt:i4>
      </vt:variant>
      <vt:variant>
        <vt:i4>123</vt:i4>
      </vt:variant>
      <vt:variant>
        <vt:i4>0</vt:i4>
      </vt:variant>
      <vt:variant>
        <vt:i4>5</vt:i4>
      </vt:variant>
      <vt:variant>
        <vt:lpwstr>http://std.samr.gov.cn/gb/search/gbDetailed?id=71F772D778FDD3A7E05397BE0A0AB82A</vt:lpwstr>
      </vt:variant>
      <vt:variant>
        <vt:lpwstr/>
      </vt:variant>
      <vt:variant>
        <vt:i4>7143471</vt:i4>
      </vt:variant>
      <vt:variant>
        <vt:i4>120</vt:i4>
      </vt:variant>
      <vt:variant>
        <vt:i4>0</vt:i4>
      </vt:variant>
      <vt:variant>
        <vt:i4>5</vt:i4>
      </vt:variant>
      <vt:variant>
        <vt:lpwstr>http://std.samr.gov.cn/gb/search/gbDetailed?id=71F772D8075BD3A7E05397BE0A0AB82A</vt:lpwstr>
      </vt:variant>
      <vt:variant>
        <vt:lpwstr/>
      </vt:variant>
      <vt:variant>
        <vt:i4>3997815</vt:i4>
      </vt:variant>
      <vt:variant>
        <vt:i4>117</vt:i4>
      </vt:variant>
      <vt:variant>
        <vt:i4>0</vt:i4>
      </vt:variant>
      <vt:variant>
        <vt:i4>5</vt:i4>
      </vt:variant>
      <vt:variant>
        <vt:lpwstr>http://std.samr.gov.cn/gb/search/gbDetailed?id=71F772D7AA4CD3A7E05397BE0A0AB82A</vt:lpwstr>
      </vt:variant>
      <vt:variant>
        <vt:lpwstr/>
      </vt:variant>
      <vt:variant>
        <vt:i4>3866741</vt:i4>
      </vt:variant>
      <vt:variant>
        <vt:i4>114</vt:i4>
      </vt:variant>
      <vt:variant>
        <vt:i4>0</vt:i4>
      </vt:variant>
      <vt:variant>
        <vt:i4>5</vt:i4>
      </vt:variant>
      <vt:variant>
        <vt:lpwstr>http://std.samr.gov.cn/gb/search/gbDetailed?id=71F772D7AA2AD3A7E05397BE0A0AB82A</vt:lpwstr>
      </vt:variant>
      <vt:variant>
        <vt:lpwstr/>
      </vt:variant>
      <vt:variant>
        <vt:i4>3735669</vt:i4>
      </vt:variant>
      <vt:variant>
        <vt:i4>111</vt:i4>
      </vt:variant>
      <vt:variant>
        <vt:i4>0</vt:i4>
      </vt:variant>
      <vt:variant>
        <vt:i4>5</vt:i4>
      </vt:variant>
      <vt:variant>
        <vt:lpwstr>http://std.samr.gov.cn/gb/search/gbDetailed?id=71F772D7A101D3A7E05397BE0A0AB82A</vt:lpwstr>
      </vt:variant>
      <vt:variant>
        <vt:lpwstr/>
      </vt:variant>
      <vt:variant>
        <vt:i4>6946856</vt:i4>
      </vt:variant>
      <vt:variant>
        <vt:i4>108</vt:i4>
      </vt:variant>
      <vt:variant>
        <vt:i4>0</vt:i4>
      </vt:variant>
      <vt:variant>
        <vt:i4>5</vt:i4>
      </vt:variant>
      <vt:variant>
        <vt:lpwstr>http://std.samr.gov.cn/gb/search/gbDetailed?id=71F772D80C21D3A7E05397BE0A0AB82A</vt:lpwstr>
      </vt:variant>
      <vt:variant>
        <vt:lpwstr/>
      </vt:variant>
      <vt:variant>
        <vt:i4>3735666</vt:i4>
      </vt:variant>
      <vt:variant>
        <vt:i4>105</vt:i4>
      </vt:variant>
      <vt:variant>
        <vt:i4>0</vt:i4>
      </vt:variant>
      <vt:variant>
        <vt:i4>5</vt:i4>
      </vt:variant>
      <vt:variant>
        <vt:lpwstr>http://std.samr.gov.cn/gb/search/gbDetailed?id=71F772D7E146D3A7E05397BE0A0AB82A</vt:lpwstr>
      </vt:variant>
      <vt:variant>
        <vt:lpwstr/>
      </vt:variant>
      <vt:variant>
        <vt:i4>3080201</vt:i4>
      </vt:variant>
      <vt:variant>
        <vt:i4>102</vt:i4>
      </vt:variant>
      <vt:variant>
        <vt:i4>0</vt:i4>
      </vt:variant>
      <vt:variant>
        <vt:i4>5</vt:i4>
      </vt:variant>
      <vt:variant>
        <vt:lpwstr/>
      </vt:variant>
      <vt:variant>
        <vt:lpwstr>_Toc9588855</vt:lpwstr>
      </vt:variant>
      <vt:variant>
        <vt:i4>3080201</vt:i4>
      </vt:variant>
      <vt:variant>
        <vt:i4>99</vt:i4>
      </vt:variant>
      <vt:variant>
        <vt:i4>0</vt:i4>
      </vt:variant>
      <vt:variant>
        <vt:i4>5</vt:i4>
      </vt:variant>
      <vt:variant>
        <vt:lpwstr/>
      </vt:variant>
      <vt:variant>
        <vt:lpwstr>_Toc9588855</vt:lpwstr>
      </vt:variant>
      <vt:variant>
        <vt:i4>3080201</vt:i4>
      </vt:variant>
      <vt:variant>
        <vt:i4>96</vt:i4>
      </vt:variant>
      <vt:variant>
        <vt:i4>0</vt:i4>
      </vt:variant>
      <vt:variant>
        <vt:i4>5</vt:i4>
      </vt:variant>
      <vt:variant>
        <vt:lpwstr/>
      </vt:variant>
      <vt:variant>
        <vt:lpwstr>_Toc9588855</vt:lpwstr>
      </vt:variant>
      <vt:variant>
        <vt:i4>3080201</vt:i4>
      </vt:variant>
      <vt:variant>
        <vt:i4>93</vt:i4>
      </vt:variant>
      <vt:variant>
        <vt:i4>0</vt:i4>
      </vt:variant>
      <vt:variant>
        <vt:i4>5</vt:i4>
      </vt:variant>
      <vt:variant>
        <vt:lpwstr/>
      </vt:variant>
      <vt:variant>
        <vt:lpwstr>_Toc9588855</vt:lpwstr>
      </vt:variant>
      <vt:variant>
        <vt:i4>3080201</vt:i4>
      </vt:variant>
      <vt:variant>
        <vt:i4>86</vt:i4>
      </vt:variant>
      <vt:variant>
        <vt:i4>0</vt:i4>
      </vt:variant>
      <vt:variant>
        <vt:i4>5</vt:i4>
      </vt:variant>
      <vt:variant>
        <vt:lpwstr/>
      </vt:variant>
      <vt:variant>
        <vt:lpwstr>_Toc9588855</vt:lpwstr>
      </vt:variant>
      <vt:variant>
        <vt:i4>3080201</vt:i4>
      </vt:variant>
      <vt:variant>
        <vt:i4>83</vt:i4>
      </vt:variant>
      <vt:variant>
        <vt:i4>0</vt:i4>
      </vt:variant>
      <vt:variant>
        <vt:i4>5</vt:i4>
      </vt:variant>
      <vt:variant>
        <vt:lpwstr/>
      </vt:variant>
      <vt:variant>
        <vt:lpwstr>_Toc9588852</vt:lpwstr>
      </vt:variant>
      <vt:variant>
        <vt:i4>3080201</vt:i4>
      </vt:variant>
      <vt:variant>
        <vt:i4>80</vt:i4>
      </vt:variant>
      <vt:variant>
        <vt:i4>0</vt:i4>
      </vt:variant>
      <vt:variant>
        <vt:i4>5</vt:i4>
      </vt:variant>
      <vt:variant>
        <vt:lpwstr/>
      </vt:variant>
      <vt:variant>
        <vt:lpwstr>_Toc9588850</vt:lpwstr>
      </vt:variant>
      <vt:variant>
        <vt:i4>3080201</vt:i4>
      </vt:variant>
      <vt:variant>
        <vt:i4>77</vt:i4>
      </vt:variant>
      <vt:variant>
        <vt:i4>0</vt:i4>
      </vt:variant>
      <vt:variant>
        <vt:i4>5</vt:i4>
      </vt:variant>
      <vt:variant>
        <vt:lpwstr/>
      </vt:variant>
      <vt:variant>
        <vt:lpwstr>_Toc9588854</vt:lpwstr>
      </vt:variant>
      <vt:variant>
        <vt:i4>3080201</vt:i4>
      </vt:variant>
      <vt:variant>
        <vt:i4>74</vt:i4>
      </vt:variant>
      <vt:variant>
        <vt:i4>0</vt:i4>
      </vt:variant>
      <vt:variant>
        <vt:i4>5</vt:i4>
      </vt:variant>
      <vt:variant>
        <vt:lpwstr/>
      </vt:variant>
      <vt:variant>
        <vt:lpwstr>_Toc9588853</vt:lpwstr>
      </vt:variant>
      <vt:variant>
        <vt:i4>3080201</vt:i4>
      </vt:variant>
      <vt:variant>
        <vt:i4>71</vt:i4>
      </vt:variant>
      <vt:variant>
        <vt:i4>0</vt:i4>
      </vt:variant>
      <vt:variant>
        <vt:i4>5</vt:i4>
      </vt:variant>
      <vt:variant>
        <vt:lpwstr/>
      </vt:variant>
      <vt:variant>
        <vt:lpwstr>_Toc9588852</vt:lpwstr>
      </vt:variant>
      <vt:variant>
        <vt:i4>3080201</vt:i4>
      </vt:variant>
      <vt:variant>
        <vt:i4>68</vt:i4>
      </vt:variant>
      <vt:variant>
        <vt:i4>0</vt:i4>
      </vt:variant>
      <vt:variant>
        <vt:i4>5</vt:i4>
      </vt:variant>
      <vt:variant>
        <vt:lpwstr/>
      </vt:variant>
      <vt:variant>
        <vt:lpwstr>_Toc9588850</vt:lpwstr>
      </vt:variant>
      <vt:variant>
        <vt:i4>3014665</vt:i4>
      </vt:variant>
      <vt:variant>
        <vt:i4>65</vt:i4>
      </vt:variant>
      <vt:variant>
        <vt:i4>0</vt:i4>
      </vt:variant>
      <vt:variant>
        <vt:i4>5</vt:i4>
      </vt:variant>
      <vt:variant>
        <vt:lpwstr/>
      </vt:variant>
      <vt:variant>
        <vt:lpwstr>_Toc9588848</vt:lpwstr>
      </vt:variant>
      <vt:variant>
        <vt:i4>3014665</vt:i4>
      </vt:variant>
      <vt:variant>
        <vt:i4>62</vt:i4>
      </vt:variant>
      <vt:variant>
        <vt:i4>0</vt:i4>
      </vt:variant>
      <vt:variant>
        <vt:i4>5</vt:i4>
      </vt:variant>
      <vt:variant>
        <vt:lpwstr/>
      </vt:variant>
      <vt:variant>
        <vt:lpwstr>_Toc9588848</vt:lpwstr>
      </vt:variant>
      <vt:variant>
        <vt:i4>3014665</vt:i4>
      </vt:variant>
      <vt:variant>
        <vt:i4>59</vt:i4>
      </vt:variant>
      <vt:variant>
        <vt:i4>0</vt:i4>
      </vt:variant>
      <vt:variant>
        <vt:i4>5</vt:i4>
      </vt:variant>
      <vt:variant>
        <vt:lpwstr/>
      </vt:variant>
      <vt:variant>
        <vt:lpwstr>_Toc9588847</vt:lpwstr>
      </vt:variant>
      <vt:variant>
        <vt:i4>3014665</vt:i4>
      </vt:variant>
      <vt:variant>
        <vt:i4>56</vt:i4>
      </vt:variant>
      <vt:variant>
        <vt:i4>0</vt:i4>
      </vt:variant>
      <vt:variant>
        <vt:i4>5</vt:i4>
      </vt:variant>
      <vt:variant>
        <vt:lpwstr/>
      </vt:variant>
      <vt:variant>
        <vt:lpwstr>_Toc9588846</vt:lpwstr>
      </vt:variant>
      <vt:variant>
        <vt:i4>3014665</vt:i4>
      </vt:variant>
      <vt:variant>
        <vt:i4>53</vt:i4>
      </vt:variant>
      <vt:variant>
        <vt:i4>0</vt:i4>
      </vt:variant>
      <vt:variant>
        <vt:i4>5</vt:i4>
      </vt:variant>
      <vt:variant>
        <vt:lpwstr/>
      </vt:variant>
      <vt:variant>
        <vt:lpwstr>_Toc9588845</vt:lpwstr>
      </vt:variant>
      <vt:variant>
        <vt:i4>3014665</vt:i4>
      </vt:variant>
      <vt:variant>
        <vt:i4>50</vt:i4>
      </vt:variant>
      <vt:variant>
        <vt:i4>0</vt:i4>
      </vt:variant>
      <vt:variant>
        <vt:i4>5</vt:i4>
      </vt:variant>
      <vt:variant>
        <vt:lpwstr/>
      </vt:variant>
      <vt:variant>
        <vt:lpwstr>_Toc9588844</vt:lpwstr>
      </vt:variant>
      <vt:variant>
        <vt:i4>3014665</vt:i4>
      </vt:variant>
      <vt:variant>
        <vt:i4>44</vt:i4>
      </vt:variant>
      <vt:variant>
        <vt:i4>0</vt:i4>
      </vt:variant>
      <vt:variant>
        <vt:i4>5</vt:i4>
      </vt:variant>
      <vt:variant>
        <vt:lpwstr/>
      </vt:variant>
      <vt:variant>
        <vt:lpwstr>_Toc9588843</vt:lpwstr>
      </vt:variant>
      <vt:variant>
        <vt:i4>3014665</vt:i4>
      </vt:variant>
      <vt:variant>
        <vt:i4>41</vt:i4>
      </vt:variant>
      <vt:variant>
        <vt:i4>0</vt:i4>
      </vt:variant>
      <vt:variant>
        <vt:i4>5</vt:i4>
      </vt:variant>
      <vt:variant>
        <vt:lpwstr/>
      </vt:variant>
      <vt:variant>
        <vt:lpwstr>_Toc9588842</vt:lpwstr>
      </vt:variant>
      <vt:variant>
        <vt:i4>3014665</vt:i4>
      </vt:variant>
      <vt:variant>
        <vt:i4>38</vt:i4>
      </vt:variant>
      <vt:variant>
        <vt:i4>0</vt:i4>
      </vt:variant>
      <vt:variant>
        <vt:i4>5</vt:i4>
      </vt:variant>
      <vt:variant>
        <vt:lpwstr/>
      </vt:variant>
      <vt:variant>
        <vt:lpwstr>_Toc9588841</vt:lpwstr>
      </vt:variant>
      <vt:variant>
        <vt:i4>3014665</vt:i4>
      </vt:variant>
      <vt:variant>
        <vt:i4>35</vt:i4>
      </vt:variant>
      <vt:variant>
        <vt:i4>0</vt:i4>
      </vt:variant>
      <vt:variant>
        <vt:i4>5</vt:i4>
      </vt:variant>
      <vt:variant>
        <vt:lpwstr/>
      </vt:variant>
      <vt:variant>
        <vt:lpwstr>_Toc9588840</vt:lpwstr>
      </vt:variant>
      <vt:variant>
        <vt:i4>2686985</vt:i4>
      </vt:variant>
      <vt:variant>
        <vt:i4>32</vt:i4>
      </vt:variant>
      <vt:variant>
        <vt:i4>0</vt:i4>
      </vt:variant>
      <vt:variant>
        <vt:i4>5</vt:i4>
      </vt:variant>
      <vt:variant>
        <vt:lpwstr/>
      </vt:variant>
      <vt:variant>
        <vt:lpwstr>_Toc9588839</vt:lpwstr>
      </vt:variant>
      <vt:variant>
        <vt:i4>2686985</vt:i4>
      </vt:variant>
      <vt:variant>
        <vt:i4>26</vt:i4>
      </vt:variant>
      <vt:variant>
        <vt:i4>0</vt:i4>
      </vt:variant>
      <vt:variant>
        <vt:i4>5</vt:i4>
      </vt:variant>
      <vt:variant>
        <vt:lpwstr/>
      </vt:variant>
      <vt:variant>
        <vt:lpwstr>_Toc9588838</vt:lpwstr>
      </vt:variant>
      <vt:variant>
        <vt:i4>2686985</vt:i4>
      </vt:variant>
      <vt:variant>
        <vt:i4>20</vt:i4>
      </vt:variant>
      <vt:variant>
        <vt:i4>0</vt:i4>
      </vt:variant>
      <vt:variant>
        <vt:i4>5</vt:i4>
      </vt:variant>
      <vt:variant>
        <vt:lpwstr/>
      </vt:variant>
      <vt:variant>
        <vt:lpwstr>_Toc9588837</vt:lpwstr>
      </vt:variant>
      <vt:variant>
        <vt:i4>2686985</vt:i4>
      </vt:variant>
      <vt:variant>
        <vt:i4>14</vt:i4>
      </vt:variant>
      <vt:variant>
        <vt:i4>0</vt:i4>
      </vt:variant>
      <vt:variant>
        <vt:i4>5</vt:i4>
      </vt:variant>
      <vt:variant>
        <vt:lpwstr/>
      </vt:variant>
      <vt:variant>
        <vt:lpwstr>_Toc9588836</vt:lpwstr>
      </vt:variant>
      <vt:variant>
        <vt:i4>2686985</vt:i4>
      </vt:variant>
      <vt:variant>
        <vt:i4>8</vt:i4>
      </vt:variant>
      <vt:variant>
        <vt:i4>0</vt:i4>
      </vt:variant>
      <vt:variant>
        <vt:i4>5</vt:i4>
      </vt:variant>
      <vt:variant>
        <vt:lpwstr/>
      </vt:variant>
      <vt:variant>
        <vt:lpwstr>_Toc9588835</vt:lpwstr>
      </vt:variant>
      <vt:variant>
        <vt:i4>2686985</vt:i4>
      </vt:variant>
      <vt:variant>
        <vt:i4>2</vt:i4>
      </vt:variant>
      <vt:variant>
        <vt:i4>0</vt:i4>
      </vt:variant>
      <vt:variant>
        <vt:i4>5</vt:i4>
      </vt:variant>
      <vt:variant>
        <vt:lpwstr/>
      </vt:variant>
      <vt:variant>
        <vt:lpwstr>_Toc9588834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cp:lastModifiedBy>元器件协会-中航光电</cp:lastModifiedBy>
  <cp:revision>164</cp:revision>
  <cp:lastPrinted>2020-11-06T11:10:00Z</cp:lastPrinted>
  <dcterms:created xsi:type="dcterms:W3CDTF">2020-11-13T10:31:00Z</dcterms:created>
  <dcterms:modified xsi:type="dcterms:W3CDTF">2025-05-29T07:27:00Z</dcterms:modified>
</cp:coreProperties>
</file>